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85" w:rsidRDefault="00F04C85" w:rsidP="00522A6F">
      <w:pPr>
        <w:tabs>
          <w:tab w:val="left" w:pos="6936"/>
        </w:tabs>
        <w:spacing w:after="0" w:line="240" w:lineRule="auto"/>
        <w:jc w:val="center"/>
        <w:rPr>
          <w:rFonts w:ascii="Times New Roman" w:hAnsi="Times New Roman" w:cs="Times New Roman"/>
          <w:color w:val="000000" w:themeColor="text1"/>
          <w:sz w:val="12"/>
          <w:szCs w:val="12"/>
        </w:rPr>
      </w:pPr>
    </w:p>
    <w:p w:rsidR="0025586A" w:rsidRDefault="00522A6F" w:rsidP="00522A6F">
      <w:pPr>
        <w:tabs>
          <w:tab w:val="left" w:pos="6936"/>
        </w:tabs>
        <w:spacing w:after="0" w:line="240" w:lineRule="auto"/>
        <w:jc w:val="center"/>
        <w:rPr>
          <w:rFonts w:ascii="Times New Roman" w:hAnsi="Times New Roman" w:cs="Times New Roman"/>
          <w:color w:val="000000" w:themeColor="text1"/>
          <w:sz w:val="12"/>
          <w:szCs w:val="12"/>
        </w:rPr>
      </w:pPr>
      <w:r w:rsidRPr="00E92FFB">
        <w:rPr>
          <w:rFonts w:ascii="Times New Roman" w:hAnsi="Times New Roman" w:cs="Times New Roman"/>
          <w:color w:val="000000" w:themeColor="text1"/>
          <w:sz w:val="12"/>
          <w:szCs w:val="12"/>
        </w:rPr>
        <w:t>Содержание</w:t>
      </w:r>
    </w:p>
    <w:p w:rsidR="00DC65AD" w:rsidRDefault="00DC65AD" w:rsidP="0015017C">
      <w:pPr>
        <w:tabs>
          <w:tab w:val="left" w:pos="284"/>
        </w:tabs>
        <w:spacing w:after="0" w:line="240" w:lineRule="auto"/>
        <w:jc w:val="both"/>
        <w:rPr>
          <w:rFonts w:ascii="Times New Roman" w:eastAsia="Calibri" w:hAnsi="Times New Roman" w:cs="Times New Roman"/>
          <w:sz w:val="12"/>
          <w:szCs w:val="12"/>
        </w:rPr>
      </w:pPr>
    </w:p>
    <w:p w:rsidR="00A34E15" w:rsidRDefault="00631CCD" w:rsidP="00631CCD">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1. Постановление администрации муниципального района Сергиевский самарской области</w:t>
      </w:r>
    </w:p>
    <w:p w:rsidR="00631CCD" w:rsidRDefault="00631CCD" w:rsidP="006D452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№756 от 07 августа 2026 года «О</w:t>
      </w:r>
      <w:r w:rsidRPr="00631CCD">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К</w:t>
      </w:r>
      <w:r w:rsidRPr="00631CCD">
        <w:rPr>
          <w:rFonts w:ascii="Times New Roman" w:eastAsia="Calibri" w:hAnsi="Times New Roman" w:cs="Times New Roman"/>
          <w:sz w:val="12"/>
          <w:szCs w:val="12"/>
        </w:rPr>
        <w:t xml:space="preserve">омплексное развитие сельских территорий в муниципальном районе Сергиевский </w:t>
      </w:r>
      <w:r>
        <w:rPr>
          <w:rFonts w:ascii="Times New Roman" w:eastAsia="Calibri" w:hAnsi="Times New Roman" w:cs="Times New Roman"/>
          <w:sz w:val="12"/>
          <w:szCs w:val="12"/>
        </w:rPr>
        <w:t>С</w:t>
      </w:r>
      <w:r w:rsidRPr="00631CCD">
        <w:rPr>
          <w:rFonts w:ascii="Times New Roman" w:eastAsia="Calibri" w:hAnsi="Times New Roman" w:cs="Times New Roman"/>
          <w:sz w:val="12"/>
          <w:szCs w:val="12"/>
        </w:rPr>
        <w:t>амарской области на 2027-2031 года»</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3</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DC665F" w:rsidRDefault="00DF1C4E" w:rsidP="00DC665F">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2</w:t>
      </w:r>
      <w:r w:rsidR="00DC665F">
        <w:rPr>
          <w:rFonts w:ascii="Times New Roman" w:eastAsia="Calibri" w:hAnsi="Times New Roman" w:cs="Times New Roman"/>
          <w:sz w:val="12"/>
          <w:szCs w:val="12"/>
        </w:rPr>
        <w:t>. Постановление администрации муниципального района Сергиевский самарской области</w:t>
      </w:r>
    </w:p>
    <w:p w:rsidR="00B70F37" w:rsidRDefault="00DC665F" w:rsidP="00DC665F">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№757 от 07 августа 2026 года «О</w:t>
      </w:r>
      <w:r w:rsidRPr="00DC665F">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О</w:t>
      </w:r>
      <w:r w:rsidRPr="00DC665F">
        <w:rPr>
          <w:rFonts w:ascii="Times New Roman" w:eastAsia="Calibri" w:hAnsi="Times New Roman" w:cs="Times New Roman"/>
          <w:sz w:val="12"/>
          <w:szCs w:val="12"/>
        </w:rPr>
        <w:t xml:space="preserve">беспечение реализации политики в сфере строительного комплекса и градостроительной деятельности муниципального района Сергиевский </w:t>
      </w:r>
      <w:r>
        <w:rPr>
          <w:rFonts w:ascii="Times New Roman" w:eastAsia="Calibri" w:hAnsi="Times New Roman" w:cs="Times New Roman"/>
          <w:sz w:val="12"/>
          <w:szCs w:val="12"/>
        </w:rPr>
        <w:t>С</w:t>
      </w:r>
      <w:r w:rsidRPr="00DC665F">
        <w:rPr>
          <w:rFonts w:ascii="Times New Roman" w:eastAsia="Calibri" w:hAnsi="Times New Roman" w:cs="Times New Roman"/>
          <w:sz w:val="12"/>
          <w:szCs w:val="12"/>
        </w:rPr>
        <w:t>амарской области на 2027-2031 года»</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6</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DF1C4E" w:rsidRDefault="00DF1C4E" w:rsidP="00DF1C4E">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3. Постановление администрации муниципального района Сергиевский самарской области</w:t>
      </w:r>
    </w:p>
    <w:p w:rsidR="00B70F37" w:rsidRDefault="00DF1C4E" w:rsidP="00DF1C4E">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№758 от </w:t>
      </w:r>
      <w:r w:rsidR="005E3F27">
        <w:rPr>
          <w:rFonts w:ascii="Times New Roman" w:eastAsia="Calibri" w:hAnsi="Times New Roman" w:cs="Times New Roman"/>
          <w:sz w:val="12"/>
          <w:szCs w:val="12"/>
        </w:rPr>
        <w:t>10</w:t>
      </w:r>
      <w:r>
        <w:rPr>
          <w:rFonts w:ascii="Times New Roman" w:eastAsia="Calibri" w:hAnsi="Times New Roman" w:cs="Times New Roman"/>
          <w:sz w:val="12"/>
          <w:szCs w:val="12"/>
        </w:rPr>
        <w:t xml:space="preserve"> августа 2026 года «</w:t>
      </w:r>
      <w:r w:rsidR="005E3F27">
        <w:rPr>
          <w:rFonts w:ascii="Times New Roman" w:eastAsia="Calibri" w:hAnsi="Times New Roman" w:cs="Times New Roman"/>
          <w:sz w:val="12"/>
          <w:szCs w:val="12"/>
        </w:rPr>
        <w:t>О</w:t>
      </w:r>
      <w:r w:rsidR="005E3F27" w:rsidRPr="005E3F27">
        <w:rPr>
          <w:rFonts w:ascii="Times New Roman" w:eastAsia="Calibri" w:hAnsi="Times New Roman" w:cs="Times New Roman"/>
          <w:sz w:val="12"/>
          <w:szCs w:val="12"/>
        </w:rPr>
        <w:t>б утверждении административного регламента предос</w:t>
      </w:r>
      <w:r w:rsidR="005E3F27">
        <w:rPr>
          <w:rFonts w:ascii="Times New Roman" w:eastAsia="Calibri" w:hAnsi="Times New Roman" w:cs="Times New Roman"/>
          <w:sz w:val="12"/>
          <w:szCs w:val="12"/>
        </w:rPr>
        <w:t>тавления муниципальной услуги «И</w:t>
      </w:r>
      <w:r w:rsidR="005E3F27" w:rsidRPr="005E3F27">
        <w:rPr>
          <w:rFonts w:ascii="Times New Roman" w:eastAsia="Calibri" w:hAnsi="Times New Roman" w:cs="Times New Roman"/>
          <w:sz w:val="12"/>
          <w:szCs w:val="12"/>
        </w:rPr>
        <w:t>нформационное обслуживание пользователей в читальных залах муниципальных архивов»</w:t>
      </w:r>
      <w:r w:rsidR="005E3F27">
        <w:rPr>
          <w:rFonts w:ascii="Times New Roman" w:eastAsia="Calibri" w:hAnsi="Times New Roman" w:cs="Times New Roman"/>
          <w:sz w:val="12"/>
          <w:szCs w:val="12"/>
        </w:rPr>
        <w:t>»……………………………………………………</w:t>
      </w:r>
      <w:r w:rsidR="00004094">
        <w:rPr>
          <w:rFonts w:ascii="Times New Roman" w:eastAsia="Calibri" w:hAnsi="Times New Roman" w:cs="Times New Roman"/>
          <w:sz w:val="12"/>
          <w:szCs w:val="12"/>
        </w:rPr>
        <w:t>………………….</w:t>
      </w:r>
      <w:r w:rsidR="005E3F27">
        <w:rPr>
          <w:rFonts w:ascii="Times New Roman" w:eastAsia="Calibri" w:hAnsi="Times New Roman" w:cs="Times New Roman"/>
          <w:sz w:val="12"/>
          <w:szCs w:val="12"/>
        </w:rPr>
        <w:t>…..</w:t>
      </w:r>
      <w:r w:rsidR="00004094">
        <w:rPr>
          <w:rFonts w:ascii="Times New Roman" w:eastAsia="Calibri" w:hAnsi="Times New Roman" w:cs="Times New Roman"/>
          <w:sz w:val="12"/>
          <w:szCs w:val="12"/>
        </w:rPr>
        <w:t>8</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66527C" w:rsidRDefault="0066527C" w:rsidP="0066527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4. Постановление администрации муниципального района Сергиевский самарской области</w:t>
      </w:r>
    </w:p>
    <w:p w:rsidR="0066527C" w:rsidRDefault="0066527C" w:rsidP="0066527C">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№778 от 12 августа 2026 года «</w:t>
      </w:r>
      <w:r w:rsidRPr="0066527C">
        <w:rPr>
          <w:rFonts w:ascii="Times New Roman" w:eastAsia="Calibri" w:hAnsi="Times New Roman" w:cs="Times New Roman"/>
          <w:sz w:val="12"/>
          <w:szCs w:val="12"/>
        </w:rPr>
        <w:t>О внесении изменений в постановление администрации муниципального района Сергиевский №1301 от 26.12.2024 года «</w:t>
      </w:r>
      <w:r>
        <w:rPr>
          <w:rFonts w:ascii="Times New Roman" w:eastAsia="Calibri" w:hAnsi="Times New Roman" w:cs="Times New Roman"/>
          <w:sz w:val="12"/>
          <w:szCs w:val="12"/>
        </w:rPr>
        <w:t>О</w:t>
      </w:r>
      <w:r w:rsidRPr="0066527C">
        <w:rPr>
          <w:rFonts w:ascii="Times New Roman" w:eastAsia="Calibri" w:hAnsi="Times New Roman" w:cs="Times New Roman"/>
          <w:sz w:val="12"/>
          <w:szCs w:val="12"/>
        </w:rPr>
        <w:t xml:space="preserve">б образовании избирательных участков, участков референдума на территории муниципального района Сергиевский </w:t>
      </w:r>
      <w:r>
        <w:rPr>
          <w:rFonts w:ascii="Times New Roman" w:eastAsia="Calibri" w:hAnsi="Times New Roman" w:cs="Times New Roman"/>
          <w:sz w:val="12"/>
          <w:szCs w:val="12"/>
        </w:rPr>
        <w:t>С</w:t>
      </w:r>
      <w:r w:rsidRPr="0066527C">
        <w:rPr>
          <w:rFonts w:ascii="Times New Roman" w:eastAsia="Calibri" w:hAnsi="Times New Roman" w:cs="Times New Roman"/>
          <w:sz w:val="12"/>
          <w:szCs w:val="12"/>
        </w:rPr>
        <w:t>амарской области»</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w:t>
      </w:r>
      <w:r>
        <w:rPr>
          <w:rFonts w:ascii="Times New Roman" w:eastAsia="Calibri" w:hAnsi="Times New Roman" w:cs="Times New Roman"/>
          <w:sz w:val="12"/>
          <w:szCs w:val="12"/>
        </w:rPr>
        <w:t>……………….</w:t>
      </w:r>
      <w:r w:rsidR="00004094">
        <w:rPr>
          <w:rFonts w:ascii="Times New Roman" w:eastAsia="Calibri" w:hAnsi="Times New Roman" w:cs="Times New Roman"/>
          <w:sz w:val="12"/>
          <w:szCs w:val="12"/>
        </w:rPr>
        <w:t>12</w:t>
      </w:r>
    </w:p>
    <w:p w:rsidR="0066527C" w:rsidRDefault="0066527C" w:rsidP="006D4521">
      <w:pPr>
        <w:tabs>
          <w:tab w:val="left" w:pos="284"/>
        </w:tabs>
        <w:spacing w:after="0" w:line="240" w:lineRule="auto"/>
        <w:jc w:val="both"/>
        <w:rPr>
          <w:rFonts w:ascii="Times New Roman" w:eastAsia="Calibri" w:hAnsi="Times New Roman" w:cs="Times New Roman"/>
          <w:sz w:val="12"/>
          <w:szCs w:val="12"/>
        </w:rPr>
      </w:pPr>
    </w:p>
    <w:p w:rsidR="0066527C" w:rsidRDefault="0066527C" w:rsidP="0066527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5. Постановление администрации муниципального района Сергиевский самарской области</w:t>
      </w:r>
    </w:p>
    <w:p w:rsidR="00B70F37" w:rsidRDefault="0066527C" w:rsidP="0066527C">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№783 от 13</w:t>
      </w:r>
      <w:r w:rsidR="003F7CCD">
        <w:rPr>
          <w:rFonts w:ascii="Times New Roman" w:eastAsia="Calibri" w:hAnsi="Times New Roman" w:cs="Times New Roman"/>
          <w:sz w:val="12"/>
          <w:szCs w:val="12"/>
        </w:rPr>
        <w:t xml:space="preserve"> августа 2026 года </w:t>
      </w:r>
      <w:r w:rsidR="003F7CCD" w:rsidRPr="003F7CCD">
        <w:rPr>
          <w:rFonts w:ascii="Times New Roman" w:eastAsia="Calibri" w:hAnsi="Times New Roman" w:cs="Times New Roman"/>
          <w:sz w:val="12"/>
          <w:szCs w:val="12"/>
        </w:rPr>
        <w:t>«</w:t>
      </w:r>
      <w:r w:rsidR="003F7CCD">
        <w:rPr>
          <w:rFonts w:ascii="Times New Roman" w:eastAsia="Calibri" w:hAnsi="Times New Roman" w:cs="Times New Roman"/>
          <w:sz w:val="12"/>
          <w:szCs w:val="12"/>
        </w:rPr>
        <w:t>О</w:t>
      </w:r>
      <w:r w:rsidR="003F7CCD" w:rsidRPr="003F7CCD">
        <w:rPr>
          <w:rFonts w:ascii="Times New Roman" w:eastAsia="Calibri" w:hAnsi="Times New Roman" w:cs="Times New Roman"/>
          <w:sz w:val="12"/>
          <w:szCs w:val="12"/>
        </w:rPr>
        <w:t>б утверждении муниципальной программы «</w:t>
      </w:r>
      <w:r w:rsidR="003F7CCD">
        <w:rPr>
          <w:rFonts w:ascii="Times New Roman" w:eastAsia="Calibri" w:hAnsi="Times New Roman" w:cs="Times New Roman"/>
          <w:sz w:val="12"/>
          <w:szCs w:val="12"/>
        </w:rPr>
        <w:t>З</w:t>
      </w:r>
      <w:r w:rsidR="003F7CCD" w:rsidRPr="003F7CCD">
        <w:rPr>
          <w:rFonts w:ascii="Times New Roman" w:eastAsia="Calibri" w:hAnsi="Times New Roman" w:cs="Times New Roman"/>
          <w:sz w:val="12"/>
          <w:szCs w:val="12"/>
        </w:rPr>
        <w:t>ащита населения и территорий от чрезвычайных ситуаций природного и техногенного характера, обеспечений пожарной безопасности на территории муниципального района Сергиевский на  2027 – 2029 годы»</w:t>
      </w:r>
      <w:r w:rsidR="003F7CCD">
        <w:rPr>
          <w:rFonts w:ascii="Times New Roman" w:eastAsia="Calibri" w:hAnsi="Times New Roman" w:cs="Times New Roman"/>
          <w:sz w:val="12"/>
          <w:szCs w:val="12"/>
        </w:rPr>
        <w:t>»……………………………………………………………………………………………………………………………………</w:t>
      </w:r>
      <w:r w:rsidR="00004094">
        <w:rPr>
          <w:rFonts w:ascii="Times New Roman" w:eastAsia="Calibri" w:hAnsi="Times New Roman" w:cs="Times New Roman"/>
          <w:sz w:val="12"/>
          <w:szCs w:val="12"/>
        </w:rPr>
        <w:t>…………..</w:t>
      </w:r>
      <w:r w:rsidR="003F7CCD">
        <w:rPr>
          <w:rFonts w:ascii="Times New Roman" w:eastAsia="Calibri" w:hAnsi="Times New Roman" w:cs="Times New Roman"/>
          <w:sz w:val="12"/>
          <w:szCs w:val="12"/>
        </w:rPr>
        <w:t>…………</w:t>
      </w:r>
      <w:r w:rsidR="00004094">
        <w:rPr>
          <w:rFonts w:ascii="Times New Roman" w:eastAsia="Calibri" w:hAnsi="Times New Roman" w:cs="Times New Roman"/>
          <w:sz w:val="12"/>
          <w:szCs w:val="12"/>
        </w:rPr>
        <w:t>14</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3F7CCD" w:rsidRPr="003F7CCD" w:rsidRDefault="003F7CCD" w:rsidP="003F7CCD">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6</w:t>
      </w:r>
      <w:r w:rsidRPr="003F7CCD">
        <w:rPr>
          <w:rFonts w:ascii="Times New Roman" w:eastAsia="Calibri" w:hAnsi="Times New Roman" w:cs="Times New Roman"/>
          <w:sz w:val="12"/>
          <w:szCs w:val="12"/>
        </w:rPr>
        <w:t xml:space="preserve">. Решение Собрания Представителей сельского поселения </w:t>
      </w:r>
      <w:r>
        <w:rPr>
          <w:rFonts w:ascii="Times New Roman" w:eastAsia="Calibri" w:hAnsi="Times New Roman" w:cs="Times New Roman"/>
          <w:sz w:val="12"/>
          <w:szCs w:val="12"/>
        </w:rPr>
        <w:t>Светлодольск</w:t>
      </w:r>
      <w:r w:rsidRPr="003F7CCD">
        <w:rPr>
          <w:rFonts w:ascii="Times New Roman" w:eastAsia="Calibri" w:hAnsi="Times New Roman" w:cs="Times New Roman"/>
          <w:sz w:val="12"/>
          <w:szCs w:val="12"/>
        </w:rPr>
        <w:t xml:space="preserve"> муниципального района Сергиевский Самарской области</w:t>
      </w:r>
    </w:p>
    <w:p w:rsidR="00B70F37" w:rsidRDefault="003F7CCD" w:rsidP="006D452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№24 </w:t>
      </w:r>
      <w:r w:rsidR="00004094">
        <w:rPr>
          <w:rFonts w:ascii="Times New Roman" w:eastAsia="Calibri" w:hAnsi="Times New Roman" w:cs="Times New Roman"/>
          <w:sz w:val="12"/>
          <w:szCs w:val="12"/>
        </w:rPr>
        <w:t>от</w:t>
      </w:r>
      <w:r>
        <w:rPr>
          <w:rFonts w:ascii="Times New Roman" w:eastAsia="Calibri" w:hAnsi="Times New Roman" w:cs="Times New Roman"/>
          <w:sz w:val="12"/>
          <w:szCs w:val="12"/>
        </w:rPr>
        <w:t xml:space="preserve"> 14 августа 2026 года «</w:t>
      </w:r>
      <w:r w:rsidRPr="003F7CCD">
        <w:rPr>
          <w:rFonts w:ascii="Times New Roman" w:eastAsia="Calibri" w:hAnsi="Times New Roman" w:cs="Times New Roman"/>
          <w:sz w:val="12"/>
          <w:szCs w:val="12"/>
        </w:rPr>
        <w:t>О досрочном прекращении полномочий Главы сельского поселения Светлодольск муниципального района Сергиевский Самарской области»</w:t>
      </w:r>
      <w:r w:rsidR="00004094">
        <w:rPr>
          <w:rFonts w:ascii="Times New Roman" w:eastAsia="Calibri" w:hAnsi="Times New Roman" w:cs="Times New Roman"/>
          <w:sz w:val="12"/>
          <w:szCs w:val="12"/>
        </w:rPr>
        <w:t>……………………………………………………………………………………………………………………………18</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bookmarkStart w:id="0" w:name="_GoBack"/>
      <w:bookmarkEnd w:id="0"/>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9C63B4" w:rsidRPr="009C63B4" w:rsidRDefault="009C63B4" w:rsidP="009C63B4">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7E5633" w:rsidRDefault="007E5633"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lastRenderedPageBreak/>
        <w:t>АДМИНИСТРАЦИЯ</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МУНИЦИПАЛЬНОГО РАЙОНА СЕРГИЕВСКИЙ</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САМАРСКОЙ ОБЛАСТИ</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ПОСТАНОВЛЕНИЕ</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от «07» августа 2026 г. №756</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p>
    <w:p w:rsid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 xml:space="preserve">ОБ УТВЕРЖДЕНИИ МУНИЦИПАЛЬНОЙ ПРОГРАММЫ «КОМПЛЕКСНОЕ РАЗВИТИЕ СЕЛЬСКИХ ТЕРРИТОРИЙ </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В МУНИЦИПАЛЬНОМ РАЙОНЕ СЕРГИЕВСКИЙ САМАРСКОЙ ОБЛАСТИ НА 2027-2031 ГОДА»</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631CCD">
        <w:rPr>
          <w:rFonts w:ascii="Times New Roman" w:eastAsia="Calibri" w:hAnsi="Times New Roman" w:cs="Times New Roman"/>
          <w:sz w:val="12"/>
          <w:szCs w:val="12"/>
        </w:rPr>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Уставом муниципального района Сергиевский,  в целях создания комфортных условий жизнедеятельности сельских жителей и формирования позитивного отношения к сельскому образу жизни, а также стимулирования инвестиционной активности для создания инфраструктурных объектов в сельской местности, администрация муниципального</w:t>
      </w:r>
      <w:proofErr w:type="gramEnd"/>
      <w:r w:rsidRPr="00631CCD">
        <w:rPr>
          <w:rFonts w:ascii="Times New Roman" w:eastAsia="Calibri" w:hAnsi="Times New Roman" w:cs="Times New Roman"/>
          <w:sz w:val="12"/>
          <w:szCs w:val="12"/>
        </w:rPr>
        <w:t xml:space="preserve"> района Сергиевский, постановляет:</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rPr>
        <w:t>Утвердить муниципальную Программу «Комплексное развитие сельских территорий в муниципальном районе Сергиевский Самарской области на 2027-2031 года» согласно Приложению № 1  к настоящему постановлению.</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rPr>
        <w:t xml:space="preserve">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rPr>
        <w:t>Опубликовать настоящее Постановление в газете «Сергиевский вестник».</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rPr>
        <w:t>Настоящее Постановление вступает в силу с 01.01.2027 года.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631CCD">
        <w:rPr>
          <w:rFonts w:ascii="Times New Roman" w:eastAsia="Calibri" w:hAnsi="Times New Roman" w:cs="Times New Roman"/>
          <w:sz w:val="12"/>
          <w:szCs w:val="12"/>
        </w:rPr>
        <w:t>Контроль за</w:t>
      </w:r>
      <w:proofErr w:type="gramEnd"/>
      <w:r w:rsidRPr="00631CCD">
        <w:rPr>
          <w:rFonts w:ascii="Times New Roman" w:eastAsia="Calibri" w:hAnsi="Times New Roman" w:cs="Times New Roman"/>
          <w:sz w:val="12"/>
          <w:szCs w:val="12"/>
        </w:rPr>
        <w:t xml:space="preserve"> выполнением настоящего Постановления возложить на руководителя муниципального казенного учреждения «Управление заказчика-застройщика, архитектуры и градостроительства» муниципального района Сергиевский Дягилева А. В.</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sz w:val="12"/>
          <w:szCs w:val="12"/>
        </w:rPr>
      </w:pPr>
      <w:r w:rsidRPr="00631CCD">
        <w:rPr>
          <w:rFonts w:ascii="Times New Roman" w:eastAsia="Calibri" w:hAnsi="Times New Roman" w:cs="Times New Roman"/>
          <w:sz w:val="12"/>
          <w:szCs w:val="12"/>
        </w:rPr>
        <w:t>Глава муниципального района</w:t>
      </w:r>
    </w:p>
    <w:p w:rsidR="00631CCD" w:rsidRDefault="00631CCD" w:rsidP="00631CCD">
      <w:pPr>
        <w:tabs>
          <w:tab w:val="left" w:pos="284"/>
          <w:tab w:val="left" w:pos="3828"/>
        </w:tabs>
        <w:spacing w:after="0" w:line="240" w:lineRule="auto"/>
        <w:jc w:val="right"/>
        <w:rPr>
          <w:rFonts w:ascii="Times New Roman" w:eastAsia="Calibri" w:hAnsi="Times New Roman" w:cs="Times New Roman"/>
          <w:sz w:val="12"/>
          <w:szCs w:val="12"/>
        </w:rPr>
      </w:pPr>
      <w:r w:rsidRPr="00631CCD">
        <w:rPr>
          <w:rFonts w:ascii="Times New Roman" w:eastAsia="Calibri" w:hAnsi="Times New Roman" w:cs="Times New Roman"/>
          <w:sz w:val="12"/>
          <w:szCs w:val="12"/>
        </w:rPr>
        <w:t>Сергиевский Самарской области</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sz w:val="12"/>
          <w:szCs w:val="12"/>
        </w:rPr>
      </w:pPr>
      <w:r w:rsidRPr="00631CCD">
        <w:rPr>
          <w:rFonts w:ascii="Times New Roman" w:eastAsia="Calibri" w:hAnsi="Times New Roman" w:cs="Times New Roman"/>
          <w:sz w:val="12"/>
          <w:szCs w:val="12"/>
        </w:rPr>
        <w:t>А. И. Екамасов</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Приложение № 1</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 xml:space="preserve">к постановлению </w:t>
      </w:r>
      <w:r>
        <w:rPr>
          <w:rFonts w:ascii="Times New Roman" w:eastAsia="Calibri" w:hAnsi="Times New Roman" w:cs="Times New Roman"/>
          <w:i/>
          <w:sz w:val="12"/>
          <w:szCs w:val="12"/>
        </w:rPr>
        <w:t>а</w:t>
      </w:r>
      <w:r w:rsidRPr="00631CCD">
        <w:rPr>
          <w:rFonts w:ascii="Times New Roman" w:eastAsia="Calibri" w:hAnsi="Times New Roman" w:cs="Times New Roman"/>
          <w:i/>
          <w:sz w:val="12"/>
          <w:szCs w:val="12"/>
        </w:rPr>
        <w:t>дминистрации</w:t>
      </w:r>
    </w:p>
    <w:p w:rsid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w:t>
      </w:r>
      <w:r w:rsidRPr="00631CCD">
        <w:rPr>
          <w:rFonts w:ascii="Times New Roman" w:eastAsia="Calibri" w:hAnsi="Times New Roman" w:cs="Times New Roman"/>
          <w:i/>
          <w:sz w:val="12"/>
          <w:szCs w:val="12"/>
        </w:rPr>
        <w:t>Самарской области</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№756 от «07» августа 2026г.</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МУНИЦИПАЛЬНАЯ ПРОГРАММА</w:t>
      </w:r>
    </w:p>
    <w:p w:rsid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 xml:space="preserve">«КОМПЛЕКСНОЕ РАЗВИТИЕ СЕЛЬСКИХ ТЕРРИТОРИЙ </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В МУНИЦИПАЛЬНОМ РАЙОНЕ СЕРГИЕВСКИЙ САМАРСКОЙ ОБЛАСТИ НА 2027-2031 ГОДА»</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ПАСПОРТ</w:t>
      </w:r>
      <w:r>
        <w:rPr>
          <w:rFonts w:ascii="Times New Roman" w:eastAsia="Calibri" w:hAnsi="Times New Roman" w:cs="Times New Roman"/>
          <w:b/>
          <w:sz w:val="12"/>
          <w:szCs w:val="12"/>
        </w:rPr>
        <w:t xml:space="preserve"> </w:t>
      </w:r>
      <w:r w:rsidRPr="00631CCD">
        <w:rPr>
          <w:rFonts w:ascii="Times New Roman" w:eastAsia="Calibri" w:hAnsi="Times New Roman" w:cs="Times New Roman"/>
          <w:b/>
          <w:sz w:val="12"/>
          <w:szCs w:val="12"/>
        </w:rPr>
        <w:t>ГОСУДАРСТВЕННОЙ ПРОГРАММЫ</w:t>
      </w:r>
    </w:p>
    <w:tbl>
      <w:tblPr>
        <w:tblStyle w:val="af1"/>
        <w:tblW w:w="5000" w:type="pct"/>
        <w:tblCellMar>
          <w:left w:w="0" w:type="dxa"/>
          <w:right w:w="0" w:type="dxa"/>
        </w:tblCellMar>
        <w:tblLook w:val="04A0" w:firstRow="1" w:lastRow="0" w:firstColumn="1" w:lastColumn="0" w:noHBand="0" w:noVBand="1"/>
      </w:tblPr>
      <w:tblGrid>
        <w:gridCol w:w="1848"/>
        <w:gridCol w:w="5675"/>
      </w:tblGrid>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НАИМЕНОВАНИЕ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муниципальная программа «Комплексное развитие сельских территорий в муниципальном районе Сергиевский Самарской области на 2027-2031 года» (далее - Программа)  </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ДАТА ПРИНЯТИЯ РЕШЕНИЯ О РАЗРАБОТКЕ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Распоряжение № 947р от 16.06.2026г о создании программного комитета администрации муниципального района Сергиевский по рассмотрению муниципальной программы «Комплексное развитие сельских территорий в муниципальном районе Сергиевский Самарской области на 2027-2031 года»</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ОТВЕТСТВЕННЫЙ ИСПОЛНИТЕЛЬ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Администрация муниципального района Сергиевский Самарской области </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СОИСПОЛНИТЕЛИ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proofErr w:type="gramStart"/>
            <w:r w:rsidRPr="00631CCD">
              <w:rPr>
                <w:rFonts w:ascii="Times New Roman" w:eastAsia="Calibri" w:hAnsi="Times New Roman" w:cs="Times New Roman"/>
                <w:sz w:val="12"/>
                <w:szCs w:val="12"/>
              </w:rPr>
              <w:t>МКУ «Управление заказчика-застройщика, архитектуры и градостроительства» м. р. Сергиевский (далее –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roofErr w:type="gramEnd"/>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ЦЕЛИ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Создание комфортных условий жизнедеятельности сельских жителей и формирование позитивного отношения к сельскому образу жизни;</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Стимулирование инвестиционной активности для создания инфраструктурных объектов в сельской местности.</w:t>
            </w:r>
          </w:p>
          <w:p w:rsidR="00631CCD" w:rsidRPr="00631CCD" w:rsidRDefault="00631CCD" w:rsidP="00631CCD">
            <w:pPr>
              <w:tabs>
                <w:tab w:val="left" w:pos="284"/>
                <w:tab w:val="left" w:pos="3828"/>
              </w:tabs>
              <w:rPr>
                <w:rFonts w:ascii="Times New Roman" w:eastAsia="Calibri" w:hAnsi="Times New Roman" w:cs="Times New Roman"/>
                <w:sz w:val="12"/>
                <w:szCs w:val="12"/>
              </w:rPr>
            </w:pP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Задача 2: повышение </w:t>
            </w:r>
            <w:proofErr w:type="gramStart"/>
            <w:r w:rsidRPr="00631CCD">
              <w:rPr>
                <w:rFonts w:ascii="Times New Roman" w:eastAsia="Calibri" w:hAnsi="Times New Roman" w:cs="Times New Roman"/>
                <w:sz w:val="12"/>
                <w:szCs w:val="12"/>
              </w:rPr>
              <w:t>комфортности проживания граждан сельских населенных пунктов Сергиевского района</w:t>
            </w:r>
            <w:proofErr w:type="gramEnd"/>
            <w:r w:rsidRPr="00631CCD">
              <w:rPr>
                <w:rFonts w:ascii="Times New Roman" w:eastAsia="Calibri" w:hAnsi="Times New Roman" w:cs="Times New Roman"/>
                <w:sz w:val="12"/>
                <w:szCs w:val="12"/>
              </w:rPr>
              <w:t>;</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3: повышение транспортной доступности к объектам, расположенным на сельских территориях, по дорогам, обеспечивающим транспортные связи с сельскими населенными пунктами и проходящими по их территории;</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ПОКАЗАТЕЛИ (ИНДИКАТОРЫ)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 Количество семей, проживающих на сельских территориях, улучшивших жилищные условия;</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 Объем ввода (приобретения) жилья для граждан, проживающих на сельских территориях;</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3. Объем ввода (приобретения) жилья, предоставляемого гражданам,  проживающим на сельских территориях, по договорам найма жилого помещения;</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4. Количество реализованных общественно значимых проектов по благоустройству сельских территорий;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 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lastRenderedPageBreak/>
              <w:t>6. 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7. Протяженность введенных в действие локальных газопроводов;</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8. Протяженность введенных в действие локальных водопроводов;</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9. 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ПОДПРОГРАММЫ С УКАЗАНИЕМ ЦЕЛЕЙ И СРОКОВ РЕАЛИЗАЦИИ  </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Программа не содержит подпрограмм</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ЭТАПЫ И СРОКИ РЕАЛИЗАЦИИ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Программа реализуется в I этап, с 2027 по 2031 годы. Начало реализации – 1 января 2027 года, завершение 31 декабря 2031 года</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ОБЪЕМЫ БЮДЖЕТНЫХ АССИГНОВАНИЙ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Планируемый общий объем финансирования Программы составит 84 666 182,53* рублей, в том числе:</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-2027г. – 36 851 871,34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36 851 871,34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-2028г. -  47 814 311,19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47 814 311,19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-2029г. – 0,00рублей:</w:t>
            </w:r>
            <w:r w:rsidRPr="00631CCD">
              <w:rPr>
                <w:rFonts w:ascii="Times New Roman" w:eastAsia="Calibri" w:hAnsi="Times New Roman" w:cs="Times New Roman"/>
                <w:sz w:val="12"/>
                <w:szCs w:val="12"/>
              </w:rPr>
              <w:tab/>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-2030г. – 0,00 рублей:</w:t>
            </w:r>
            <w:r w:rsidRPr="00631CCD">
              <w:rPr>
                <w:rFonts w:ascii="Times New Roman" w:eastAsia="Calibri" w:hAnsi="Times New Roman" w:cs="Times New Roman"/>
                <w:sz w:val="12"/>
                <w:szCs w:val="12"/>
              </w:rPr>
              <w:tab/>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-2031г. – 0,00 рублей:</w:t>
            </w:r>
            <w:r w:rsidRPr="00631CCD">
              <w:rPr>
                <w:rFonts w:ascii="Times New Roman" w:eastAsia="Calibri" w:hAnsi="Times New Roman" w:cs="Times New Roman"/>
                <w:sz w:val="12"/>
                <w:szCs w:val="12"/>
              </w:rPr>
              <w:tab/>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ОЖИДАЕМЫЕ РЕЗУЛЬТАТЫ РЕАЛИЗАЦИИ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Результатом реализации Программы является комплексное обустройство населенных пунктов Сергиевского района и содействие улучшению жилищных условий сельского населения.</w:t>
            </w:r>
          </w:p>
        </w:tc>
      </w:tr>
      <w:tr w:rsidR="00631CCD" w:rsidRPr="00631CCD" w:rsidTr="00631CCD">
        <w:trPr>
          <w:trHeight w:val="20"/>
        </w:trPr>
        <w:tc>
          <w:tcPr>
            <w:tcW w:w="1228"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СИСТЕМА ОРГАНИЗАЦИИ </w:t>
            </w:r>
            <w:proofErr w:type="gramStart"/>
            <w:r w:rsidRPr="00631CCD">
              <w:rPr>
                <w:rFonts w:ascii="Times New Roman" w:eastAsia="Calibri" w:hAnsi="Times New Roman" w:cs="Times New Roman"/>
                <w:sz w:val="12"/>
                <w:szCs w:val="12"/>
              </w:rPr>
              <w:t>КОНТРОЛЯ ЗА</w:t>
            </w:r>
            <w:proofErr w:type="gramEnd"/>
            <w:r w:rsidRPr="00631CCD">
              <w:rPr>
                <w:rFonts w:ascii="Times New Roman" w:eastAsia="Calibri" w:hAnsi="Times New Roman" w:cs="Times New Roman"/>
                <w:sz w:val="12"/>
                <w:szCs w:val="12"/>
              </w:rPr>
              <w:t xml:space="preserve"> ХОДОМ РЕАЛИЗАЦИИ МУНИЦИПАЛЬНОЙ ПРОГРАММЫ</w:t>
            </w:r>
          </w:p>
        </w:tc>
        <w:tc>
          <w:tcPr>
            <w:tcW w:w="3772"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Управление реализацией Программы осуществляют ответственный   исполнитель Программы – Администрация муниципального района Сергиевский Самарской области и соисполнитель Программы -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 Текущий контроль  за целевым и эффективным использованием средств  муниципального района Сергиевский выделенных на выполнение мероприятий Программы, осуществляет отдел бухгалтерии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 и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w:t>
            </w:r>
          </w:p>
        </w:tc>
      </w:tr>
    </w:tbl>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1. </w:t>
      </w:r>
      <w:r w:rsidRPr="00631CCD">
        <w:rPr>
          <w:rFonts w:ascii="Times New Roman" w:eastAsia="Calibri" w:hAnsi="Times New Roman" w:cs="Times New Roman"/>
          <w:b/>
          <w:sz w:val="12"/>
          <w:szCs w:val="12"/>
        </w:rPr>
        <w:t>Характеристика проблемы, на решение которой направлена Программа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Сельские территории </w:t>
      </w:r>
      <w:proofErr w:type="spellStart"/>
      <w:r w:rsidRPr="00631CCD">
        <w:rPr>
          <w:rFonts w:ascii="Times New Roman" w:eastAsia="Calibri" w:hAnsi="Times New Roman" w:cs="Times New Roman"/>
          <w:sz w:val="12"/>
          <w:szCs w:val="12"/>
        </w:rPr>
        <w:t>м.р</w:t>
      </w:r>
      <w:proofErr w:type="spellEnd"/>
      <w:r w:rsidRPr="00631CCD">
        <w:rPr>
          <w:rFonts w:ascii="Times New Roman" w:eastAsia="Calibri" w:hAnsi="Times New Roman" w:cs="Times New Roman"/>
          <w:sz w:val="12"/>
          <w:szCs w:val="12"/>
        </w:rPr>
        <w:t>. Сергиевский Самарской области обладают мощным природным, демографическим и историко-культурным потенциалом. Однако комплекс накопившихся проблем в социально-экономическом, экологическом и демографическом развитии села препятствует его переходу к динамичному устойчивому развитию.</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Преобладающая часть сельского населения Сергиевского района проживает в сельских поселениях с численностью до 10 тыс. человек. Они отличаются недостаточно развитой коммуникационной, транспортной и инженерной инфраструктурой. Сельские территории характеризуются высоким уровнем безработицы и низкими доходами населения.</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Население </w:t>
      </w:r>
      <w:proofErr w:type="spellStart"/>
      <w:r w:rsidRPr="00631CCD">
        <w:rPr>
          <w:rFonts w:ascii="Times New Roman" w:eastAsia="Calibri" w:hAnsi="Times New Roman" w:cs="Times New Roman"/>
          <w:sz w:val="12"/>
          <w:szCs w:val="12"/>
        </w:rPr>
        <w:t>м.р</w:t>
      </w:r>
      <w:proofErr w:type="spellEnd"/>
      <w:r w:rsidRPr="00631CCD">
        <w:rPr>
          <w:rFonts w:ascii="Times New Roman" w:eastAsia="Calibri" w:hAnsi="Times New Roman" w:cs="Times New Roman"/>
          <w:sz w:val="12"/>
          <w:szCs w:val="12"/>
        </w:rPr>
        <w:t>. Сергиевский объединяет 68 населенных пунктов, 16 сельских поселений и 1 городское поселение Суходол.</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Численность населения района по данным </w:t>
      </w:r>
      <w:proofErr w:type="spellStart"/>
      <w:r w:rsidRPr="00631CCD">
        <w:rPr>
          <w:rFonts w:ascii="Times New Roman" w:eastAsia="Calibri" w:hAnsi="Times New Roman" w:cs="Times New Roman"/>
          <w:sz w:val="12"/>
          <w:szCs w:val="12"/>
        </w:rPr>
        <w:t>Самарастат</w:t>
      </w:r>
      <w:proofErr w:type="spellEnd"/>
      <w:r w:rsidRPr="00631CCD">
        <w:rPr>
          <w:rFonts w:ascii="Times New Roman" w:eastAsia="Calibri" w:hAnsi="Times New Roman" w:cs="Times New Roman"/>
          <w:sz w:val="12"/>
          <w:szCs w:val="12"/>
        </w:rPr>
        <w:t xml:space="preserve"> на 1 января 2025 года составила 43257 человек.</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 отличие от городских  поселений, населенные пункты отличаются недостаточно развитой коммуникационной, транспортной и инженерной инфраструктурой, не обладают необходимыми условиями для развития предпринимательства, прежде всего, малого бизнеса, не имеют соответствующей современным условиям базы для оказания сельскому населению образовательных, медицинских, жилищно-коммунальных и социально-культурных услуг. Сельские территории характеризуются высоким уровнем безработицы и бедности.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Реализация муниципальной программы позволит на основе системного стратегического подхода определить общие и секторальные ориентиры внутреннего развития м. р. Сергиевский, учесть интересы сельских жителей, оценить и задействовать ресурсный, инфраструктурный и геоэкономический потенциал, получив таким образом синергетический эффект для развития муниципального района.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2.Цели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муниципальной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Целями муниципальной программы является:</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Создание комфортных условий жизнедеятельности сельских жителей и формирование позитивного отношения к сельскому образу жизни;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Стимулирование инвестиционной активности для создания инфраструктурных объектов в сельской местности.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Для достижения поставленной цели с учетом объективных потребностей сельских жителей </w:t>
      </w:r>
      <w:proofErr w:type="spellStart"/>
      <w:r w:rsidRPr="00631CCD">
        <w:rPr>
          <w:rFonts w:ascii="Times New Roman" w:eastAsia="Calibri" w:hAnsi="Times New Roman" w:cs="Times New Roman"/>
          <w:sz w:val="12"/>
          <w:szCs w:val="12"/>
        </w:rPr>
        <w:t>м.р</w:t>
      </w:r>
      <w:proofErr w:type="spellEnd"/>
      <w:r w:rsidRPr="00631CCD">
        <w:rPr>
          <w:rFonts w:ascii="Times New Roman" w:eastAsia="Calibri" w:hAnsi="Times New Roman" w:cs="Times New Roman"/>
          <w:sz w:val="12"/>
          <w:szCs w:val="12"/>
        </w:rPr>
        <w:t>. Сергиевский Самарской области необходимо решить ряд взаимосвязанных задач:</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Задача 2: повышение </w:t>
      </w:r>
      <w:proofErr w:type="gramStart"/>
      <w:r w:rsidRPr="00631CCD">
        <w:rPr>
          <w:rFonts w:ascii="Times New Roman" w:eastAsia="Calibri" w:hAnsi="Times New Roman" w:cs="Times New Roman"/>
          <w:sz w:val="12"/>
          <w:szCs w:val="12"/>
        </w:rPr>
        <w:t>комфортности проживания граждан сельских населенных пунктов Сергиевского района</w:t>
      </w:r>
      <w:proofErr w:type="gramEnd"/>
      <w:r w:rsidRPr="00631CCD">
        <w:rPr>
          <w:rFonts w:ascii="Times New Roman" w:eastAsia="Calibri" w:hAnsi="Times New Roman" w:cs="Times New Roman"/>
          <w:sz w:val="12"/>
          <w:szCs w:val="12"/>
        </w:rPr>
        <w:t>;</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lastRenderedPageBreak/>
        <w:t>Задача 3: повышение транспортной доступности к объектам, расположенным на сельских территориях, по дорогам, обеспечивающим транспортные связи с сельскими населенными пунктами и проходящими по их территории;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Программа реализуется в I этап, с 2027 по 2031 годы. Начало реализации – 1 января 2027 года, завершение 31 декабря 2031 года.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Результатом реализации Программы является комплексное обустройство населенных пунктов Сергиевского района и содействие улучшению жилищных условий сельского населения.</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3</w:t>
      </w: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b/>
          <w:sz w:val="12"/>
          <w:szCs w:val="12"/>
        </w:rPr>
        <w:t>Перечень, цели и краткое описание подпрограмм</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Программа не содержит подпрограмм.</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4. Перечень показателей (индикаторов) Программы с расшифровкой плановых значений по годам ее реализации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и за весь период ее реализации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Перечень показателей (индикаторов) и их значений, характеризующих ежегодный ход и итоги реализации Программы, представлен в приложении № 1 к Программе.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5.</w:t>
      </w:r>
      <w:r>
        <w:rPr>
          <w:rFonts w:ascii="Times New Roman" w:eastAsia="Calibri" w:hAnsi="Times New Roman" w:cs="Times New Roman"/>
          <w:b/>
          <w:sz w:val="12"/>
          <w:szCs w:val="12"/>
        </w:rPr>
        <w:t xml:space="preserve"> </w:t>
      </w:r>
      <w:r w:rsidRPr="00631CCD">
        <w:rPr>
          <w:rFonts w:ascii="Times New Roman" w:eastAsia="Calibri" w:hAnsi="Times New Roman" w:cs="Times New Roman"/>
          <w:b/>
          <w:sz w:val="12"/>
          <w:szCs w:val="12"/>
        </w:rPr>
        <w:t>Перечень мероприятий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Мероприятия Программы структурируются в соответствии с предусмотренными задачами. Перечень основных мероприятий, включая сроки реализации, исполнителей, суммы расходов по годам, указан в приложении № 2 к Программе.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6. Обоснование ресурсного обеспечения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Финансовые средства для реализации Программы формируются за счет местного бюджета, субсидий из областного и федерального бюджетов, а так же привлечения средств из внебюджетных источников.</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Планируемый общий объем финансирования Программы составит 84 666 182,53  рублей, в том числе: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-2027г. – 36 851 871,34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36 851 871,34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-2028г. - 47 814 311,19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47 814 311,19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-2029г. – 0,00рублей: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-2030г.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-2031г.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местного бюджета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средства областного бюджета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  – 0,00 рублей.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Прогноз финансирования.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sz w:val="12"/>
          <w:szCs w:val="12"/>
        </w:rPr>
        <w:t>Объемы финансирования объектов по годам (в разрезе источников финансирования) установлены приложении № 2 к Программе.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7. Описание мер муниципального регулирования в соответствующей сфере, направленных на достижение цели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 соответствии с Порядком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 1740 (далее - Порядок), в сроки, установленные Порядком, рамках реализации Программы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 осуществляет координацию и мониторинг хода выполнения программы. Вносит предложения о внесении изменений в программу, о досрочном прекращении ее реализации.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xml:space="preserve">» м. р. Сергиевский ежегодно готовит отчет о ходе реализации и оценке эффективности реализации программы, информацию об ее исполнении. Годовой отчет о реализации программы за последний год ее реализации должен содержать информацию за весь период ее реализации с разбивкой по годам реализации. </w:t>
      </w:r>
      <w:proofErr w:type="gramStart"/>
      <w:r w:rsidRPr="00631CCD">
        <w:rPr>
          <w:rFonts w:ascii="Times New Roman" w:eastAsia="Calibri" w:hAnsi="Times New Roman" w:cs="Times New Roman"/>
          <w:sz w:val="12"/>
          <w:szCs w:val="12"/>
        </w:rPr>
        <w:t>До 20 марта года, следующим за отчетным, подготавливает и направляет годовой отчет в Отдел торговли и экономического развития администрации муниципального района Сергиевский и копию в Управление финансами администрации муниципального района Сергиевский.</w:t>
      </w:r>
      <w:proofErr w:type="gramEnd"/>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8. Механизм реализации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Программа разработана в соответствии с Порядком.</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Ответственный исполнитель Программы – Администрация муниципального района Сергиевский, соисполнитель Программы – МКУ «Управление заказчика-застройщика, архитектуры и градостроительства» м. р. Сергиевский.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Организацию управления процессом реализации Программы осуществляет Администрация муниципального района Сергиевский Самарской области, в том числе МКУ «Управление заказчика-застройщика, архитектуры и градостроительства» м. р. Сергиевский,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в том числе: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организовывает реализацию программных мероприятий;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осуществляет сбор информации о ходе выполнения программных мероприятий;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корректирует программные мероприятия и сроки их реализации в ходе реализации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Исполнители реализуют Программу в части использования бюджетных средств, размещают заказы на поставки товаров, выполнение работ и оказание услуг, координируют работу по выполнению мероприятий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Ответственные исполнители Программы несут ответственность за организацию и исполнение мероприятий Программы, рациональное и целевое использование выделяемых бюджетных средств.</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Управление реализацией Программы осуществляют ответственный   исполнитель Программы – Администрация муниципального района Сергиевский Самарской области и соисполнитель Программы -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xml:space="preserve">» м. р. Сергиевский. Текущий контроль  за целевым и эффективным использованием средств  муниципального района Сергиевский выделенных на выполнение мероприятий Программы, </w:t>
      </w:r>
      <w:r w:rsidRPr="00631CCD">
        <w:rPr>
          <w:rFonts w:ascii="Times New Roman" w:eastAsia="Calibri" w:hAnsi="Times New Roman" w:cs="Times New Roman"/>
          <w:sz w:val="12"/>
          <w:szCs w:val="12"/>
        </w:rPr>
        <w:lastRenderedPageBreak/>
        <w:t>осуществляет отдел бухгалтерии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 и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b/>
          <w:sz w:val="12"/>
          <w:szCs w:val="12"/>
        </w:rPr>
      </w:pPr>
      <w:r w:rsidRPr="00631CCD">
        <w:rPr>
          <w:rFonts w:ascii="Times New Roman" w:eastAsia="Calibri" w:hAnsi="Times New Roman" w:cs="Times New Roman"/>
          <w:b/>
          <w:sz w:val="12"/>
          <w:szCs w:val="12"/>
        </w:rPr>
        <w:t>9. Методика комплексной оценки эффективности реализации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Комплексная оценка эффективности реализации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bookmarkStart w:id="1" w:name="Par894"/>
      <w:bookmarkEnd w:id="1"/>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Оценка эффективности реализации Программы   осуществляется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 ежегодно в течение всего срока реализации Программы и по окончании ее реализации.</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Эффективность реализации Программы оценивается как отношение степени достижения целевых индикаторов (показателей) Программы к уровню ее финансирования (расходов).</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Комплексный показатель эффективности реализации Программы (R) за отчетный год рассчитывается по формуле</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sz w:val="12"/>
          <w:szCs w:val="12"/>
        </w:rPr>
      </w:pPr>
      <w:r w:rsidRPr="00631CCD">
        <w:rPr>
          <w:rFonts w:ascii="Times New Roman" w:eastAsia="Calibri" w:hAnsi="Times New Roman" w:cs="Times New Roman"/>
          <w:noProof/>
          <w:sz w:val="12"/>
          <w:szCs w:val="12"/>
          <w:lang w:eastAsia="ru-RU"/>
        </w:rPr>
        <w:drawing>
          <wp:inline distT="0" distB="0" distL="0" distR="0" wp14:anchorId="576EE5E2" wp14:editId="5475EB6A">
            <wp:extent cx="1256306" cy="6895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srcRect/>
                    <a:stretch>
                      <a:fillRect/>
                    </a:stretch>
                  </pic:blipFill>
                  <pic:spPr bwMode="auto">
                    <a:xfrm>
                      <a:off x="0" y="0"/>
                      <a:ext cx="1257283" cy="690061"/>
                    </a:xfrm>
                    <a:prstGeom prst="rect">
                      <a:avLst/>
                    </a:prstGeom>
                    <a:noFill/>
                    <a:ln w="9525">
                      <a:noFill/>
                      <a:miter lim="800000"/>
                      <a:headEnd/>
                      <a:tailEnd/>
                    </a:ln>
                  </pic:spPr>
                </pic:pic>
              </a:graphicData>
            </a:graphic>
          </wp:inline>
        </w:drawing>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где N - количество целевых индикаторов (показателей) Программы;</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noProof/>
          <w:sz w:val="12"/>
          <w:szCs w:val="12"/>
          <w:lang w:eastAsia="ru-RU"/>
        </w:rPr>
        <w:drawing>
          <wp:inline distT="0" distB="0" distL="0" distR="0" wp14:anchorId="4AD512F4" wp14:editId="6B45057C">
            <wp:extent cx="267924" cy="15902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srcRect/>
                    <a:stretch>
                      <a:fillRect/>
                    </a:stretch>
                  </pic:blipFill>
                  <pic:spPr bwMode="auto">
                    <a:xfrm>
                      <a:off x="0" y="0"/>
                      <a:ext cx="271517" cy="161158"/>
                    </a:xfrm>
                    <a:prstGeom prst="rect">
                      <a:avLst/>
                    </a:prstGeom>
                    <a:noFill/>
                    <a:ln w="9525">
                      <a:noFill/>
                      <a:miter lim="800000"/>
                      <a:headEnd/>
                      <a:tailEnd/>
                    </a:ln>
                  </pic:spPr>
                </pic:pic>
              </a:graphicData>
            </a:graphic>
          </wp:inline>
        </w:drawing>
      </w:r>
      <w:r w:rsidRPr="00631CCD">
        <w:rPr>
          <w:rFonts w:ascii="Times New Roman" w:eastAsia="Calibri" w:hAnsi="Times New Roman" w:cs="Times New Roman"/>
          <w:sz w:val="12"/>
          <w:szCs w:val="12"/>
        </w:rPr>
        <w:t xml:space="preserve"> - плановое значение n-</w:t>
      </w:r>
      <w:proofErr w:type="spellStart"/>
      <w:r w:rsidRPr="00631CCD">
        <w:rPr>
          <w:rFonts w:ascii="Times New Roman" w:eastAsia="Calibri" w:hAnsi="Times New Roman" w:cs="Times New Roman"/>
          <w:sz w:val="12"/>
          <w:szCs w:val="12"/>
        </w:rPr>
        <w:t>го</w:t>
      </w:r>
      <w:proofErr w:type="spellEnd"/>
      <w:r w:rsidRPr="00631CCD">
        <w:rPr>
          <w:rFonts w:ascii="Times New Roman" w:eastAsia="Calibri" w:hAnsi="Times New Roman" w:cs="Times New Roman"/>
          <w:sz w:val="12"/>
          <w:szCs w:val="12"/>
        </w:rPr>
        <w:t xml:space="preserve"> целевого индикатора (показателя);</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noProof/>
          <w:sz w:val="12"/>
          <w:szCs w:val="12"/>
          <w:lang w:eastAsia="ru-RU"/>
        </w:rPr>
        <w:drawing>
          <wp:inline distT="0" distB="0" distL="0" distR="0" wp14:anchorId="51F066FF" wp14:editId="0EAC35B5">
            <wp:extent cx="281320" cy="166977"/>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srcRect/>
                    <a:stretch>
                      <a:fillRect/>
                    </a:stretch>
                  </pic:blipFill>
                  <pic:spPr bwMode="auto">
                    <a:xfrm>
                      <a:off x="0" y="0"/>
                      <a:ext cx="285092" cy="169216"/>
                    </a:xfrm>
                    <a:prstGeom prst="rect">
                      <a:avLst/>
                    </a:prstGeom>
                    <a:noFill/>
                    <a:ln w="9525">
                      <a:noFill/>
                      <a:miter lim="800000"/>
                      <a:headEnd/>
                      <a:tailEnd/>
                    </a:ln>
                  </pic:spPr>
                </pic:pic>
              </a:graphicData>
            </a:graphic>
          </wp:inline>
        </w:drawing>
      </w:r>
      <w:r w:rsidRPr="00631CCD">
        <w:rPr>
          <w:rFonts w:ascii="Times New Roman" w:eastAsia="Calibri" w:hAnsi="Times New Roman" w:cs="Times New Roman"/>
          <w:sz w:val="12"/>
          <w:szCs w:val="12"/>
        </w:rPr>
        <w:t xml:space="preserve"> - значение n-</w:t>
      </w:r>
      <w:proofErr w:type="spellStart"/>
      <w:r w:rsidRPr="00631CCD">
        <w:rPr>
          <w:rFonts w:ascii="Times New Roman" w:eastAsia="Calibri" w:hAnsi="Times New Roman" w:cs="Times New Roman"/>
          <w:sz w:val="12"/>
          <w:szCs w:val="12"/>
        </w:rPr>
        <w:t>го</w:t>
      </w:r>
      <w:proofErr w:type="spellEnd"/>
      <w:r w:rsidRPr="00631CCD">
        <w:rPr>
          <w:rFonts w:ascii="Times New Roman" w:eastAsia="Calibri" w:hAnsi="Times New Roman" w:cs="Times New Roman"/>
          <w:sz w:val="12"/>
          <w:szCs w:val="12"/>
        </w:rPr>
        <w:t xml:space="preserve"> целевого индикатора (показателя) на конец отчетного года;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noProof/>
          <w:sz w:val="12"/>
          <w:szCs w:val="12"/>
          <w:lang w:eastAsia="ru-RU"/>
        </w:rPr>
        <w:drawing>
          <wp:inline distT="0" distB="0" distL="0" distR="0" wp14:anchorId="7F9517E6" wp14:editId="15C2C6C5">
            <wp:extent cx="254442" cy="13459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srcRect/>
                    <a:stretch>
                      <a:fillRect/>
                    </a:stretch>
                  </pic:blipFill>
                  <pic:spPr bwMode="auto">
                    <a:xfrm>
                      <a:off x="0" y="0"/>
                      <a:ext cx="254847" cy="134813"/>
                    </a:xfrm>
                    <a:prstGeom prst="rect">
                      <a:avLst/>
                    </a:prstGeom>
                    <a:noFill/>
                    <a:ln w="9525">
                      <a:noFill/>
                      <a:miter lim="800000"/>
                      <a:headEnd/>
                      <a:tailEnd/>
                    </a:ln>
                  </pic:spPr>
                </pic:pic>
              </a:graphicData>
            </a:graphic>
          </wp:inline>
        </w:drawing>
      </w:r>
      <w:r w:rsidRPr="00631CCD">
        <w:rPr>
          <w:rFonts w:ascii="Times New Roman" w:eastAsia="Calibri" w:hAnsi="Times New Roman" w:cs="Times New Roman"/>
          <w:sz w:val="12"/>
          <w:szCs w:val="12"/>
        </w:rPr>
        <w:t xml:space="preserve"> - плановая сумма финансирования по Программе;</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noProof/>
          <w:sz w:val="12"/>
          <w:szCs w:val="12"/>
          <w:lang w:eastAsia="ru-RU"/>
        </w:rPr>
        <w:drawing>
          <wp:inline distT="0" distB="0" distL="0" distR="0" wp14:anchorId="6C5042EA" wp14:editId="5E23F28F">
            <wp:extent cx="262393" cy="14282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srcRect/>
                    <a:stretch>
                      <a:fillRect/>
                    </a:stretch>
                  </pic:blipFill>
                  <pic:spPr bwMode="auto">
                    <a:xfrm>
                      <a:off x="0" y="0"/>
                      <a:ext cx="262811" cy="143050"/>
                    </a:xfrm>
                    <a:prstGeom prst="rect">
                      <a:avLst/>
                    </a:prstGeom>
                    <a:noFill/>
                    <a:ln w="9525">
                      <a:noFill/>
                      <a:miter lim="800000"/>
                      <a:headEnd/>
                      <a:tailEnd/>
                    </a:ln>
                  </pic:spPr>
                </pic:pic>
              </a:graphicData>
            </a:graphic>
          </wp:inline>
        </w:drawing>
      </w:r>
      <w:r w:rsidRPr="00631CCD">
        <w:rPr>
          <w:rFonts w:ascii="Times New Roman" w:eastAsia="Calibri" w:hAnsi="Times New Roman" w:cs="Times New Roman"/>
          <w:sz w:val="12"/>
          <w:szCs w:val="12"/>
        </w:rPr>
        <w:t xml:space="preserve"> - сумма расходов на реализацию Программы на конец отчетного года.</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Для расчета комплексного показателя эффективности реализации Программы используются целевые индикаторы (показатели), достижение которых предусмотрено в отчетном году.</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При значении комплексного показателя эффективности реализации Программы свыше 80 процентов эффективность реализации Программы признается высокой, при значении 80 процентов и менее - низкой.</w:t>
      </w:r>
    </w:p>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b/>
          <w:sz w:val="12"/>
          <w:szCs w:val="12"/>
        </w:rPr>
        <w:t>10. Методика расчета целевых показателей (индикаторов),  характеризующих ход и итоги реализации муниципальной программы</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CellMar>
          <w:left w:w="0" w:type="dxa"/>
          <w:right w:w="0" w:type="dxa"/>
        </w:tblCellMar>
        <w:tblLook w:val="04A0" w:firstRow="1" w:lastRow="0" w:firstColumn="1" w:lastColumn="0" w:noHBand="0" w:noVBand="1"/>
      </w:tblPr>
      <w:tblGrid>
        <w:gridCol w:w="175"/>
        <w:gridCol w:w="2729"/>
        <w:gridCol w:w="788"/>
        <w:gridCol w:w="2552"/>
        <w:gridCol w:w="1279"/>
      </w:tblGrid>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proofErr w:type="gramStart"/>
            <w:r w:rsidRPr="00631CCD">
              <w:rPr>
                <w:rFonts w:ascii="Times New Roman" w:eastAsia="Calibri" w:hAnsi="Times New Roman" w:cs="Times New Roman"/>
                <w:sz w:val="12"/>
                <w:szCs w:val="12"/>
              </w:rPr>
              <w:t>п</w:t>
            </w:r>
            <w:proofErr w:type="gramEnd"/>
            <w:r w:rsidRPr="00631CCD">
              <w:rPr>
                <w:rFonts w:ascii="Times New Roman" w:eastAsia="Calibri" w:hAnsi="Times New Roman" w:cs="Times New Roman"/>
                <w:sz w:val="12"/>
                <w:szCs w:val="12"/>
              </w:rPr>
              <w:t>/п</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Наименование показателя (индикатора)</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Методика расчета показателя (индикатора)</w:t>
            </w:r>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Примечание</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Источник информации для расчета значения показателя (индикатора)</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семей, проживающих на сельских территориях, улучшивших жилищные условия, ед.</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lang w:val="en-US"/>
              </w:rPr>
            </w:pPr>
            <m:oMathPara>
              <m:oMath>
                <m:r>
                  <w:rPr>
                    <w:rFonts w:ascii="Cambria Math" w:eastAsia="Calibri" w:hAnsi="Cambria Math" w:cs="Times New Roman"/>
                    <w:sz w:val="12"/>
                    <w:szCs w:val="12"/>
                  </w:rPr>
                  <m:t>M=</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P</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 </w:t>
            </w:r>
            <w:r w:rsidRPr="00631CCD">
              <w:rPr>
                <w:rFonts w:ascii="Times New Roman" w:eastAsia="Calibri" w:hAnsi="Times New Roman" w:cs="Times New Roman"/>
                <w:sz w:val="12"/>
                <w:szCs w:val="12"/>
                <w:lang w:val="en-US"/>
              </w:rPr>
              <w:t>p</w:t>
            </w:r>
            <w:r w:rsidRPr="00631CCD">
              <w:rPr>
                <w:rFonts w:ascii="Times New Roman" w:eastAsia="Calibri" w:hAnsi="Times New Roman" w:cs="Times New Roman"/>
                <w:sz w:val="12"/>
                <w:szCs w:val="12"/>
              </w:rPr>
              <w:t xml:space="preserve"> -  общая сумма количества семей, проживающих на сельских территориях, улучшивших жилищные условия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Жилищное управление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Объем ввода (приобретения) жилья для граждан, проживающих на сельских территориях, кв. м.</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Y=</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S</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s</w:t>
            </w:r>
            <w:r w:rsidRPr="00631CCD">
              <w:rPr>
                <w:rFonts w:ascii="Times New Roman" w:eastAsia="Calibri" w:hAnsi="Times New Roman" w:cs="Times New Roman"/>
                <w:sz w:val="12"/>
                <w:szCs w:val="12"/>
              </w:rPr>
              <w:t xml:space="preserve"> - общая сумма площади введенного (приобретенного) жилья для граждан, проживающих на сельских территориях за год. </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3</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Объем ввода (приобретения) жилья, предоставляемого гражданам,  проживающим на сельских территориях, по договорам найма жилого помещения, кв. м.</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X=</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n</m:t>
                    </m:r>
                  </m:e>
                </m:nary>
              </m:oMath>
            </m:oMathPara>
          </w:p>
          <w:p w:rsidR="00631CCD" w:rsidRPr="00631CCD" w:rsidRDefault="00631CCD" w:rsidP="00631CCD">
            <w:pPr>
              <w:tabs>
                <w:tab w:val="left" w:pos="284"/>
                <w:tab w:val="left" w:pos="3828"/>
              </w:tabs>
              <w:rPr>
                <w:rFonts w:ascii="Times New Roman" w:eastAsia="Calibri" w:hAnsi="Times New Roman" w:cs="Times New Roman"/>
                <w:sz w:val="12"/>
                <w:szCs w:val="12"/>
              </w:rPr>
            </w:pPr>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m:oMath>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n</m:t>
                  </m:r>
                </m:e>
              </m:nary>
            </m:oMath>
            <w:r w:rsidRPr="00631CCD">
              <w:rPr>
                <w:rFonts w:ascii="Times New Roman" w:eastAsia="Calibri" w:hAnsi="Times New Roman" w:cs="Times New Roman"/>
                <w:sz w:val="12"/>
                <w:szCs w:val="12"/>
              </w:rPr>
              <w:t>– общая сумма площади жилья, предоставляемого гражданам,  проживающим на сельских территориях, по договорам найма жилого помещения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4</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реализованных общественно значимых проектов по благоустройству сельских территорий, ед.</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N=</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m</m:t>
                    </m:r>
                  </m:e>
                </m:nary>
              </m:oMath>
            </m:oMathPara>
          </w:p>
        </w:tc>
        <w:tc>
          <w:tcPr>
            <w:tcW w:w="1696" w:type="pct"/>
          </w:tcPr>
          <w:p w:rsidR="00631CCD" w:rsidRPr="00631CCD" w:rsidRDefault="00F91821" w:rsidP="00631CCD">
            <w:pPr>
              <w:tabs>
                <w:tab w:val="left" w:pos="284"/>
                <w:tab w:val="left" w:pos="3828"/>
              </w:tabs>
              <w:rPr>
                <w:rFonts w:ascii="Times New Roman" w:eastAsia="Calibri" w:hAnsi="Times New Roman" w:cs="Times New Roman"/>
                <w:sz w:val="12"/>
                <w:szCs w:val="12"/>
              </w:rPr>
            </w:pPr>
            <m:oMath>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m</m:t>
                  </m:r>
                </m:e>
              </m:nary>
            </m:oMath>
            <w:r w:rsidR="00631CCD" w:rsidRPr="00631CCD">
              <w:rPr>
                <w:rFonts w:ascii="Times New Roman" w:eastAsia="Calibri" w:hAnsi="Times New Roman" w:cs="Times New Roman"/>
                <w:sz w:val="12"/>
                <w:szCs w:val="12"/>
              </w:rPr>
              <w:t xml:space="preserve"> – общая сумма количества   реализованных общественно значимых проектов по благоустройству сельских территорий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  </w:t>
            </w:r>
            <w:proofErr w:type="gramStart"/>
            <w:r w:rsidRPr="00631CCD">
              <w:rPr>
                <w:rFonts w:ascii="Times New Roman" w:eastAsia="Calibri" w:hAnsi="Times New Roman" w:cs="Times New Roman"/>
                <w:sz w:val="12"/>
                <w:szCs w:val="12"/>
              </w:rPr>
              <w:t>км</w:t>
            </w:r>
            <w:proofErr w:type="gramEnd"/>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L=</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f</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f</w:t>
            </w:r>
            <w:r w:rsidRPr="00631CCD">
              <w:rPr>
                <w:rFonts w:ascii="Times New Roman" w:eastAsia="Calibri" w:hAnsi="Times New Roman" w:cs="Times New Roman"/>
                <w:sz w:val="12"/>
                <w:szCs w:val="12"/>
              </w:rPr>
              <w:t xml:space="preserve"> – общая 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 при софинансировании работ по их строительству, реконструкции, капитальному ремонту и ремонту из федерального бюджета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6</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 ед.</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D=</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a</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i/>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a</w:t>
            </w:r>
            <w:r w:rsidRPr="00631CCD">
              <w:rPr>
                <w:rFonts w:ascii="Times New Roman" w:eastAsia="Calibri" w:hAnsi="Times New Roman" w:cs="Times New Roman"/>
                <w:sz w:val="12"/>
                <w:szCs w:val="12"/>
              </w:rPr>
              <w:t xml:space="preserve"> – общее 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7</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Протяженность введенных в действие локальных газопроводов, </w:t>
            </w:r>
            <w:proofErr w:type="gramStart"/>
            <w:r w:rsidRPr="00631CCD">
              <w:rPr>
                <w:rFonts w:ascii="Times New Roman" w:eastAsia="Calibri" w:hAnsi="Times New Roman" w:cs="Times New Roman"/>
                <w:sz w:val="12"/>
                <w:szCs w:val="12"/>
              </w:rPr>
              <w:t>км</w:t>
            </w:r>
            <w:proofErr w:type="gramEnd"/>
            <w:r w:rsidRPr="00631CCD">
              <w:rPr>
                <w:rFonts w:ascii="Times New Roman" w:eastAsia="Calibri" w:hAnsi="Times New Roman" w:cs="Times New Roman"/>
                <w:sz w:val="12"/>
                <w:szCs w:val="12"/>
              </w:rPr>
              <w:t>.</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P=</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l</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l</w:t>
            </w:r>
            <w:r w:rsidRPr="00631CCD">
              <w:rPr>
                <w:rFonts w:ascii="Times New Roman" w:eastAsia="Calibri" w:hAnsi="Times New Roman" w:cs="Times New Roman"/>
                <w:sz w:val="12"/>
                <w:szCs w:val="12"/>
              </w:rPr>
              <w:t xml:space="preserve"> – общая протяженность введенных в действие локальных газопроводов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8</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Протяженность введенных в действие локальных водопроводов, </w:t>
            </w:r>
            <w:proofErr w:type="gramStart"/>
            <w:r w:rsidRPr="00631CCD">
              <w:rPr>
                <w:rFonts w:ascii="Times New Roman" w:eastAsia="Calibri" w:hAnsi="Times New Roman" w:cs="Times New Roman"/>
                <w:sz w:val="12"/>
                <w:szCs w:val="12"/>
              </w:rPr>
              <w:t>км</w:t>
            </w:r>
            <w:proofErr w:type="gramEnd"/>
            <w:r w:rsidRPr="00631CCD">
              <w:rPr>
                <w:rFonts w:ascii="Times New Roman" w:eastAsia="Calibri" w:hAnsi="Times New Roman" w:cs="Times New Roman"/>
                <w:sz w:val="12"/>
                <w:szCs w:val="12"/>
              </w:rPr>
              <w:t>.</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lang w:val="en-US"/>
                  </w:rPr>
                  <m:t>V</m:t>
                </m:r>
                <m:r>
                  <w:rPr>
                    <w:rFonts w:ascii="Cambria Math" w:eastAsia="Calibri" w:hAnsi="Cambria Math" w:cs="Times New Roman"/>
                    <w:sz w:val="12"/>
                    <w:szCs w:val="12"/>
                  </w:rPr>
                  <m:t>=</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y</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y</w:t>
            </w:r>
            <w:r w:rsidRPr="00631CCD">
              <w:rPr>
                <w:rFonts w:ascii="Times New Roman" w:eastAsia="Calibri" w:hAnsi="Times New Roman" w:cs="Times New Roman"/>
                <w:sz w:val="12"/>
                <w:szCs w:val="12"/>
              </w:rPr>
              <w:t xml:space="preserve"> – общая протяженность введенных в действие локальных водопроводов за год</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r w:rsidR="00631CCD" w:rsidRPr="00631CCD" w:rsidTr="00631CCD">
        <w:trPr>
          <w:trHeight w:val="20"/>
        </w:trPr>
        <w:tc>
          <w:tcPr>
            <w:tcW w:w="11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9</w:t>
            </w:r>
          </w:p>
        </w:tc>
        <w:tc>
          <w:tcPr>
            <w:tcW w:w="18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 ед.</w:t>
            </w:r>
          </w:p>
        </w:tc>
        <w:tc>
          <w:tcPr>
            <w:tcW w:w="524" w:type="pct"/>
          </w:tcPr>
          <w:p w:rsidR="00631CCD" w:rsidRPr="00631CCD" w:rsidRDefault="00631CCD" w:rsidP="00631CCD">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lang w:val="en-US"/>
                  </w:rPr>
                  <m:t>Z</m:t>
                </m:r>
                <m:r>
                  <w:rPr>
                    <w:rFonts w:ascii="Cambria Math" w:eastAsia="Calibri" w:hAnsi="Cambria Math" w:cs="Times New Roman"/>
                    <w:sz w:val="12"/>
                    <w:szCs w:val="12"/>
                  </w:rPr>
                  <m:t>=</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w</m:t>
                    </m:r>
                  </m:e>
                </m:nary>
              </m:oMath>
            </m:oMathPara>
          </w:p>
        </w:tc>
        <w:tc>
          <w:tcPr>
            <w:tcW w:w="1696"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 </w:t>
            </w:r>
            <w:r w:rsidRPr="00631CCD">
              <w:rPr>
                <w:rFonts w:ascii="Times New Roman" w:eastAsia="Calibri" w:hAnsi="Times New Roman" w:cs="Times New Roman"/>
                <w:sz w:val="12"/>
                <w:szCs w:val="12"/>
                <w:lang w:val="en-US"/>
              </w:rPr>
              <w:t>w</w:t>
            </w:r>
            <w:r w:rsidRPr="00631CCD">
              <w:rPr>
                <w:rFonts w:ascii="Times New Roman" w:eastAsia="Calibri" w:hAnsi="Times New Roman" w:cs="Times New Roman"/>
                <w:sz w:val="12"/>
                <w:szCs w:val="12"/>
              </w:rPr>
              <w:t xml:space="preserve"> – общее 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w:t>
            </w:r>
            <w:r w:rsidRPr="00631CCD">
              <w:rPr>
                <w:rFonts w:ascii="Times New Roman" w:eastAsia="Calibri" w:hAnsi="Times New Roman" w:cs="Times New Roman"/>
                <w:sz w:val="12"/>
                <w:szCs w:val="12"/>
              </w:rPr>
              <w:lastRenderedPageBreak/>
              <w:t>сметная документация,</w:t>
            </w:r>
          </w:p>
        </w:tc>
        <w:tc>
          <w:tcPr>
            <w:tcW w:w="851"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lastRenderedPageBreak/>
              <w:t>Данные МКУ «</w:t>
            </w:r>
            <w:proofErr w:type="spellStart"/>
            <w:r w:rsidRPr="00631CCD">
              <w:rPr>
                <w:rFonts w:ascii="Times New Roman" w:eastAsia="Calibri" w:hAnsi="Times New Roman" w:cs="Times New Roman"/>
                <w:sz w:val="12"/>
                <w:szCs w:val="12"/>
              </w:rPr>
              <w:t>УЗЗАиГ</w:t>
            </w:r>
            <w:proofErr w:type="spellEnd"/>
            <w:r w:rsidRPr="00631CCD">
              <w:rPr>
                <w:rFonts w:ascii="Times New Roman" w:eastAsia="Calibri" w:hAnsi="Times New Roman" w:cs="Times New Roman"/>
                <w:sz w:val="12"/>
                <w:szCs w:val="12"/>
              </w:rPr>
              <w:t>» м. р. Сергиевский</w:t>
            </w:r>
          </w:p>
        </w:tc>
      </w:tr>
    </w:tbl>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 xml:space="preserve">Приложение №1 </w:t>
      </w:r>
    </w:p>
    <w:p w:rsid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к муниципальной программе</w:t>
      </w:r>
      <w:r>
        <w:rPr>
          <w:rFonts w:ascii="Times New Roman" w:eastAsia="Calibri" w:hAnsi="Times New Roman" w:cs="Times New Roman"/>
          <w:i/>
          <w:sz w:val="12"/>
          <w:szCs w:val="12"/>
        </w:rPr>
        <w:t xml:space="preserve"> </w:t>
      </w:r>
      <w:r w:rsidRPr="00631CCD">
        <w:rPr>
          <w:rFonts w:ascii="Times New Roman" w:eastAsia="Calibri" w:hAnsi="Times New Roman" w:cs="Times New Roman"/>
          <w:i/>
          <w:sz w:val="12"/>
          <w:szCs w:val="12"/>
        </w:rPr>
        <w:t>«Комплексное развитие сельских территорий</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 xml:space="preserve"> в муниципальном районе Сергиевский Самарской области на 2027-2031 года»</w:t>
      </w:r>
    </w:p>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bCs/>
          <w:sz w:val="12"/>
          <w:szCs w:val="12"/>
        </w:rPr>
      </w:pPr>
      <w:r w:rsidRPr="00631CCD">
        <w:rPr>
          <w:rFonts w:ascii="Times New Roman" w:eastAsia="Calibri" w:hAnsi="Times New Roman" w:cs="Times New Roman"/>
          <w:b/>
          <w:bCs/>
          <w:sz w:val="12"/>
          <w:szCs w:val="12"/>
        </w:rPr>
        <w:t>ПЕРЕЧЕНЬ</w:t>
      </w: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bCs/>
          <w:sz w:val="12"/>
          <w:szCs w:val="12"/>
        </w:rPr>
      </w:pPr>
      <w:r w:rsidRPr="00631CCD">
        <w:rPr>
          <w:rFonts w:ascii="Times New Roman" w:eastAsia="Calibri" w:hAnsi="Times New Roman" w:cs="Times New Roman"/>
          <w:b/>
          <w:bCs/>
          <w:sz w:val="12"/>
          <w:szCs w:val="12"/>
        </w:rPr>
        <w:t>ПОКАЗАТЕЛЕЙ (ИНДИКАТОРОВ), ХАРАКТЕРИЗУЮЩИХ ЕЖЕГОДНЫЙ ХОД И ИТОГИ РЕАЛИЗАЦИИ МУНИЦИПАЛЬНОЙ ПРОГРАММЫ «КОМПЛЕКСНОЕ РАЗВИТИЕ СЕЛЬСКИХ ТЕРРИТОРИЙ В МУНИЦИПАЛЬНОМ РАЙОНЕ СЕРГИЕВСКИЙ САМАРСКОЙ ОБЛАСТИ НА 2027-2031 ГОДА»</w:t>
      </w:r>
    </w:p>
    <w:tbl>
      <w:tblPr>
        <w:tblStyle w:val="af1"/>
        <w:tblW w:w="5006" w:type="pct"/>
        <w:tblCellMar>
          <w:left w:w="0" w:type="dxa"/>
          <w:right w:w="0" w:type="dxa"/>
        </w:tblCellMar>
        <w:tblLook w:val="0000" w:firstRow="0" w:lastRow="0" w:firstColumn="0" w:lastColumn="0" w:noHBand="0" w:noVBand="0"/>
      </w:tblPr>
      <w:tblGrid>
        <w:gridCol w:w="173"/>
        <w:gridCol w:w="2795"/>
        <w:gridCol w:w="549"/>
        <w:gridCol w:w="601"/>
        <w:gridCol w:w="316"/>
        <w:gridCol w:w="512"/>
        <w:gridCol w:w="447"/>
        <w:gridCol w:w="447"/>
        <w:gridCol w:w="450"/>
        <w:gridCol w:w="450"/>
        <w:gridCol w:w="792"/>
      </w:tblGrid>
      <w:tr w:rsidR="00631CCD" w:rsidRPr="00631CCD" w:rsidTr="00631CCD">
        <w:trPr>
          <w:trHeight w:val="20"/>
        </w:trPr>
        <w:tc>
          <w:tcPr>
            <w:tcW w:w="114" w:type="pct"/>
            <w:vMerge w:val="restar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N </w:t>
            </w:r>
            <w:proofErr w:type="gramStart"/>
            <w:r w:rsidRPr="00631CCD">
              <w:rPr>
                <w:rFonts w:ascii="Times New Roman" w:eastAsia="Calibri" w:hAnsi="Times New Roman" w:cs="Times New Roman"/>
                <w:sz w:val="12"/>
                <w:szCs w:val="12"/>
              </w:rPr>
              <w:t>п</w:t>
            </w:r>
            <w:proofErr w:type="gramEnd"/>
            <w:r w:rsidRPr="00631CCD">
              <w:rPr>
                <w:rFonts w:ascii="Times New Roman" w:eastAsia="Calibri" w:hAnsi="Times New Roman" w:cs="Times New Roman"/>
                <w:sz w:val="12"/>
                <w:szCs w:val="12"/>
              </w:rPr>
              <w:t>/п</w:t>
            </w:r>
          </w:p>
        </w:tc>
        <w:tc>
          <w:tcPr>
            <w:tcW w:w="1855" w:type="pct"/>
            <w:vMerge w:val="restar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Наименование цели, задачи, тактического показателя (индикатора)</w:t>
            </w:r>
          </w:p>
        </w:tc>
        <w:tc>
          <w:tcPr>
            <w:tcW w:w="364" w:type="pct"/>
            <w:vMerge w:val="restar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Единица измерения</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Срок Реализации</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Отчет 2025</w:t>
            </w:r>
          </w:p>
        </w:tc>
        <w:tc>
          <w:tcPr>
            <w:tcW w:w="2058" w:type="pct"/>
            <w:gridSpan w:val="6"/>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Значение тактического показателя (индикатора) по годам</w:t>
            </w:r>
          </w:p>
        </w:tc>
      </w:tr>
      <w:tr w:rsidR="00631CCD" w:rsidRPr="00631CCD" w:rsidTr="00631CCD">
        <w:trPr>
          <w:trHeight w:val="20"/>
        </w:trPr>
        <w:tc>
          <w:tcPr>
            <w:tcW w:w="114" w:type="pct"/>
            <w:vMerge/>
          </w:tcPr>
          <w:p w:rsidR="00631CCD" w:rsidRPr="00631CCD" w:rsidRDefault="00631CCD" w:rsidP="00631CCD">
            <w:pPr>
              <w:tabs>
                <w:tab w:val="left" w:pos="284"/>
                <w:tab w:val="left" w:pos="3828"/>
              </w:tabs>
              <w:rPr>
                <w:rFonts w:ascii="Times New Roman" w:eastAsia="Calibri" w:hAnsi="Times New Roman" w:cs="Times New Roman"/>
                <w:sz w:val="12"/>
                <w:szCs w:val="12"/>
              </w:rPr>
            </w:pPr>
          </w:p>
        </w:tc>
        <w:tc>
          <w:tcPr>
            <w:tcW w:w="1855" w:type="pct"/>
            <w:vMerge/>
          </w:tcPr>
          <w:p w:rsidR="00631CCD" w:rsidRPr="00631CCD" w:rsidRDefault="00631CCD" w:rsidP="00631CCD">
            <w:pPr>
              <w:tabs>
                <w:tab w:val="left" w:pos="284"/>
                <w:tab w:val="left" w:pos="3828"/>
              </w:tabs>
              <w:rPr>
                <w:rFonts w:ascii="Times New Roman" w:eastAsia="Calibri" w:hAnsi="Times New Roman" w:cs="Times New Roman"/>
                <w:sz w:val="12"/>
                <w:szCs w:val="12"/>
              </w:rPr>
            </w:pPr>
          </w:p>
        </w:tc>
        <w:tc>
          <w:tcPr>
            <w:tcW w:w="364" w:type="pct"/>
            <w:vMerge/>
          </w:tcPr>
          <w:p w:rsidR="00631CCD" w:rsidRPr="00631CCD" w:rsidRDefault="00631CCD" w:rsidP="00631CCD">
            <w:pPr>
              <w:tabs>
                <w:tab w:val="left" w:pos="284"/>
                <w:tab w:val="left" w:pos="3828"/>
              </w:tabs>
              <w:rPr>
                <w:rFonts w:ascii="Times New Roman" w:eastAsia="Calibri" w:hAnsi="Times New Roman" w:cs="Times New Roman"/>
                <w:sz w:val="12"/>
                <w:szCs w:val="12"/>
              </w:rPr>
            </w:pP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2028</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2029</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2030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2031</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Итого за период реализации</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Цель 1. Создание комфортных условий жизнедеятельности сельских жителей и формирование позитивного отношения к сельскому образу жизни</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семей, проживающих на сельских территориях, улучшивших жилищные условия</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Ед.</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Объем ввода (приобретения) жилья для граждан, проживающих на сельских территориях</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proofErr w:type="spellStart"/>
            <w:r w:rsidRPr="00631CCD">
              <w:rPr>
                <w:rFonts w:ascii="Times New Roman" w:eastAsia="Calibri" w:hAnsi="Times New Roman" w:cs="Times New Roman"/>
                <w:sz w:val="12"/>
                <w:szCs w:val="12"/>
              </w:rPr>
              <w:t>кв.м</w:t>
            </w:r>
            <w:proofErr w:type="spellEnd"/>
            <w:r w:rsidRPr="00631CCD">
              <w:rPr>
                <w:rFonts w:ascii="Times New Roman" w:eastAsia="Calibri" w:hAnsi="Times New Roman" w:cs="Times New Roman"/>
                <w:sz w:val="12"/>
                <w:szCs w:val="12"/>
              </w:rPr>
              <w:t>.</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3.</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Объем ввода (приобретения) жилья, предоставляемого гражданам,  проживающим на сельских территориях, по договорам найма жилого помещения</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proofErr w:type="spellStart"/>
            <w:r w:rsidRPr="00631CCD">
              <w:rPr>
                <w:rFonts w:ascii="Times New Roman" w:eastAsia="Calibri" w:hAnsi="Times New Roman" w:cs="Times New Roman"/>
                <w:sz w:val="12"/>
                <w:szCs w:val="12"/>
              </w:rPr>
              <w:t>кв.м</w:t>
            </w:r>
            <w:proofErr w:type="spellEnd"/>
            <w:r w:rsidRPr="00631CCD">
              <w:rPr>
                <w:rFonts w:ascii="Times New Roman" w:eastAsia="Calibri" w:hAnsi="Times New Roman" w:cs="Times New Roman"/>
                <w:sz w:val="12"/>
                <w:szCs w:val="12"/>
              </w:rPr>
              <w:t>.</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Цель 2. Стимулирование инвестиционной активности для создания инфраструктурных объектов в сельской местности</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 xml:space="preserve">Задача 2. Повышение </w:t>
            </w:r>
            <w:proofErr w:type="gramStart"/>
            <w:r w:rsidRPr="00631CCD">
              <w:rPr>
                <w:rFonts w:ascii="Times New Roman" w:eastAsia="Calibri" w:hAnsi="Times New Roman" w:cs="Times New Roman"/>
                <w:sz w:val="12"/>
                <w:szCs w:val="12"/>
              </w:rPr>
              <w:t>комфортности проживания граждан сельских населенных пунктов Сергиевского района</w:t>
            </w:r>
            <w:proofErr w:type="gramEnd"/>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4.</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реализованных общественно значимых проектов по благоустройству сельских территорий</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Ед.</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3. Повышение транспортной доступности к объектам, расположенным на сельских территориях, по дорогам, обеспечивающим транспортные связи с сельскими населенными пунктами и проходящими по их территории</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Км</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6.</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Ед.</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7.</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Протяженность введенных в действие локальных газопроводов</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км</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8.</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Протяженность введенных в действие локальных водопроводов</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км</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r w:rsidR="00631CCD" w:rsidRPr="00631CCD" w:rsidTr="00631CCD">
        <w:trPr>
          <w:trHeight w:val="20"/>
        </w:trPr>
        <w:tc>
          <w:tcPr>
            <w:tcW w:w="5000" w:type="pct"/>
            <w:gridSpan w:val="11"/>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tc>
      </w:tr>
      <w:tr w:rsidR="00631CCD" w:rsidRPr="00631CCD" w:rsidTr="00631CCD">
        <w:trPr>
          <w:trHeight w:val="20"/>
        </w:trPr>
        <w:tc>
          <w:tcPr>
            <w:tcW w:w="11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9.</w:t>
            </w:r>
          </w:p>
        </w:tc>
        <w:tc>
          <w:tcPr>
            <w:tcW w:w="1855"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w:t>
            </w:r>
          </w:p>
        </w:tc>
        <w:tc>
          <w:tcPr>
            <w:tcW w:w="364"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Ед.</w:t>
            </w:r>
          </w:p>
        </w:tc>
        <w:tc>
          <w:tcPr>
            <w:tcW w:w="3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2027-2031</w:t>
            </w:r>
          </w:p>
        </w:tc>
        <w:tc>
          <w:tcPr>
            <w:tcW w:w="21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340"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299"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c>
          <w:tcPr>
            <w:tcW w:w="527" w:type="pct"/>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0</w:t>
            </w:r>
          </w:p>
        </w:tc>
      </w:tr>
    </w:tbl>
    <w:p w:rsidR="00631CCD" w:rsidRPr="00631CCD" w:rsidRDefault="00631CCD" w:rsidP="00631CCD">
      <w:pPr>
        <w:tabs>
          <w:tab w:val="left" w:pos="284"/>
          <w:tab w:val="left" w:pos="3828"/>
        </w:tabs>
        <w:spacing w:after="0" w:line="240" w:lineRule="auto"/>
        <w:jc w:val="both"/>
        <w:rPr>
          <w:rFonts w:ascii="Times New Roman" w:eastAsia="Calibri" w:hAnsi="Times New Roman" w:cs="Times New Roman"/>
          <w:sz w:val="12"/>
          <w:szCs w:val="12"/>
        </w:rPr>
      </w:pPr>
    </w:p>
    <w:p w:rsid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Приложение №2</w:t>
      </w:r>
    </w:p>
    <w:p w:rsid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к муниципальной программе</w:t>
      </w:r>
      <w:r>
        <w:rPr>
          <w:rFonts w:ascii="Times New Roman" w:eastAsia="Calibri" w:hAnsi="Times New Roman" w:cs="Times New Roman"/>
          <w:i/>
          <w:sz w:val="12"/>
          <w:szCs w:val="12"/>
        </w:rPr>
        <w:t xml:space="preserve"> </w:t>
      </w:r>
      <w:r w:rsidRPr="00631CCD">
        <w:rPr>
          <w:rFonts w:ascii="Times New Roman" w:eastAsia="Calibri" w:hAnsi="Times New Roman" w:cs="Times New Roman"/>
          <w:i/>
          <w:sz w:val="12"/>
          <w:szCs w:val="12"/>
        </w:rPr>
        <w:t>«Комплексное развитие сельских территорий</w:t>
      </w:r>
    </w:p>
    <w:p w:rsidR="00631CCD" w:rsidRPr="00631CCD" w:rsidRDefault="00631CCD" w:rsidP="00631CCD">
      <w:pPr>
        <w:tabs>
          <w:tab w:val="left" w:pos="284"/>
          <w:tab w:val="left" w:pos="3828"/>
        </w:tabs>
        <w:spacing w:after="0" w:line="240" w:lineRule="auto"/>
        <w:jc w:val="right"/>
        <w:rPr>
          <w:rFonts w:ascii="Times New Roman" w:eastAsia="Calibri" w:hAnsi="Times New Roman" w:cs="Times New Roman"/>
          <w:i/>
          <w:sz w:val="12"/>
          <w:szCs w:val="12"/>
        </w:rPr>
      </w:pPr>
      <w:r w:rsidRPr="00631CCD">
        <w:rPr>
          <w:rFonts w:ascii="Times New Roman" w:eastAsia="Calibri" w:hAnsi="Times New Roman" w:cs="Times New Roman"/>
          <w:i/>
          <w:sz w:val="12"/>
          <w:szCs w:val="12"/>
        </w:rPr>
        <w:t xml:space="preserve"> в муниципальном районе Сергиевский Самарской области на 2027-2031 года»</w:t>
      </w:r>
    </w:p>
    <w:p w:rsid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p>
    <w:p w:rsidR="00631CCD" w:rsidRPr="00631CCD"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Перечень мероприятий муниципальной программы</w:t>
      </w:r>
    </w:p>
    <w:p w:rsidR="003519F1" w:rsidRDefault="00631CCD" w:rsidP="00631CCD">
      <w:pPr>
        <w:tabs>
          <w:tab w:val="left" w:pos="284"/>
          <w:tab w:val="left" w:pos="3828"/>
        </w:tabs>
        <w:spacing w:after="0" w:line="240" w:lineRule="auto"/>
        <w:jc w:val="center"/>
        <w:rPr>
          <w:rFonts w:ascii="Times New Roman" w:eastAsia="Calibri" w:hAnsi="Times New Roman" w:cs="Times New Roman"/>
          <w:b/>
          <w:sz w:val="12"/>
          <w:szCs w:val="12"/>
        </w:rPr>
      </w:pPr>
      <w:r w:rsidRPr="00631CCD">
        <w:rPr>
          <w:rFonts w:ascii="Times New Roman" w:eastAsia="Calibri" w:hAnsi="Times New Roman" w:cs="Times New Roman"/>
          <w:b/>
          <w:sz w:val="12"/>
          <w:szCs w:val="12"/>
        </w:rPr>
        <w:t>«Комплексное развитие сельских территорий в муниципальном районе Сергиевский Самарской области на 2027-2031 года»</w:t>
      </w:r>
    </w:p>
    <w:p w:rsidR="00631CCD" w:rsidRDefault="00631CCD" w:rsidP="00631CCD">
      <w:pPr>
        <w:tabs>
          <w:tab w:val="left" w:pos="284"/>
          <w:tab w:val="left" w:pos="3828"/>
        </w:tabs>
        <w:spacing w:after="0" w:line="240" w:lineRule="auto"/>
        <w:jc w:val="center"/>
        <w:rPr>
          <w:rFonts w:ascii="Times New Roman" w:eastAsia="Calibri" w:hAnsi="Times New Roman" w:cs="Times New Roman"/>
          <w:sz w:val="12"/>
          <w:szCs w:val="12"/>
        </w:rPr>
      </w:pPr>
    </w:p>
    <w:tbl>
      <w:tblPr>
        <w:tblStyle w:val="af1"/>
        <w:tblW w:w="0" w:type="auto"/>
        <w:tblLayout w:type="fixed"/>
        <w:tblCellMar>
          <w:left w:w="0" w:type="dxa"/>
          <w:right w:w="0" w:type="dxa"/>
        </w:tblCellMar>
        <w:tblLook w:val="04A0" w:firstRow="1" w:lastRow="0" w:firstColumn="1" w:lastColumn="0" w:noHBand="0" w:noVBand="1"/>
      </w:tblPr>
      <w:tblGrid>
        <w:gridCol w:w="289"/>
        <w:gridCol w:w="3118"/>
        <w:gridCol w:w="147"/>
        <w:gridCol w:w="165"/>
        <w:gridCol w:w="164"/>
        <w:gridCol w:w="164"/>
        <w:gridCol w:w="164"/>
        <w:gridCol w:w="163"/>
        <w:gridCol w:w="163"/>
        <w:gridCol w:w="163"/>
        <w:gridCol w:w="163"/>
        <w:gridCol w:w="163"/>
        <w:gridCol w:w="163"/>
        <w:gridCol w:w="163"/>
        <w:gridCol w:w="163"/>
        <w:gridCol w:w="163"/>
        <w:gridCol w:w="163"/>
        <w:gridCol w:w="163"/>
        <w:gridCol w:w="163"/>
        <w:gridCol w:w="163"/>
        <w:gridCol w:w="163"/>
        <w:gridCol w:w="163"/>
        <w:gridCol w:w="163"/>
        <w:gridCol w:w="704"/>
      </w:tblGrid>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jc w:val="center"/>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Финансирование,  тыс.руб*</w:t>
            </w:r>
          </w:p>
        </w:tc>
        <w:tc>
          <w:tcPr>
            <w:tcW w:w="704" w:type="dxa"/>
            <w:vMerge w:val="restart"/>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Ожидаемый результат</w:t>
            </w:r>
          </w:p>
        </w:tc>
      </w:tr>
      <w:tr w:rsidR="00DC665F" w:rsidRPr="00631CCD" w:rsidTr="00DC665F">
        <w:trPr>
          <w:trHeight w:val="20"/>
        </w:trPr>
        <w:tc>
          <w:tcPr>
            <w:tcW w:w="289" w:type="dxa"/>
            <w:vMerge w:val="restart"/>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xml:space="preserve">№ </w:t>
            </w:r>
            <w:proofErr w:type="gramStart"/>
            <w:r w:rsidRPr="00631CCD">
              <w:rPr>
                <w:rFonts w:ascii="Times New Roman" w:eastAsia="Calibri" w:hAnsi="Times New Roman" w:cs="Times New Roman"/>
                <w:bCs/>
                <w:sz w:val="12"/>
                <w:szCs w:val="12"/>
              </w:rPr>
              <w:t>п</w:t>
            </w:r>
            <w:proofErr w:type="gramEnd"/>
            <w:r w:rsidRPr="00631CCD">
              <w:rPr>
                <w:rFonts w:ascii="Times New Roman" w:eastAsia="Calibri" w:hAnsi="Times New Roman" w:cs="Times New Roman"/>
                <w:bCs/>
                <w:sz w:val="12"/>
                <w:szCs w:val="12"/>
              </w:rPr>
              <w:t>/п</w:t>
            </w:r>
          </w:p>
        </w:tc>
        <w:tc>
          <w:tcPr>
            <w:tcW w:w="3118" w:type="dxa"/>
            <w:vMerge w:val="restart"/>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Наименование учреждения и объекта</w:t>
            </w:r>
          </w:p>
        </w:tc>
        <w:tc>
          <w:tcPr>
            <w:tcW w:w="147" w:type="dxa"/>
            <w:vMerge w:val="restart"/>
            <w:textDirection w:val="tbRl"/>
            <w:hideMark/>
          </w:tcPr>
          <w:p w:rsidR="00631CCD" w:rsidRPr="00631CCD" w:rsidRDefault="00631CCD" w:rsidP="00DC665F">
            <w:pPr>
              <w:tabs>
                <w:tab w:val="left" w:pos="284"/>
                <w:tab w:val="left" w:pos="3828"/>
              </w:tabs>
              <w:ind w:left="113" w:right="113"/>
              <w:rPr>
                <w:rFonts w:ascii="Times New Roman" w:eastAsia="Calibri" w:hAnsi="Times New Roman" w:cs="Times New Roman"/>
                <w:bCs/>
                <w:sz w:val="12"/>
                <w:szCs w:val="12"/>
              </w:rPr>
            </w:pPr>
            <w:r>
              <w:rPr>
                <w:rFonts w:ascii="Times New Roman" w:eastAsia="Calibri" w:hAnsi="Times New Roman" w:cs="Times New Roman"/>
                <w:bCs/>
                <w:sz w:val="12"/>
                <w:szCs w:val="12"/>
              </w:rPr>
              <w:t>Финансирова</w:t>
            </w:r>
            <w:r w:rsidRPr="00631CCD">
              <w:rPr>
                <w:rFonts w:ascii="Times New Roman" w:eastAsia="Calibri" w:hAnsi="Times New Roman" w:cs="Times New Roman"/>
                <w:bCs/>
                <w:sz w:val="12"/>
                <w:szCs w:val="12"/>
              </w:rPr>
              <w:t>ние всего</w:t>
            </w:r>
          </w:p>
        </w:tc>
        <w:tc>
          <w:tcPr>
            <w:tcW w:w="657" w:type="dxa"/>
            <w:gridSpan w:val="4"/>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2027 год</w:t>
            </w:r>
          </w:p>
        </w:tc>
        <w:tc>
          <w:tcPr>
            <w:tcW w:w="652" w:type="dxa"/>
            <w:gridSpan w:val="4"/>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2028 год</w:t>
            </w:r>
          </w:p>
        </w:tc>
        <w:tc>
          <w:tcPr>
            <w:tcW w:w="652" w:type="dxa"/>
            <w:gridSpan w:val="4"/>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2029 год</w:t>
            </w:r>
          </w:p>
        </w:tc>
        <w:tc>
          <w:tcPr>
            <w:tcW w:w="652" w:type="dxa"/>
            <w:gridSpan w:val="4"/>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2030 год</w:t>
            </w:r>
          </w:p>
        </w:tc>
        <w:tc>
          <w:tcPr>
            <w:tcW w:w="652" w:type="dxa"/>
            <w:gridSpan w:val="4"/>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2031 год</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1485"/>
        </w:trPr>
        <w:tc>
          <w:tcPr>
            <w:tcW w:w="289"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c>
          <w:tcPr>
            <w:tcW w:w="3118"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c>
          <w:tcPr>
            <w:tcW w:w="147"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Pr>
                <w:rFonts w:ascii="Times New Roman" w:eastAsia="Calibri" w:hAnsi="Times New Roman" w:cs="Times New Roman"/>
                <w:sz w:val="12"/>
                <w:szCs w:val="12"/>
              </w:rPr>
              <w:t>Федераль</w:t>
            </w:r>
            <w:r w:rsidRPr="00631CCD">
              <w:rPr>
                <w:rFonts w:ascii="Times New Roman" w:eastAsia="Calibri" w:hAnsi="Times New Roman" w:cs="Times New Roman"/>
                <w:sz w:val="12"/>
                <w:szCs w:val="12"/>
              </w:rPr>
              <w:t>ный бюджет</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Областной бюджет</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Местный бюджет</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Pr>
                <w:rFonts w:ascii="Times New Roman" w:eastAsia="Calibri" w:hAnsi="Times New Roman" w:cs="Times New Roman"/>
                <w:sz w:val="12"/>
                <w:szCs w:val="12"/>
              </w:rPr>
              <w:t>Внебюджет</w:t>
            </w:r>
            <w:r w:rsidRPr="00631CCD">
              <w:rPr>
                <w:rFonts w:ascii="Times New Roman" w:eastAsia="Calibri" w:hAnsi="Times New Roman" w:cs="Times New Roman"/>
                <w:sz w:val="12"/>
                <w:szCs w:val="12"/>
              </w:rPr>
              <w:t>ные средства</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Федеральный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Областной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Местный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Федеральный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Областной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Местный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Федеральный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Областной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Местный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Федеральный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Областной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Местный бюджет</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sz w:val="12"/>
                <w:szCs w:val="12"/>
              </w:rPr>
            </w:pPr>
            <w:r w:rsidRPr="00631CCD">
              <w:rPr>
                <w:rFonts w:ascii="Times New Roman" w:eastAsia="Calibri" w:hAnsi="Times New Roman" w:cs="Times New Roman"/>
                <w:sz w:val="12"/>
                <w:szCs w:val="12"/>
              </w:rPr>
              <w:t>Внебюджетные средства</w:t>
            </w:r>
          </w:p>
        </w:tc>
        <w:tc>
          <w:tcPr>
            <w:tcW w:w="704" w:type="dxa"/>
            <w:vMerge w:val="restart"/>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xml:space="preserve">Комплексное обустройство населенных пунктов Сергиевского района и содействие улучшению жилищных условий сельского </w:t>
            </w:r>
            <w:r w:rsidRPr="00631CCD">
              <w:rPr>
                <w:rFonts w:ascii="Times New Roman" w:eastAsia="Calibri" w:hAnsi="Times New Roman" w:cs="Times New Roman"/>
                <w:bCs/>
                <w:sz w:val="12"/>
                <w:szCs w:val="12"/>
              </w:rPr>
              <w:lastRenderedPageBreak/>
              <w:t>населения.</w:t>
            </w: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Цель 1. Создание комфортных условий жизнедеятельности сельских жителей и формирование позитивного отношения к сельскому образу жизни</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93"/>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Строительство (приобретение) жилья гражданам, проживающим на сельских территориях, предоставляемого по договору найма жилого помещения</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18 567 205,65</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18 567 205,65</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53"/>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2</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Долевое участие работодателя  в строительстве жилья, предоставляемого по договору найма жилого помещения</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61"/>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3</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Предоставление социальных выплат на строительство (приобретение) жилья гражданам, проживающим на сельских территориях *</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69"/>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4</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Улучшение жилищных условий граждан, проживающих на сельских территориях</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Цель 2. Стимулирование инвестиционной активности для создания инфраструктурных объектов в сельской местности</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xml:space="preserve">Задача 2. Повышение </w:t>
            </w:r>
            <w:proofErr w:type="gramStart"/>
            <w:r w:rsidRPr="00631CCD">
              <w:rPr>
                <w:rFonts w:ascii="Times New Roman" w:eastAsia="Calibri" w:hAnsi="Times New Roman" w:cs="Times New Roman"/>
                <w:bCs/>
                <w:sz w:val="12"/>
                <w:szCs w:val="12"/>
              </w:rPr>
              <w:t>комфортности проживания граждан сельских населенных пунктов Сергиевского района</w:t>
            </w:r>
            <w:proofErr w:type="gramEnd"/>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64"/>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Мероприятия по благоустройству сельских территорий*</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66 098 976,88</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36 851 871,34</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29 247 105,54</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78"/>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5.1</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Благоустройство СП Воротнее</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3 487 935,80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4 267 810,81</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79"/>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5.2</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Благоустройство СП Сергиевск</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20 764 413,99</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8 365 981,86</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92"/>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5.3</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Благоустройство СП Серноводск</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12 437 951,61</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78"/>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5.4</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Благоустройство СП Сургут</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8 454 861,16</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4 175 361,26</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78"/>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5.5</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Благоустройство СП Черновка</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4 144 660,39</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Задача 3. Повышение транспортной доступности к объектам, расположенным на сельских территориях, по дорогам, обеспечивающим транспортные связи с сельскими населенными пунктами и проходящими по их территории</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57"/>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6</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Развитие транспортной инфраструктуры на сельских территориях</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 xml:space="preserve">Задача 4. Обеспечение качественного улучшения и развитие социальной и инженерной инфраструктуры на сельских территориях </w:t>
            </w:r>
            <w:r w:rsidRPr="00631CCD">
              <w:rPr>
                <w:rFonts w:ascii="Times New Roman" w:eastAsia="Calibri" w:hAnsi="Times New Roman" w:cs="Times New Roman"/>
                <w:bCs/>
                <w:sz w:val="12"/>
                <w:szCs w:val="12"/>
              </w:rPr>
              <w:lastRenderedPageBreak/>
              <w:t>(агломерациях)</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68"/>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lastRenderedPageBreak/>
              <w:t>7</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61"/>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8</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Мероприятия по развитию газификации на сельских территориях</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555"/>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9</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Мероприятия по развитию водоснабжения на сельских территориях</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631CCD" w:rsidRPr="00631CCD" w:rsidTr="00DC665F">
        <w:trPr>
          <w:trHeight w:val="20"/>
        </w:trPr>
        <w:tc>
          <w:tcPr>
            <w:tcW w:w="6819" w:type="dxa"/>
            <w:gridSpan w:val="23"/>
            <w:noWrap/>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Задача 5. Обеспечение разработки проектно-сметной документации объектов капитального строительства.</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trHeight w:val="557"/>
        </w:trPr>
        <w:tc>
          <w:tcPr>
            <w:tcW w:w="289" w:type="dxa"/>
            <w:noWrap/>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10</w:t>
            </w:r>
          </w:p>
        </w:tc>
        <w:tc>
          <w:tcPr>
            <w:tcW w:w="3118" w:type="dxa"/>
            <w:hideMark/>
          </w:tcPr>
          <w:p w:rsidR="00631CCD" w:rsidRPr="00631CCD" w:rsidRDefault="00631CCD" w:rsidP="00DC665F">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Разработка проектно-сметной документации по объектам капитального строительства социальной и инженерной инфраструктуры сельских агломераций *</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p>
        </w:tc>
      </w:tr>
      <w:tr w:rsidR="00DC665F" w:rsidRPr="00631CCD" w:rsidTr="00DC665F">
        <w:trPr>
          <w:cantSplit/>
          <w:trHeight w:val="545"/>
        </w:trPr>
        <w:tc>
          <w:tcPr>
            <w:tcW w:w="289" w:type="dxa"/>
            <w:hideMark/>
          </w:tcPr>
          <w:p w:rsidR="00631CCD" w:rsidRPr="00631CCD" w:rsidRDefault="00631CCD" w:rsidP="00631CCD">
            <w:pPr>
              <w:tabs>
                <w:tab w:val="left" w:pos="284"/>
                <w:tab w:val="left" w:pos="3828"/>
              </w:tabs>
              <w:rPr>
                <w:rFonts w:ascii="Times New Roman" w:eastAsia="Calibri" w:hAnsi="Times New Roman" w:cs="Times New Roman"/>
                <w:sz w:val="12"/>
                <w:szCs w:val="12"/>
              </w:rPr>
            </w:pPr>
            <w:r w:rsidRPr="00631CCD">
              <w:rPr>
                <w:rFonts w:ascii="Times New Roman" w:eastAsia="Calibri" w:hAnsi="Times New Roman" w:cs="Times New Roman"/>
                <w:sz w:val="12"/>
                <w:szCs w:val="12"/>
              </w:rPr>
              <w:t>11</w:t>
            </w:r>
          </w:p>
        </w:tc>
        <w:tc>
          <w:tcPr>
            <w:tcW w:w="3118" w:type="dxa"/>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Прочие работы</w:t>
            </w:r>
          </w:p>
        </w:tc>
        <w:tc>
          <w:tcPr>
            <w:tcW w:w="147"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5"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r w:rsidR="00DC665F" w:rsidRPr="00631CCD" w:rsidTr="00DC665F">
        <w:trPr>
          <w:cantSplit/>
          <w:trHeight w:val="992"/>
        </w:trPr>
        <w:tc>
          <w:tcPr>
            <w:tcW w:w="3407" w:type="dxa"/>
            <w:gridSpan w:val="2"/>
            <w:noWrap/>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ИТОГО</w:t>
            </w:r>
          </w:p>
        </w:tc>
        <w:tc>
          <w:tcPr>
            <w:tcW w:w="147"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84 666 182,53</w:t>
            </w:r>
          </w:p>
        </w:tc>
        <w:tc>
          <w:tcPr>
            <w:tcW w:w="165"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4"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36 851 871,34</w:t>
            </w:r>
          </w:p>
        </w:tc>
        <w:tc>
          <w:tcPr>
            <w:tcW w:w="164"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47 814 311,19</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163" w:type="dxa"/>
            <w:noWrap/>
            <w:textDirection w:val="tbRl"/>
            <w:hideMark/>
          </w:tcPr>
          <w:p w:rsidR="00631CCD" w:rsidRPr="00631CCD" w:rsidRDefault="00631CCD" w:rsidP="00631CCD">
            <w:pPr>
              <w:tabs>
                <w:tab w:val="left" w:pos="284"/>
                <w:tab w:val="left" w:pos="3828"/>
              </w:tabs>
              <w:ind w:left="113" w:right="113"/>
              <w:rPr>
                <w:rFonts w:ascii="Times New Roman" w:eastAsia="Calibri" w:hAnsi="Times New Roman" w:cs="Times New Roman"/>
                <w:bCs/>
                <w:sz w:val="12"/>
                <w:szCs w:val="12"/>
              </w:rPr>
            </w:pPr>
            <w:r w:rsidRPr="00631CCD">
              <w:rPr>
                <w:rFonts w:ascii="Times New Roman" w:eastAsia="Calibri" w:hAnsi="Times New Roman" w:cs="Times New Roman"/>
                <w:bCs/>
                <w:sz w:val="12"/>
                <w:szCs w:val="12"/>
              </w:rPr>
              <w:t>0,00</w:t>
            </w:r>
          </w:p>
        </w:tc>
        <w:tc>
          <w:tcPr>
            <w:tcW w:w="704" w:type="dxa"/>
            <w:vMerge/>
            <w:hideMark/>
          </w:tcPr>
          <w:p w:rsidR="00631CCD" w:rsidRPr="00631CCD" w:rsidRDefault="00631CCD" w:rsidP="00631CCD">
            <w:pPr>
              <w:tabs>
                <w:tab w:val="left" w:pos="284"/>
                <w:tab w:val="left" w:pos="3828"/>
              </w:tabs>
              <w:rPr>
                <w:rFonts w:ascii="Times New Roman" w:eastAsia="Calibri" w:hAnsi="Times New Roman" w:cs="Times New Roman"/>
                <w:bCs/>
                <w:sz w:val="12"/>
                <w:szCs w:val="12"/>
              </w:rPr>
            </w:pPr>
          </w:p>
        </w:tc>
      </w:tr>
    </w:tbl>
    <w:p w:rsidR="00631CCD" w:rsidRPr="00631CCD"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финансовый год и плановый период</w:t>
      </w:r>
    </w:p>
    <w:p w:rsidR="003519F1" w:rsidRDefault="00631CCD" w:rsidP="00631CCD">
      <w:pPr>
        <w:tabs>
          <w:tab w:val="left" w:pos="284"/>
          <w:tab w:val="left" w:pos="3828"/>
        </w:tabs>
        <w:spacing w:after="0" w:line="240" w:lineRule="auto"/>
        <w:ind w:firstLine="284"/>
        <w:jc w:val="both"/>
        <w:rPr>
          <w:rFonts w:ascii="Times New Roman" w:eastAsia="Calibri" w:hAnsi="Times New Roman" w:cs="Times New Roman"/>
          <w:sz w:val="12"/>
          <w:szCs w:val="12"/>
        </w:rPr>
      </w:pPr>
      <w:r w:rsidRPr="00631CCD">
        <w:rPr>
          <w:rFonts w:ascii="Times New Roman" w:eastAsia="Calibri" w:hAnsi="Times New Roman" w:cs="Times New Roman"/>
          <w:sz w:val="12"/>
          <w:szCs w:val="12"/>
        </w:rPr>
        <w:t>(**) при наличии финансирования</w:t>
      </w: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АДМИНИСТРАЦИЯ</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МУНИЦИПАЛЬНОГО РАЙОНА СЕРГИЕВСКИЙ</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САМАРСКОЙ ОБЛАСТИ</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ПОСТАНОВЛЕНИЕ</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от «07» августа 2026 г. №757</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p>
    <w:p w:rsid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ОБ УТВЕРЖДЕНИИ МУНИЦИПАЛЬНОЙ ПРОГРАММЫ «ОБЕСПЕЧЕНИЕ РЕАЛИЗАЦИИ ПОЛИТИКИ</w:t>
      </w:r>
    </w:p>
    <w:p w:rsid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 xml:space="preserve"> В СФЕРЕ СТРОИТЕЛЬНОГО КОМПЛЕКСА И ГРАДОСТРОИТЕЛЬНОЙ ДЕЯТЕЛЬНОСТИ </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МУНИЦИПАЛЬНОГО РАЙОНА СЕРГИЕВСКИЙ САМАРСКОЙ ОБЛАСТИ НА 2027-2031 ГОДА»</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C665F">
        <w:rPr>
          <w:rFonts w:ascii="Times New Roman" w:eastAsia="Calibri" w:hAnsi="Times New Roman" w:cs="Times New Roman"/>
          <w:sz w:val="12"/>
          <w:szCs w:val="12"/>
        </w:rPr>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Уставом муниципального района Сергиевский,  в целях реализации политики в сфере строительного комплекса и градостроительной деятельности на территории муниципального района Сергиевский, администрация муниципального района Сергиевский, постановляет:</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rPr>
        <w:t>Утвердить муниципальную Программу «Обеспечение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 на 2027-2031 года» согласно Приложению  к настоящему постановлению.</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rPr>
        <w:t xml:space="preserve">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rPr>
        <w:t>Опубликовать настоящее Постановление в газете «Сергиевский вестник».</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rPr>
        <w:t>Настоящее Постановление вступает в силу с 01.01.2027 года.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DC665F">
        <w:rPr>
          <w:rFonts w:ascii="Times New Roman" w:eastAsia="Calibri" w:hAnsi="Times New Roman" w:cs="Times New Roman"/>
          <w:sz w:val="12"/>
          <w:szCs w:val="12"/>
        </w:rPr>
        <w:t>Контроль за</w:t>
      </w:r>
      <w:proofErr w:type="gramEnd"/>
      <w:r w:rsidRPr="00DC665F">
        <w:rPr>
          <w:rFonts w:ascii="Times New Roman" w:eastAsia="Calibri" w:hAnsi="Times New Roman" w:cs="Times New Roman"/>
          <w:sz w:val="12"/>
          <w:szCs w:val="12"/>
        </w:rPr>
        <w:t xml:space="preserve"> выполнением настоящего Постановления возложить на руководителя муниципального казенного учреждения «Управление заказчика-застройщика, архитектуры и градостроительства» муниципального района Сергиевский Дягилева А. В.</w:t>
      </w:r>
    </w:p>
    <w:p w:rsidR="00DC665F" w:rsidRPr="00DC665F" w:rsidRDefault="00DC665F" w:rsidP="00DC665F">
      <w:pPr>
        <w:tabs>
          <w:tab w:val="left" w:pos="284"/>
          <w:tab w:val="left" w:pos="3828"/>
        </w:tabs>
        <w:spacing w:after="0" w:line="240" w:lineRule="auto"/>
        <w:jc w:val="right"/>
        <w:rPr>
          <w:rFonts w:ascii="Times New Roman" w:eastAsia="Calibri" w:hAnsi="Times New Roman" w:cs="Times New Roman"/>
          <w:sz w:val="12"/>
          <w:szCs w:val="12"/>
        </w:rPr>
      </w:pPr>
      <w:r w:rsidRPr="00DC665F">
        <w:rPr>
          <w:rFonts w:ascii="Times New Roman" w:eastAsia="Calibri" w:hAnsi="Times New Roman" w:cs="Times New Roman"/>
          <w:sz w:val="12"/>
          <w:szCs w:val="12"/>
        </w:rPr>
        <w:t>Глава муниципального района</w:t>
      </w:r>
    </w:p>
    <w:p w:rsidR="00DC665F" w:rsidRDefault="00DC665F" w:rsidP="00DC665F">
      <w:pPr>
        <w:tabs>
          <w:tab w:val="left" w:pos="284"/>
          <w:tab w:val="left" w:pos="3828"/>
        </w:tabs>
        <w:spacing w:after="0" w:line="240" w:lineRule="auto"/>
        <w:jc w:val="right"/>
        <w:rPr>
          <w:rFonts w:ascii="Times New Roman" w:eastAsia="Calibri" w:hAnsi="Times New Roman" w:cs="Times New Roman"/>
          <w:sz w:val="12"/>
          <w:szCs w:val="12"/>
        </w:rPr>
      </w:pPr>
      <w:r w:rsidRPr="00DC665F">
        <w:rPr>
          <w:rFonts w:ascii="Times New Roman" w:eastAsia="Calibri" w:hAnsi="Times New Roman" w:cs="Times New Roman"/>
          <w:sz w:val="12"/>
          <w:szCs w:val="12"/>
        </w:rPr>
        <w:t>Сергиевский Самарской области</w:t>
      </w:r>
    </w:p>
    <w:p w:rsidR="00DC665F" w:rsidRPr="00DC665F" w:rsidRDefault="00DC665F" w:rsidP="00DC665F">
      <w:pPr>
        <w:tabs>
          <w:tab w:val="left" w:pos="284"/>
          <w:tab w:val="left" w:pos="3828"/>
        </w:tabs>
        <w:spacing w:after="0" w:line="240" w:lineRule="auto"/>
        <w:jc w:val="right"/>
        <w:rPr>
          <w:rFonts w:ascii="Times New Roman" w:eastAsia="Calibri" w:hAnsi="Times New Roman" w:cs="Times New Roman"/>
          <w:sz w:val="12"/>
          <w:szCs w:val="12"/>
        </w:rPr>
      </w:pPr>
      <w:r w:rsidRPr="00DC665F">
        <w:rPr>
          <w:rFonts w:ascii="Times New Roman" w:eastAsia="Calibri" w:hAnsi="Times New Roman" w:cs="Times New Roman"/>
          <w:sz w:val="12"/>
          <w:szCs w:val="12"/>
        </w:rPr>
        <w:t>А. И. Екамасов</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right"/>
        <w:rPr>
          <w:rFonts w:ascii="Times New Roman" w:eastAsia="Calibri" w:hAnsi="Times New Roman" w:cs="Times New Roman"/>
          <w:i/>
          <w:sz w:val="12"/>
          <w:szCs w:val="12"/>
        </w:rPr>
      </w:pPr>
      <w:r w:rsidRPr="00DC665F">
        <w:rPr>
          <w:rFonts w:ascii="Times New Roman" w:eastAsia="Calibri" w:hAnsi="Times New Roman" w:cs="Times New Roman"/>
          <w:i/>
          <w:sz w:val="12"/>
          <w:szCs w:val="12"/>
        </w:rPr>
        <w:t>Приложение</w:t>
      </w:r>
    </w:p>
    <w:p w:rsidR="00DC665F" w:rsidRPr="00DC665F" w:rsidRDefault="00DC665F" w:rsidP="00DC665F">
      <w:pPr>
        <w:tabs>
          <w:tab w:val="left" w:pos="284"/>
          <w:tab w:val="left" w:pos="3828"/>
        </w:tabs>
        <w:spacing w:after="0" w:line="240" w:lineRule="auto"/>
        <w:jc w:val="right"/>
        <w:rPr>
          <w:rFonts w:ascii="Times New Roman" w:eastAsia="Calibri" w:hAnsi="Times New Roman" w:cs="Times New Roman"/>
          <w:i/>
          <w:sz w:val="12"/>
          <w:szCs w:val="12"/>
        </w:rPr>
      </w:pPr>
      <w:r w:rsidRPr="00DC665F">
        <w:rPr>
          <w:rFonts w:ascii="Times New Roman" w:eastAsia="Calibri" w:hAnsi="Times New Roman" w:cs="Times New Roman"/>
          <w:i/>
          <w:sz w:val="12"/>
          <w:szCs w:val="12"/>
        </w:rPr>
        <w:t xml:space="preserve">к постановлению </w:t>
      </w:r>
      <w:r>
        <w:rPr>
          <w:rFonts w:ascii="Times New Roman" w:eastAsia="Calibri" w:hAnsi="Times New Roman" w:cs="Times New Roman"/>
          <w:i/>
          <w:sz w:val="12"/>
          <w:szCs w:val="12"/>
        </w:rPr>
        <w:t>а</w:t>
      </w:r>
      <w:r w:rsidRPr="00DC665F">
        <w:rPr>
          <w:rFonts w:ascii="Times New Roman" w:eastAsia="Calibri" w:hAnsi="Times New Roman" w:cs="Times New Roman"/>
          <w:i/>
          <w:sz w:val="12"/>
          <w:szCs w:val="12"/>
        </w:rPr>
        <w:t>дминистрации</w:t>
      </w:r>
    </w:p>
    <w:p w:rsidR="00DC665F" w:rsidRDefault="00DC665F" w:rsidP="00DC665F">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м</w:t>
      </w:r>
      <w:r w:rsidRPr="00DC665F">
        <w:rPr>
          <w:rFonts w:ascii="Times New Roman" w:eastAsia="Calibri" w:hAnsi="Times New Roman" w:cs="Times New Roman"/>
          <w:i/>
          <w:sz w:val="12"/>
          <w:szCs w:val="12"/>
        </w:rPr>
        <w:t>униципального района Сергиевский</w:t>
      </w:r>
      <w:r>
        <w:rPr>
          <w:rFonts w:ascii="Times New Roman" w:eastAsia="Calibri" w:hAnsi="Times New Roman" w:cs="Times New Roman"/>
          <w:i/>
          <w:sz w:val="12"/>
          <w:szCs w:val="12"/>
        </w:rPr>
        <w:t xml:space="preserve"> </w:t>
      </w:r>
      <w:r w:rsidRPr="00DC665F">
        <w:rPr>
          <w:rFonts w:ascii="Times New Roman" w:eastAsia="Calibri" w:hAnsi="Times New Roman" w:cs="Times New Roman"/>
          <w:i/>
          <w:sz w:val="12"/>
          <w:szCs w:val="12"/>
        </w:rPr>
        <w:t>Самарской области</w:t>
      </w:r>
    </w:p>
    <w:p w:rsidR="00DC665F" w:rsidRPr="00DC665F" w:rsidRDefault="00DC665F" w:rsidP="00DC665F">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№757 от «07» августа 2026 года</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МУНИЦИПАЛЬНАЯ ПРОГРАММА</w:t>
      </w: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w:t>
      </w:r>
      <w:r>
        <w:rPr>
          <w:rFonts w:ascii="Times New Roman" w:eastAsia="Calibri" w:hAnsi="Times New Roman" w:cs="Times New Roman"/>
          <w:b/>
          <w:sz w:val="12"/>
          <w:szCs w:val="12"/>
        </w:rPr>
        <w:t xml:space="preserve"> </w:t>
      </w:r>
      <w:r w:rsidRPr="00DC665F">
        <w:rPr>
          <w:rFonts w:ascii="Times New Roman" w:eastAsia="Calibri" w:hAnsi="Times New Roman" w:cs="Times New Roman"/>
          <w:b/>
          <w:sz w:val="12"/>
          <w:szCs w:val="12"/>
        </w:rPr>
        <w:t>НА 2027-2031 ГОДА»</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b/>
          <w:sz w:val="12"/>
          <w:szCs w:val="12"/>
        </w:rPr>
      </w:pPr>
      <w:r w:rsidRPr="00DC665F">
        <w:rPr>
          <w:rFonts w:ascii="Times New Roman" w:eastAsia="Calibri" w:hAnsi="Times New Roman" w:cs="Times New Roman"/>
          <w:b/>
          <w:sz w:val="12"/>
          <w:szCs w:val="12"/>
        </w:rPr>
        <w:t>ПАСПОРТ ПРОГРАММЫ</w:t>
      </w:r>
    </w:p>
    <w:tbl>
      <w:tblPr>
        <w:tblStyle w:val="af1"/>
        <w:tblW w:w="5000" w:type="pct"/>
        <w:tblCellMar>
          <w:left w:w="0" w:type="dxa"/>
          <w:right w:w="0" w:type="dxa"/>
        </w:tblCellMar>
        <w:tblLook w:val="01E0" w:firstRow="1" w:lastRow="1" w:firstColumn="1" w:lastColumn="1" w:noHBand="0" w:noVBand="0"/>
      </w:tblPr>
      <w:tblGrid>
        <w:gridCol w:w="1991"/>
        <w:gridCol w:w="5532"/>
      </w:tblGrid>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Наименование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 на 2027-2031 года»</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lastRenderedPageBreak/>
              <w:t>Дата принятия решения о разработке муниципальной программы</w:t>
            </w:r>
          </w:p>
          <w:p w:rsidR="00DC665F" w:rsidRPr="00DC665F" w:rsidRDefault="00DC665F" w:rsidP="00DC665F">
            <w:pPr>
              <w:tabs>
                <w:tab w:val="left" w:pos="284"/>
                <w:tab w:val="left" w:pos="3828"/>
              </w:tabs>
              <w:rPr>
                <w:rFonts w:ascii="Times New Roman" w:eastAsia="Calibri" w:hAnsi="Times New Roman" w:cs="Times New Roman"/>
                <w:sz w:val="12"/>
                <w:szCs w:val="12"/>
              </w:rPr>
            </w:pP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Распоряжение администрации муниципального района Сергиевский № 948р от 16.06.2026 г. «О создании программного комитета администрации муниципального района Сергиевский по рассмотрению муниципальной программы «Обеспечение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 на 2027-2031 года»</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Ответственный исполнитель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МКУ «Управление заказчика-застройщика, архитектуры и градостроительства» муниципального района Сергиевский</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Соисполнители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Отсутствует</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Цели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Реализация политики в сфере строительного комплекса и градостроительной деятельности на территории муниципального района Сергиевский</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Задачи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1) Проведение единой градостроительной политики в муниципальном районе Сергиевский </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2) Формирование и реализация инвестиционных и целевых программ строительства на территории муниципального района Сергиевский. </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Показатели (индикаторы)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1) исполнение плана по объектам, подлежащим строительству, реконструкции и капитальному ремонту в текущем году;</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 объем введенного в эксплуатацию жилого фонда</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Подпрограммы с указанием целей и сроков реализации</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Программа не содержит подпрограмм</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Этапы и сроки реализации муниципальной программы</w:t>
            </w:r>
          </w:p>
          <w:p w:rsidR="00DC665F" w:rsidRPr="00DC665F" w:rsidRDefault="00DC665F" w:rsidP="00DC665F">
            <w:pPr>
              <w:tabs>
                <w:tab w:val="left" w:pos="284"/>
                <w:tab w:val="left" w:pos="3828"/>
              </w:tabs>
              <w:rPr>
                <w:rFonts w:ascii="Times New Roman" w:eastAsia="Calibri" w:hAnsi="Times New Roman" w:cs="Times New Roman"/>
                <w:sz w:val="12"/>
                <w:szCs w:val="12"/>
              </w:rPr>
            </w:pP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Муниципальная программа реализуется в I этап, с  2027  по  2031 год. Начало реализации муниципальной Программы   - 1 января 2027 года,   окончание - 31 декабря 2031 года. Реализация  программы  не предусматривает  выделение  отдельных  этапов, поскольку программные  мероприятия  рассчитаны на реализацию в течение всего периода действия Программы</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Объемы бюджетных ассигнований муниципальной программы </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Планируемый общий объем финансирования Программы составит 127 969 047,70*  рублей, в том числе:</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средства областного бюджета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2027 год –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2028 год –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2029 год –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2030 год - 0,00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2031 год - 0,00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средства местного бюджета средства местного бюджета 127 969 047,70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2027 год – 25 593 809,54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2028 год – 25 593 809,54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2029 год – 25 593 809,54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2030 год - 25 593 809,54 рублей;</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2031 год - 25 593 809,54 рублей.</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Ожидаемые результаты реализации  муниципальной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Решение вопросов местного значения, создание условий для соблюдения нормативных требований оказания муниципальных услуг, а также улучшение условий труда работников.</w:t>
            </w:r>
          </w:p>
        </w:tc>
      </w:tr>
      <w:tr w:rsidR="00DC665F" w:rsidRPr="00DC665F" w:rsidTr="00DC665F">
        <w:trPr>
          <w:trHeight w:val="20"/>
        </w:trPr>
        <w:tc>
          <w:tcPr>
            <w:tcW w:w="1323"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Система организации </w:t>
            </w:r>
            <w:proofErr w:type="gramStart"/>
            <w:r w:rsidRPr="00DC665F">
              <w:rPr>
                <w:rFonts w:ascii="Times New Roman" w:eastAsia="Calibri" w:hAnsi="Times New Roman" w:cs="Times New Roman"/>
                <w:sz w:val="12"/>
                <w:szCs w:val="12"/>
              </w:rPr>
              <w:t>контроля за</w:t>
            </w:r>
            <w:proofErr w:type="gramEnd"/>
            <w:r w:rsidRPr="00DC665F">
              <w:rPr>
                <w:rFonts w:ascii="Times New Roman" w:eastAsia="Calibri" w:hAnsi="Times New Roman" w:cs="Times New Roman"/>
                <w:sz w:val="12"/>
                <w:szCs w:val="12"/>
              </w:rPr>
              <w:t xml:space="preserve"> исполнением Программы</w:t>
            </w:r>
          </w:p>
        </w:tc>
        <w:tc>
          <w:tcPr>
            <w:tcW w:w="3677"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Управление реализацией Программы осуществляется ответственным исполнителем Программы – МКУ «Управление заказчика-застройщика, архитектуры и градостроительства» муниципального района Сергиевский.</w:t>
            </w:r>
          </w:p>
          <w:p w:rsidR="00DC665F" w:rsidRPr="00DC665F" w:rsidRDefault="00DC665F" w:rsidP="00DC665F">
            <w:pPr>
              <w:tabs>
                <w:tab w:val="left" w:pos="284"/>
                <w:tab w:val="left" w:pos="3806"/>
              </w:tabs>
              <w:rPr>
                <w:rFonts w:ascii="Times New Roman" w:eastAsia="Calibri" w:hAnsi="Times New Roman" w:cs="Times New Roman"/>
                <w:sz w:val="12"/>
                <w:szCs w:val="12"/>
              </w:rPr>
            </w:pPr>
            <w:r w:rsidRPr="00DC665F">
              <w:rPr>
                <w:rFonts w:ascii="Times New Roman" w:eastAsia="Calibri" w:hAnsi="Times New Roman" w:cs="Times New Roman"/>
                <w:sz w:val="12"/>
                <w:szCs w:val="12"/>
              </w:rPr>
              <w:t>Контроль за целевым и эффективным использованием средств  муниципального района Сергиевский осуществляется Управлением финансами администрации муниципального  района  Сергиевский, Контрольным управлением администрации муниципального района Сергиевский.</w:t>
            </w:r>
          </w:p>
        </w:tc>
      </w:tr>
    </w:tbl>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1. Характеристика проблемы, на решение которой направлена муниципальная программа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Строительный комплекс - один из наиболее значимых сегментов экономики, обеспечивающий развитие всех видов экономической деятельности.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C665F">
        <w:rPr>
          <w:rFonts w:ascii="Times New Roman" w:eastAsia="Calibri" w:hAnsi="Times New Roman" w:cs="Times New Roman"/>
          <w:sz w:val="12"/>
          <w:szCs w:val="12"/>
        </w:rPr>
        <w:t>Полномочия органов местного самоуправления в области градостроительной деятельности, предусмотрены Градостроительным кодексом Российской Федерации и Распоряжением Правительства РФ от 31.10.2022 N 3268-р «Об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C665F">
        <w:rPr>
          <w:rFonts w:ascii="Times New Roman" w:eastAsia="Calibri" w:hAnsi="Times New Roman" w:cs="Times New Roman"/>
          <w:sz w:val="12"/>
          <w:szCs w:val="12"/>
        </w:rPr>
        <w:t>Разработка Программы вызвана необходимостью реализации единой политики в сфере строительства и  градостроительной деятельности  на территории муниципального района Сергиевский,  проведения комплекса мероприятий по развитию эффективной системы муниципального управления, упрощение процесса территориального планирования, в том числе посредством унификации требований к подготовке документов, отказа от бумажных форм, перевода документов и процедур их согласования в электронный вид.</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Обеспечение реализации политики в сфере строительного комплекса и градостроительной  деятельности  в муниципальном районе Сергиевский осуществляет МКУ «Управление заказчика-застройщика, архитектуры и градостроительства».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В ведении МКУ «Управление заказчика-застройщика, архитектуры и градостроительства» (далее - Управление) муниципального района Сергиевский находятся: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разработка предложений по совершенствованию и принятию нормативных</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актов муниципального района Сергиевский по вопросам, находящимся в компетенции Управления;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разработка муниципальных и участие в реализации областных и федеральных целевых программах по развитию строительного комплекса и градостроительной деятельности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взаимодействие с заинтересованными органами, организациями в сфере деятельности Управления в соответствии с действующим законодательством;</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территориальное планирование градостроительного развития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участие в разработке и утверждении правил землепользования и застройки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lastRenderedPageBreak/>
        <w:t>- участие в утверждении подготовленной, на основании документов территориального планирования муниципального района Сергиевский, документации по планировке территорий;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на территории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ведение информационных систем обеспечения градостроительной деятельности, осуществляемой на территории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осуществление деятельности по присвоению, изменению, аннулированию 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регистрации адресов объектов недвижимости на территории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оказание организационно-разъяснительной помощи органам местного самоуправления, организациям, гражданам по вопросам, входящим в компетенцию Управления;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осуществление приема граждан по вопросам, входящим в компетенцию Управления, рассмотрение в установленные действующим законодательством сроки предложений, заявлений и жалоб граждан;</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рассмотрение документов для подготовки и принятия решений о переводе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жилых (нежилых) помещений в нежилые (жилые) помещения, согласования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переустройства и (или) перепланировки жилых помещений;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внесение предложений по приобретению в муниципальную собственность</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жилых помещений, участие в деятельности комиссии по их оценке и оформлению необходимых документов;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участие в комиссии по признанию жилищного фонда </w:t>
      </w:r>
      <w:proofErr w:type="gramStart"/>
      <w:r w:rsidRPr="00DC665F">
        <w:rPr>
          <w:rFonts w:ascii="Times New Roman" w:eastAsia="Calibri" w:hAnsi="Times New Roman" w:cs="Times New Roman"/>
          <w:sz w:val="12"/>
          <w:szCs w:val="12"/>
        </w:rPr>
        <w:t>непригодным</w:t>
      </w:r>
      <w:proofErr w:type="gramEnd"/>
      <w:r w:rsidRPr="00DC665F">
        <w:rPr>
          <w:rFonts w:ascii="Times New Roman" w:eastAsia="Calibri" w:hAnsi="Times New Roman" w:cs="Times New Roman"/>
          <w:sz w:val="12"/>
          <w:szCs w:val="12"/>
        </w:rPr>
        <w:t xml:space="preserve"> для проживания;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участие в разработке программ по переселению граждан, проживающих </w:t>
      </w:r>
      <w:proofErr w:type="gramStart"/>
      <w:r w:rsidRPr="00DC665F">
        <w:rPr>
          <w:rFonts w:ascii="Times New Roman" w:eastAsia="Calibri" w:hAnsi="Times New Roman" w:cs="Times New Roman"/>
          <w:sz w:val="12"/>
          <w:szCs w:val="12"/>
        </w:rPr>
        <w:t>в</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аварийном и ветхом жилищном </w:t>
      </w:r>
      <w:proofErr w:type="gramStart"/>
      <w:r w:rsidRPr="00DC665F">
        <w:rPr>
          <w:rFonts w:ascii="Times New Roman" w:eastAsia="Calibri" w:hAnsi="Times New Roman" w:cs="Times New Roman"/>
          <w:sz w:val="12"/>
          <w:szCs w:val="12"/>
        </w:rPr>
        <w:t>фонде</w:t>
      </w:r>
      <w:proofErr w:type="gramEnd"/>
      <w:r w:rsidRPr="00DC665F">
        <w:rPr>
          <w:rFonts w:ascii="Times New Roman" w:eastAsia="Calibri" w:hAnsi="Times New Roman" w:cs="Times New Roman"/>
          <w:sz w:val="12"/>
          <w:szCs w:val="12"/>
        </w:rPr>
        <w:t>, а также по сносу жилищного фонда,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C665F">
        <w:rPr>
          <w:rFonts w:ascii="Times New Roman" w:eastAsia="Calibri" w:hAnsi="Times New Roman" w:cs="Times New Roman"/>
          <w:sz w:val="12"/>
          <w:szCs w:val="12"/>
        </w:rPr>
        <w:t>признанного непригодным для проживания.</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Создание условий для обеспечения деятельности Управления включает в себя денежное содержание, обустройство рабочего места, сопровождение информационных услуг (</w:t>
      </w:r>
      <w:proofErr w:type="spellStart"/>
      <w:r w:rsidRPr="00DC665F">
        <w:rPr>
          <w:rFonts w:ascii="Times New Roman" w:eastAsia="Calibri" w:hAnsi="Times New Roman" w:cs="Times New Roman"/>
          <w:sz w:val="12"/>
          <w:szCs w:val="12"/>
        </w:rPr>
        <w:t>Etalon</w:t>
      </w:r>
      <w:proofErr w:type="spellEnd"/>
      <w:r w:rsidRPr="00DC665F">
        <w:rPr>
          <w:rFonts w:ascii="Times New Roman" w:eastAsia="Calibri" w:hAnsi="Times New Roman" w:cs="Times New Roman"/>
          <w:sz w:val="12"/>
          <w:szCs w:val="12"/>
        </w:rPr>
        <w:t xml:space="preserve">, </w:t>
      </w:r>
      <w:proofErr w:type="spellStart"/>
      <w:r w:rsidRPr="00DC665F">
        <w:rPr>
          <w:rFonts w:ascii="Times New Roman" w:eastAsia="Calibri" w:hAnsi="Times New Roman" w:cs="Times New Roman"/>
          <w:sz w:val="12"/>
          <w:szCs w:val="12"/>
        </w:rPr>
        <w:t>ArchiCAD</w:t>
      </w:r>
      <w:proofErr w:type="spellEnd"/>
      <w:r w:rsidRPr="00DC665F">
        <w:rPr>
          <w:rFonts w:ascii="Times New Roman" w:eastAsia="Calibri" w:hAnsi="Times New Roman" w:cs="Times New Roman"/>
          <w:sz w:val="12"/>
          <w:szCs w:val="12"/>
        </w:rPr>
        <w:t xml:space="preserve">, </w:t>
      </w:r>
      <w:proofErr w:type="spellStart"/>
      <w:r w:rsidRPr="00DC665F">
        <w:rPr>
          <w:rFonts w:ascii="Times New Roman" w:eastAsia="Calibri" w:hAnsi="Times New Roman" w:cs="Times New Roman"/>
          <w:sz w:val="12"/>
          <w:szCs w:val="12"/>
        </w:rPr>
        <w:t>PlotMaker</w:t>
      </w:r>
      <w:proofErr w:type="spellEnd"/>
      <w:r w:rsidRPr="00DC665F">
        <w:rPr>
          <w:rFonts w:ascii="Times New Roman" w:eastAsia="Calibri" w:hAnsi="Times New Roman" w:cs="Times New Roman"/>
          <w:sz w:val="12"/>
          <w:szCs w:val="12"/>
        </w:rPr>
        <w:t>, Крипто-Про, ГИС</w:t>
      </w:r>
      <w:proofErr w:type="gramStart"/>
      <w:r w:rsidRPr="00DC665F">
        <w:rPr>
          <w:rFonts w:ascii="Times New Roman" w:eastAsia="Calibri" w:hAnsi="Times New Roman" w:cs="Times New Roman"/>
          <w:sz w:val="12"/>
          <w:szCs w:val="12"/>
        </w:rPr>
        <w:t xml:space="preserve"> И</w:t>
      </w:r>
      <w:proofErr w:type="gramEnd"/>
      <w:r w:rsidRPr="00DC665F">
        <w:rPr>
          <w:rFonts w:ascii="Times New Roman" w:eastAsia="Calibri" w:hAnsi="Times New Roman" w:cs="Times New Roman"/>
          <w:sz w:val="12"/>
          <w:szCs w:val="12"/>
        </w:rPr>
        <w:t>н ГЕО 4.4, РГИС Сергиевский район –  адресный кадастр, CREDO_TER, CREDO_DAT 3.1, ГИС ЖКХ), прохождение курсов повышения квалификации, обеспечение условий труда сотрудников в соответствии с требованиями законодательства.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C665F">
        <w:rPr>
          <w:rFonts w:ascii="Times New Roman" w:eastAsia="Calibri" w:hAnsi="Times New Roman" w:cs="Times New Roman"/>
          <w:sz w:val="12"/>
          <w:szCs w:val="12"/>
        </w:rPr>
        <w:t>Материально-техническое оснащение деятельности МКУ «Управление  заказчика-застройщика, архитектуры и градостроительства» муниципального района Сергиевский (далее – Управление) – комплекс работ и услуг по обеспечению сотрудников Управления необходимым оборудованием, канцелярскими и хозяйственными товарами, оргтехникой, мебелью, другими видами материально-технических средств, проведение капитального и косметического ремонта здания Управления в целях их стабильного функционирования, исполнения ими своих полномочий и должностных обязанностей.</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Организация деятельности Управления характеризуется изношенностью технической базы. Данная проблема является актуальной в связи со значительным количеством предоставляемых муниципальных услуг населению и юридическим лицам и слабой материально-технической оснащенностью Управления. Это является фактором, сдерживающим развитие органов местного самоуправления, и может привести к снижению качества оказываемых услуг.</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Анализ состояния технической оснащенности Управления показывает, что имеется целый ряд проблем, требующих поэтапного решения.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Мероприятие, предусмотренное  Программой, позволит существенно улучшить деятельность Управления, связанную с решением вопросов местного значения,  в части реализации единой политики в сфере строительства и  градостроительной деятельности  на территории муниципального района, созданием условий для соблюдения нормативных требований оказания муниципальных услуг, а также улучшить условия труда работников.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Необходимость решения данной задачи программным способом обусловлена реализацией принципов результативности и эффективности использования бюджетных средств.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2. Цели и задачи, этапы и сроки реализации муниципальной программы, конечные результаты ее реализации, характеризующие целевое состояние (изменение состояния) в сфере реализации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Основной целью муниципальной программы является: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Реализация политики в сфере строительного комплекса и градостроительной деятельности на территории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Для достижения указанной цели необходимо решение следующих задач:</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1) Проведение единой градостроительной политики в муниципальном районе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 Формирование и реализация инвестиционных и целевых программ строительства на территории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Муниципальная программа реализуется в I этап, с  2027  по  2031 год. Начало реализации муниципальной Программы   - 1 января 2027 года,   окончание - 31 декабря 2031 года. Реализация  программы  не предусматривает  выделение  отдельных  этапов, поскольку программные  мероприятия  рассчитаны на реализацию в течение всего периода действия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Реализация муниципальной программы в полном объеме будет способствовать решению вопросов местного значения, созданию условий для соблюдения нормативных требований оказания муниципальных услуг, а также улучшению условий труда работников.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3.</w:t>
      </w:r>
      <w:r>
        <w:rPr>
          <w:rFonts w:ascii="Times New Roman" w:eastAsia="Calibri" w:hAnsi="Times New Roman" w:cs="Times New Roman"/>
          <w:b/>
          <w:sz w:val="12"/>
          <w:szCs w:val="12"/>
        </w:rPr>
        <w:t xml:space="preserve"> </w:t>
      </w:r>
      <w:r w:rsidRPr="00DC665F">
        <w:rPr>
          <w:rFonts w:ascii="Times New Roman" w:eastAsia="Calibri" w:hAnsi="Times New Roman" w:cs="Times New Roman"/>
          <w:b/>
          <w:sz w:val="12"/>
          <w:szCs w:val="12"/>
        </w:rPr>
        <w:t>Перечень, цели и краткое описание подпрограмм</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Программа не содержит подпрограмм.</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4. Перечень показателей (индикаторов) Программы с расшифровкой плановых значений по годам ее реализации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и за весь период ее реализации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Перечень показателей (индикаторов) и их значений, характеризующих ежегодный ход и итоги реализации Программы «Обеспечение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 на 2027-2031 года» приведен в приложении №1 к Программе.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5. Перечень мероприятий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Программа предусматривает мероприятие «Обеспечение деятельности учреждения, выполняющего функции муниципального заказчика в области обеспечения градостроительной деятельности в муниципальном районе Сергиевский», реализация которого должна начаться с 1 января 2027 года.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Выполнение мероприятия предусмотрено на период 2027-2031 годов.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Суммы расходов по годам, указаны в приложении № 2 к Программе.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6. Обоснование ресурсного обеспечения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Реализация мероприятий Программы осуществляется за счет средств  местного бюджета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Планируемый общий объем финансирования Программы составит</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127 969 047,70  рублей, в том числе: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средства областного бюджета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2027 год –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2028 год –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2029 год –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lastRenderedPageBreak/>
        <w:t>2030 год - 0,00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2031 год - 0,00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средства местного бюджета средства местного бюджета 127 969 047,70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2027 год – 25 593 809,54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2028 год – 25 593 809,54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2029 год – 25 593 809,54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2030 год - 25 593 809,54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2031 год - 25 593 809,54 рублей.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Формы бюджетных ассигнований определены в соответствии со статьей 69 Бюджетного кодекса Российской Федерации. К бюджетным ассигнованиям относятся ассигнования на оказание муниципальных услуг (выполнение работ), включая ассигнования на закупки товаров, работ, услуг для обеспечения муниципальных нужд.</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Объемы финансирования объектов по годам (в разрезе источников финансирования) установлены в приложении № 2 к Программе.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7. Описание мер муниципального регулирования</w:t>
      </w:r>
      <w:r>
        <w:rPr>
          <w:rFonts w:ascii="Times New Roman" w:eastAsia="Calibri" w:hAnsi="Times New Roman" w:cs="Times New Roman"/>
          <w:b/>
          <w:sz w:val="12"/>
          <w:szCs w:val="12"/>
        </w:rPr>
        <w:t xml:space="preserve"> </w:t>
      </w:r>
      <w:r w:rsidRPr="00DC665F">
        <w:rPr>
          <w:rFonts w:ascii="Times New Roman" w:eastAsia="Calibri" w:hAnsi="Times New Roman" w:cs="Times New Roman"/>
          <w:b/>
          <w:sz w:val="12"/>
          <w:szCs w:val="12"/>
        </w:rPr>
        <w:t>в соответствующей сфере, направленных</w:t>
      </w:r>
      <w:r>
        <w:rPr>
          <w:rFonts w:ascii="Times New Roman" w:eastAsia="Calibri" w:hAnsi="Times New Roman" w:cs="Times New Roman"/>
          <w:b/>
          <w:sz w:val="12"/>
          <w:szCs w:val="12"/>
        </w:rPr>
        <w:t xml:space="preserve"> </w:t>
      </w:r>
      <w:r w:rsidRPr="00DC665F">
        <w:rPr>
          <w:rFonts w:ascii="Times New Roman" w:eastAsia="Calibri" w:hAnsi="Times New Roman" w:cs="Times New Roman"/>
          <w:b/>
          <w:sz w:val="12"/>
          <w:szCs w:val="12"/>
        </w:rPr>
        <w:t>на достижение цели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В соответствии с Порядком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 1740 (далее - Порядок), в сроки, установленные Порядком, в рамках реализации Программы,  МКУ «</w:t>
      </w:r>
      <w:proofErr w:type="spellStart"/>
      <w:r w:rsidRPr="00DC665F">
        <w:rPr>
          <w:rFonts w:ascii="Times New Roman" w:eastAsia="Calibri" w:hAnsi="Times New Roman" w:cs="Times New Roman"/>
          <w:sz w:val="12"/>
          <w:szCs w:val="12"/>
        </w:rPr>
        <w:t>УЗЗАиГ</w:t>
      </w:r>
      <w:proofErr w:type="spellEnd"/>
      <w:r w:rsidRPr="00DC665F">
        <w:rPr>
          <w:rFonts w:ascii="Times New Roman" w:eastAsia="Calibri" w:hAnsi="Times New Roman" w:cs="Times New Roman"/>
          <w:sz w:val="12"/>
          <w:szCs w:val="12"/>
        </w:rPr>
        <w:t>» м. р. Сергиевский осуществляет координацию и мониторинг хода выполнения Программы. Вносит предложения о внесении изменений в Программу, о досрочном прекращении ее реализации.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МКУ «</w:t>
      </w:r>
      <w:proofErr w:type="spellStart"/>
      <w:r w:rsidRPr="00DC665F">
        <w:rPr>
          <w:rFonts w:ascii="Times New Roman" w:eastAsia="Calibri" w:hAnsi="Times New Roman" w:cs="Times New Roman"/>
          <w:sz w:val="12"/>
          <w:szCs w:val="12"/>
        </w:rPr>
        <w:t>УЗЗАиГ</w:t>
      </w:r>
      <w:proofErr w:type="spellEnd"/>
      <w:r w:rsidRPr="00DC665F">
        <w:rPr>
          <w:rFonts w:ascii="Times New Roman" w:eastAsia="Calibri" w:hAnsi="Times New Roman" w:cs="Times New Roman"/>
          <w:sz w:val="12"/>
          <w:szCs w:val="12"/>
        </w:rPr>
        <w:t xml:space="preserve">» м. р. Сергиевский ежегодно готовит отчет о ходе реализации и оценке эффективности реализации программы, информацию об ее исполнении. Годовой отчет о реализации программы за последний год ее реализации должен содержать информацию за весь период ее реализации с разбивкой по годам реализации. </w:t>
      </w:r>
      <w:proofErr w:type="gramStart"/>
      <w:r w:rsidRPr="00DC665F">
        <w:rPr>
          <w:rFonts w:ascii="Times New Roman" w:eastAsia="Calibri" w:hAnsi="Times New Roman" w:cs="Times New Roman"/>
          <w:sz w:val="12"/>
          <w:szCs w:val="12"/>
        </w:rPr>
        <w:t>До 20 марта года, следующим за отчетным, подготавливает и направляет годовой отчет в Отдел торговли и экономического развития администрации муниципального района Сергиевский и копию в Управление финансами администрации муниципального района Сергиевский.</w:t>
      </w:r>
      <w:proofErr w:type="gramEnd"/>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8. Механизм реализации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Ответственный исполнитель Программы и исполнитель мероприятий Программы – Муниципальное  казенное учреждение «Управление  заказчика-застройщика,  архитектуры  и  градостроительства»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Организацию управления процессом реализации Программы осуществляет Муниципальное  казенное учреждение «Управление  заказчика-застройщика,  архитектуры  и  градостроительства»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в том числе: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организовывает реализацию программных мероприятий;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осуществляет сбор информации о ходе выполнения программных мероприятий;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корректирует программные мероприятия и сроки их реализации в ходе реализации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Ответственный исполнитель Программы несет ответственность за организацию и исполнение мероприятий Программы, рациональное и целевое использование выделяемых бюджетных средств.</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Контроль за целевым и эффективным использованием средств муниципального района Сергиевский осуществляется Управлением финансами администрации муниципального района Сергиевский, контрольным управлением администрации муниципального района Сергиевский.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9. Методика комплексной оценки эффективности</w:t>
      </w:r>
      <w:r>
        <w:rPr>
          <w:rFonts w:ascii="Times New Roman" w:eastAsia="Calibri" w:hAnsi="Times New Roman" w:cs="Times New Roman"/>
          <w:b/>
          <w:sz w:val="12"/>
          <w:szCs w:val="12"/>
        </w:rPr>
        <w:t xml:space="preserve"> </w:t>
      </w:r>
      <w:r w:rsidRPr="00DC665F">
        <w:rPr>
          <w:rFonts w:ascii="Times New Roman" w:eastAsia="Calibri" w:hAnsi="Times New Roman" w:cs="Times New Roman"/>
          <w:b/>
          <w:sz w:val="12"/>
          <w:szCs w:val="12"/>
        </w:rPr>
        <w:t>реализации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Оценка эффективности реализации Программы  осуществляется муниципальным казенным учреждением МКУ «</w:t>
      </w:r>
      <w:proofErr w:type="spellStart"/>
      <w:r w:rsidRPr="00DC665F">
        <w:rPr>
          <w:rFonts w:ascii="Times New Roman" w:eastAsia="Calibri" w:hAnsi="Times New Roman" w:cs="Times New Roman"/>
          <w:sz w:val="12"/>
          <w:szCs w:val="12"/>
        </w:rPr>
        <w:t>УЗЗАиГ</w:t>
      </w:r>
      <w:proofErr w:type="spellEnd"/>
      <w:r w:rsidRPr="00DC665F">
        <w:rPr>
          <w:rFonts w:ascii="Times New Roman" w:eastAsia="Calibri" w:hAnsi="Times New Roman" w:cs="Times New Roman"/>
          <w:sz w:val="12"/>
          <w:szCs w:val="12"/>
        </w:rPr>
        <w:t>» м. р. Сергиевский путем установления степени достижения ожидаемых результатов, а также сравнения текущих значений показателей (индикаторов) с их целевыми значениями.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Оценка эффективности реализации Программы осуществляется ежегодно в течение всего срока реализации Программы и в целом по окончании ее реализации.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Эффективность реализации Программы с учетом финансирования оценивается путем соотнесения степени достижения основных целевых  показателей (индикаторов) Программы к уровню ее финансирования с начала реализации. Комплексный показатель эффективности рассчитывается по формуле:</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center"/>
        <w:rPr>
          <w:rFonts w:ascii="Times New Roman" w:eastAsia="Calibri" w:hAnsi="Times New Roman" w:cs="Times New Roman"/>
          <w:sz w:val="12"/>
          <w:szCs w:val="12"/>
        </w:rPr>
      </w:pPr>
      <w:r w:rsidRPr="00DC665F">
        <w:rPr>
          <w:rFonts w:ascii="Times New Roman" w:eastAsia="Calibri" w:hAnsi="Times New Roman" w:cs="Times New Roman"/>
          <w:sz w:val="12"/>
          <w:szCs w:val="12"/>
        </w:rPr>
        <w:object w:dxaOrig="2500" w:dyaOrig="1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59.25pt" o:ole="">
            <v:imagedata r:id="rId14" o:title=""/>
          </v:shape>
          <o:OLEObject Type="Embed" ProgID="Equation.3" ShapeID="_x0000_i1025" DrawAspect="Content" ObjectID="_1849152605" r:id="rId15"/>
        </w:objec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где </w:t>
      </w:r>
      <w:r w:rsidRPr="00DC665F">
        <w:rPr>
          <w:rFonts w:ascii="Times New Roman" w:eastAsia="Calibri" w:hAnsi="Times New Roman" w:cs="Times New Roman"/>
          <w:sz w:val="12"/>
          <w:szCs w:val="12"/>
          <w:lang w:val="en-US"/>
        </w:rPr>
        <w:t>N</w:t>
      </w:r>
      <w:r w:rsidRPr="00DC665F">
        <w:rPr>
          <w:rFonts w:ascii="Times New Roman" w:eastAsia="Calibri" w:hAnsi="Times New Roman" w:cs="Times New Roman"/>
          <w:sz w:val="12"/>
          <w:szCs w:val="12"/>
        </w:rPr>
        <w:t xml:space="preserve"> – количество показателей (индикаторов) муниципальной Программы;</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object w:dxaOrig="700" w:dyaOrig="440">
          <v:shape id="_x0000_i1026" type="#_x0000_t75" style="width:31.5pt;height:13.5pt" o:ole="">
            <v:imagedata r:id="rId16" o:title=""/>
          </v:shape>
          <o:OLEObject Type="Embed" ProgID="Equation.3" ShapeID="_x0000_i1026" DrawAspect="Content" ObjectID="_1849152606" r:id="rId17"/>
        </w:object>
      </w:r>
      <w:r w:rsidRPr="00DC665F">
        <w:rPr>
          <w:rFonts w:ascii="Times New Roman" w:eastAsia="Calibri" w:hAnsi="Times New Roman" w:cs="Times New Roman"/>
          <w:sz w:val="12"/>
          <w:szCs w:val="12"/>
        </w:rPr>
        <w:t xml:space="preserve">  - плановое значение </w:t>
      </w:r>
      <w:r w:rsidRPr="00DC665F">
        <w:rPr>
          <w:rFonts w:ascii="Times New Roman" w:eastAsia="Calibri" w:hAnsi="Times New Roman" w:cs="Times New Roman"/>
          <w:sz w:val="12"/>
          <w:szCs w:val="12"/>
          <w:lang w:val="en-US"/>
        </w:rPr>
        <w:t>n</w:t>
      </w:r>
      <w:r w:rsidRPr="00DC665F">
        <w:rPr>
          <w:rFonts w:ascii="Times New Roman" w:eastAsia="Calibri" w:hAnsi="Times New Roman" w:cs="Times New Roman"/>
          <w:sz w:val="12"/>
          <w:szCs w:val="12"/>
        </w:rPr>
        <w:t>-го показателя (индикатора)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object w:dxaOrig="720" w:dyaOrig="440">
          <v:shape id="_x0000_i1027" type="#_x0000_t75" style="width:31.5pt;height:13.5pt" o:ole="">
            <v:imagedata r:id="rId18" o:title=""/>
          </v:shape>
          <o:OLEObject Type="Embed" ProgID="Equation.3" ShapeID="_x0000_i1027" DrawAspect="Content" ObjectID="_1849152607" r:id="rId19"/>
        </w:object>
      </w:r>
      <w:r w:rsidRPr="00DC665F">
        <w:rPr>
          <w:rFonts w:ascii="Times New Roman" w:eastAsia="Calibri" w:hAnsi="Times New Roman" w:cs="Times New Roman"/>
          <w:sz w:val="12"/>
          <w:szCs w:val="12"/>
        </w:rPr>
        <w:t xml:space="preserve"> - значение </w:t>
      </w:r>
      <w:r w:rsidRPr="00DC665F">
        <w:rPr>
          <w:rFonts w:ascii="Times New Roman" w:eastAsia="Calibri" w:hAnsi="Times New Roman" w:cs="Times New Roman"/>
          <w:sz w:val="12"/>
          <w:szCs w:val="12"/>
          <w:lang w:val="en-US"/>
        </w:rPr>
        <w:t>n</w:t>
      </w:r>
      <w:r w:rsidRPr="00DC665F">
        <w:rPr>
          <w:rFonts w:ascii="Times New Roman" w:eastAsia="Calibri" w:hAnsi="Times New Roman" w:cs="Times New Roman"/>
          <w:sz w:val="12"/>
          <w:szCs w:val="12"/>
        </w:rPr>
        <w:t>-го показателя (индикатора) на конец отчетного периода;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object w:dxaOrig="660" w:dyaOrig="420">
          <v:shape id="_x0000_i1028" type="#_x0000_t75" style="width:24.75pt;height:15pt" o:ole="">
            <v:imagedata r:id="rId20" o:title=""/>
          </v:shape>
          <o:OLEObject Type="Embed" ProgID="Equation.3" ShapeID="_x0000_i1028" DrawAspect="Content" ObjectID="_1849152608" r:id="rId21"/>
        </w:object>
      </w:r>
      <w:r w:rsidRPr="00DC665F">
        <w:rPr>
          <w:rFonts w:ascii="Times New Roman" w:eastAsia="Calibri" w:hAnsi="Times New Roman" w:cs="Times New Roman"/>
          <w:sz w:val="12"/>
          <w:szCs w:val="12"/>
        </w:rPr>
        <w:t xml:space="preserve">   - плановая сумма средств на финансирование муниципальной Программы с начала реализации;</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object w:dxaOrig="680" w:dyaOrig="420">
          <v:shape id="_x0000_i1029" type="#_x0000_t75" style="width:24.75pt;height:15pt" o:ole="">
            <v:imagedata r:id="rId22" o:title=""/>
          </v:shape>
          <o:OLEObject Type="Embed" ProgID="Equation.3" ShapeID="_x0000_i1029" DrawAspect="Content" ObjectID="_1849152609" r:id="rId23"/>
        </w:object>
      </w:r>
      <w:r w:rsidRPr="00DC665F">
        <w:rPr>
          <w:rFonts w:ascii="Times New Roman" w:eastAsia="Calibri" w:hAnsi="Times New Roman" w:cs="Times New Roman"/>
          <w:sz w:val="12"/>
          <w:szCs w:val="12"/>
        </w:rPr>
        <w:t xml:space="preserve">    - сумма фактически произведенных расходов на реализацию мероприятий муниципальной Программы на конец отчетного периода.</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Для расчета комплексного показателя эффективности </w:t>
      </w:r>
      <w:r w:rsidRPr="00DC665F">
        <w:rPr>
          <w:rFonts w:ascii="Times New Roman" w:eastAsia="Calibri" w:hAnsi="Times New Roman" w:cs="Times New Roman"/>
          <w:sz w:val="12"/>
          <w:szCs w:val="12"/>
          <w:lang w:val="en-US"/>
        </w:rPr>
        <w:t>R</w:t>
      </w:r>
      <w:r w:rsidRPr="00DC665F">
        <w:rPr>
          <w:rFonts w:ascii="Times New Roman" w:eastAsia="Calibri" w:hAnsi="Times New Roman" w:cs="Times New Roman"/>
          <w:sz w:val="12"/>
          <w:szCs w:val="12"/>
        </w:rPr>
        <w:t xml:space="preserve"> используются все целевые показатели (индикаторы), приведенные в приложении №2 к Программе.</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lastRenderedPageBreak/>
        <w:t xml:space="preserve">При значении комплексного показателя эффективности </w:t>
      </w:r>
      <w:r w:rsidRPr="00DC665F">
        <w:rPr>
          <w:rFonts w:ascii="Times New Roman" w:eastAsia="Calibri" w:hAnsi="Times New Roman" w:cs="Times New Roman"/>
          <w:sz w:val="12"/>
          <w:szCs w:val="12"/>
          <w:lang w:val="en-US"/>
        </w:rPr>
        <w:t>R</w:t>
      </w:r>
      <w:r w:rsidRPr="00DC665F">
        <w:rPr>
          <w:rFonts w:ascii="Times New Roman" w:eastAsia="Calibri" w:hAnsi="Times New Roman" w:cs="Times New Roman"/>
          <w:sz w:val="12"/>
          <w:szCs w:val="12"/>
        </w:rPr>
        <w:t xml:space="preserve"> от 80 до 100% и более эффективность реализации Программы признается высокой, при значении менее 80% - низкой.</w:t>
      </w:r>
    </w:p>
    <w:p w:rsidR="00DC665F" w:rsidRPr="00DC665F" w:rsidRDefault="00DC665F" w:rsidP="00DC665F">
      <w:pPr>
        <w:tabs>
          <w:tab w:val="left" w:pos="284"/>
          <w:tab w:val="left" w:pos="3828"/>
        </w:tabs>
        <w:spacing w:after="0" w:line="240" w:lineRule="auto"/>
        <w:ind w:firstLine="284"/>
        <w:jc w:val="both"/>
        <w:rPr>
          <w:rFonts w:ascii="Times New Roman" w:eastAsia="Calibri" w:hAnsi="Times New Roman" w:cs="Times New Roman"/>
          <w:b/>
          <w:sz w:val="12"/>
          <w:szCs w:val="12"/>
        </w:rPr>
      </w:pPr>
      <w:r w:rsidRPr="00DC665F">
        <w:rPr>
          <w:rFonts w:ascii="Times New Roman" w:eastAsia="Calibri" w:hAnsi="Times New Roman" w:cs="Times New Roman"/>
          <w:b/>
          <w:sz w:val="12"/>
          <w:szCs w:val="12"/>
        </w:rPr>
        <w:t>10. Методика расчета целевых показателей (индикаторов), характеризующих ход и итоги реализации Программы.</w:t>
      </w:r>
    </w:p>
    <w:tbl>
      <w:tblPr>
        <w:tblStyle w:val="af1"/>
        <w:tblW w:w="5000" w:type="pct"/>
        <w:tblCellMar>
          <w:left w:w="0" w:type="dxa"/>
          <w:right w:w="0" w:type="dxa"/>
        </w:tblCellMar>
        <w:tblLook w:val="04A0" w:firstRow="1" w:lastRow="0" w:firstColumn="1" w:lastColumn="0" w:noHBand="0" w:noVBand="1"/>
      </w:tblPr>
      <w:tblGrid>
        <w:gridCol w:w="288"/>
        <w:gridCol w:w="2676"/>
        <w:gridCol w:w="870"/>
        <w:gridCol w:w="2409"/>
        <w:gridCol w:w="1280"/>
      </w:tblGrid>
      <w:tr w:rsidR="00DF1C4E" w:rsidRPr="00DC665F" w:rsidTr="00DF1C4E">
        <w:trPr>
          <w:trHeight w:val="20"/>
        </w:trPr>
        <w:tc>
          <w:tcPr>
            <w:tcW w:w="19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w:t>
            </w:r>
            <w:proofErr w:type="gramStart"/>
            <w:r w:rsidRPr="00DC665F">
              <w:rPr>
                <w:rFonts w:ascii="Times New Roman" w:eastAsia="Calibri" w:hAnsi="Times New Roman" w:cs="Times New Roman"/>
                <w:sz w:val="12"/>
                <w:szCs w:val="12"/>
              </w:rPr>
              <w:t>п</w:t>
            </w:r>
            <w:proofErr w:type="gramEnd"/>
            <w:r w:rsidRPr="00DC665F">
              <w:rPr>
                <w:rFonts w:ascii="Times New Roman" w:eastAsia="Calibri" w:hAnsi="Times New Roman" w:cs="Times New Roman"/>
                <w:sz w:val="12"/>
                <w:szCs w:val="12"/>
              </w:rPr>
              <w:t>/п</w:t>
            </w:r>
          </w:p>
        </w:tc>
        <w:tc>
          <w:tcPr>
            <w:tcW w:w="1778"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Наименование показателя (индикатора)</w:t>
            </w:r>
          </w:p>
        </w:tc>
        <w:tc>
          <w:tcPr>
            <w:tcW w:w="578"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Методика расчета показателя (индикатора)</w:t>
            </w:r>
          </w:p>
        </w:tc>
        <w:tc>
          <w:tcPr>
            <w:tcW w:w="160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Примечание</w:t>
            </w:r>
          </w:p>
        </w:tc>
        <w:tc>
          <w:tcPr>
            <w:tcW w:w="85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Источник информации для расчета значения показателя (индикатора)</w:t>
            </w:r>
          </w:p>
        </w:tc>
      </w:tr>
      <w:tr w:rsidR="00DF1C4E" w:rsidRPr="00DC665F" w:rsidTr="00DF1C4E">
        <w:trPr>
          <w:trHeight w:val="20"/>
        </w:trPr>
        <w:tc>
          <w:tcPr>
            <w:tcW w:w="19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1</w:t>
            </w:r>
          </w:p>
        </w:tc>
        <w:tc>
          <w:tcPr>
            <w:tcW w:w="1778"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Исполнение плана по объектам, подлежащим строительству, реконструкции и капитальному ремонту в текущем году, %</w:t>
            </w:r>
          </w:p>
        </w:tc>
        <w:tc>
          <w:tcPr>
            <w:tcW w:w="578" w:type="pct"/>
          </w:tcPr>
          <w:p w:rsidR="00DC665F" w:rsidRPr="00DC665F" w:rsidRDefault="00DC665F" w:rsidP="00DC665F">
            <w:pPr>
              <w:tabs>
                <w:tab w:val="left" w:pos="284"/>
                <w:tab w:val="left" w:pos="3828"/>
              </w:tabs>
              <w:rPr>
                <w:rFonts w:ascii="Times New Roman" w:eastAsia="Calibri" w:hAnsi="Times New Roman" w:cs="Times New Roman"/>
                <w:sz w:val="12"/>
                <w:szCs w:val="12"/>
                <w:lang w:val="en-US"/>
              </w:rPr>
            </w:pPr>
            <m:oMathPara>
              <m:oMath>
                <m:r>
                  <w:rPr>
                    <w:rFonts w:ascii="Cambria Math" w:eastAsia="Calibri" w:hAnsi="Cambria Math" w:cs="Times New Roman"/>
                    <w:sz w:val="12"/>
                    <w:szCs w:val="12"/>
                  </w:rPr>
                  <m:t xml:space="preserve">M= </m:t>
                </m:r>
                <m:f>
                  <m:fPr>
                    <m:ctrlPr>
                      <w:rPr>
                        <w:rFonts w:ascii="Cambria Math" w:eastAsia="Calibri" w:hAnsi="Cambria Math" w:cs="Times New Roman"/>
                        <w:i/>
                        <w:sz w:val="12"/>
                        <w:szCs w:val="12"/>
                      </w:rPr>
                    </m:ctrlPr>
                  </m:fPr>
                  <m:num>
                    <m:r>
                      <w:rPr>
                        <w:rFonts w:ascii="Cambria Math" w:eastAsia="Calibri" w:hAnsi="Cambria Math" w:cs="Times New Roman"/>
                        <w:sz w:val="12"/>
                        <w:szCs w:val="12"/>
                      </w:rPr>
                      <m:t>F</m:t>
                    </m:r>
                  </m:num>
                  <m:den>
                    <m:r>
                      <w:rPr>
                        <w:rFonts w:ascii="Cambria Math" w:eastAsia="Calibri" w:hAnsi="Cambria Math" w:cs="Times New Roman"/>
                        <w:sz w:val="12"/>
                        <w:szCs w:val="12"/>
                      </w:rPr>
                      <m:t>P</m:t>
                    </m:r>
                  </m:den>
                </m:f>
                <m:r>
                  <w:rPr>
                    <w:rFonts w:ascii="Cambria Math" w:eastAsia="Calibri" w:hAnsi="Cambria Math" w:cs="Times New Roman"/>
                    <w:sz w:val="12"/>
                    <w:szCs w:val="12"/>
                  </w:rPr>
                  <m:t>*100%</m:t>
                </m:r>
              </m:oMath>
            </m:oMathPara>
          </w:p>
        </w:tc>
        <w:tc>
          <w:tcPr>
            <w:tcW w:w="160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rPr>
              <w:br/>
            </w:r>
            <w:r w:rsidRPr="00DC665F">
              <w:rPr>
                <w:rFonts w:ascii="Times New Roman" w:eastAsia="Calibri" w:hAnsi="Times New Roman" w:cs="Times New Roman"/>
                <w:sz w:val="12"/>
                <w:szCs w:val="12"/>
                <w:lang w:val="en-US"/>
              </w:rPr>
              <w:t>F</w:t>
            </w:r>
            <w:r w:rsidRPr="00DC665F">
              <w:rPr>
                <w:rFonts w:ascii="Times New Roman" w:eastAsia="Calibri" w:hAnsi="Times New Roman" w:cs="Times New Roman"/>
                <w:sz w:val="12"/>
                <w:szCs w:val="12"/>
              </w:rPr>
              <w:t xml:space="preserve"> </w:t>
            </w:r>
            <w:proofErr w:type="gramStart"/>
            <w:r w:rsidRPr="00DC665F">
              <w:rPr>
                <w:rFonts w:ascii="Times New Roman" w:eastAsia="Calibri" w:hAnsi="Times New Roman" w:cs="Times New Roman"/>
                <w:sz w:val="12"/>
                <w:szCs w:val="12"/>
              </w:rPr>
              <w:t>-  фактическое</w:t>
            </w:r>
            <w:proofErr w:type="gramEnd"/>
            <w:r w:rsidRPr="00DC665F">
              <w:rPr>
                <w:rFonts w:ascii="Times New Roman" w:eastAsia="Calibri" w:hAnsi="Times New Roman" w:cs="Times New Roman"/>
                <w:sz w:val="12"/>
                <w:szCs w:val="12"/>
              </w:rPr>
              <w:t xml:space="preserve"> количество объектов, по которым выполнены работы по строительству, реконструкции и капитальному ремонту за год.;</w:t>
            </w:r>
          </w:p>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lang w:val="en-US"/>
              </w:rPr>
              <w:t>P</w:t>
            </w:r>
            <w:r w:rsidRPr="00DC665F">
              <w:rPr>
                <w:rFonts w:ascii="Times New Roman" w:eastAsia="Calibri" w:hAnsi="Times New Roman" w:cs="Times New Roman"/>
                <w:sz w:val="12"/>
                <w:szCs w:val="12"/>
              </w:rPr>
              <w:t xml:space="preserve"> – </w:t>
            </w:r>
            <w:proofErr w:type="gramStart"/>
            <w:r w:rsidRPr="00DC665F">
              <w:rPr>
                <w:rFonts w:ascii="Times New Roman" w:eastAsia="Calibri" w:hAnsi="Times New Roman" w:cs="Times New Roman"/>
                <w:sz w:val="12"/>
                <w:szCs w:val="12"/>
              </w:rPr>
              <w:t>плановое</w:t>
            </w:r>
            <w:proofErr w:type="gramEnd"/>
            <w:r w:rsidRPr="00DC665F">
              <w:rPr>
                <w:rFonts w:ascii="Times New Roman" w:eastAsia="Calibri" w:hAnsi="Times New Roman" w:cs="Times New Roman"/>
                <w:sz w:val="12"/>
                <w:szCs w:val="12"/>
              </w:rPr>
              <w:t xml:space="preserve"> количество объектов, по которым выполнены работы по строительству, реконструкции и капитальному ремонту за год.</w:t>
            </w:r>
          </w:p>
        </w:tc>
        <w:tc>
          <w:tcPr>
            <w:tcW w:w="85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Данные МКУ «</w:t>
            </w:r>
            <w:proofErr w:type="spellStart"/>
            <w:r w:rsidRPr="00DC665F">
              <w:rPr>
                <w:rFonts w:ascii="Times New Roman" w:eastAsia="Calibri" w:hAnsi="Times New Roman" w:cs="Times New Roman"/>
                <w:sz w:val="12"/>
                <w:szCs w:val="12"/>
              </w:rPr>
              <w:t>УЗЗАиГ</w:t>
            </w:r>
            <w:proofErr w:type="spellEnd"/>
            <w:r w:rsidRPr="00DC665F">
              <w:rPr>
                <w:rFonts w:ascii="Times New Roman" w:eastAsia="Calibri" w:hAnsi="Times New Roman" w:cs="Times New Roman"/>
                <w:sz w:val="12"/>
                <w:szCs w:val="12"/>
              </w:rPr>
              <w:t>» м. р. Сергиевский</w:t>
            </w:r>
          </w:p>
        </w:tc>
      </w:tr>
      <w:tr w:rsidR="00DF1C4E" w:rsidRPr="00DC665F" w:rsidTr="00DF1C4E">
        <w:trPr>
          <w:trHeight w:val="20"/>
        </w:trPr>
        <w:tc>
          <w:tcPr>
            <w:tcW w:w="19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2</w:t>
            </w:r>
          </w:p>
        </w:tc>
        <w:tc>
          <w:tcPr>
            <w:tcW w:w="1778"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Объем введенного в эксплуатацию жилого фонда, тыс. кв. м. </w:t>
            </w:r>
          </w:p>
        </w:tc>
        <w:tc>
          <w:tcPr>
            <w:tcW w:w="578" w:type="pct"/>
          </w:tcPr>
          <w:p w:rsidR="00DC665F" w:rsidRPr="00DC665F" w:rsidRDefault="00DC665F" w:rsidP="00DC665F">
            <w:pPr>
              <w:tabs>
                <w:tab w:val="left" w:pos="284"/>
                <w:tab w:val="left" w:pos="3828"/>
              </w:tabs>
              <w:rPr>
                <w:rFonts w:ascii="Times New Roman" w:eastAsia="Calibri" w:hAnsi="Times New Roman" w:cs="Times New Roman"/>
                <w:sz w:val="12"/>
                <w:szCs w:val="12"/>
              </w:rPr>
            </w:pPr>
            <m:oMathPara>
              <m:oMath>
                <m:r>
                  <w:rPr>
                    <w:rFonts w:ascii="Cambria Math" w:eastAsia="Calibri" w:hAnsi="Cambria Math" w:cs="Times New Roman"/>
                    <w:sz w:val="12"/>
                    <w:szCs w:val="12"/>
                  </w:rPr>
                  <m:t>Y=</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S</m:t>
                    </m:r>
                  </m:e>
                </m:nary>
              </m:oMath>
            </m:oMathPara>
          </w:p>
        </w:tc>
        <w:tc>
          <w:tcPr>
            <w:tcW w:w="160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w:t>
            </w:r>
            <w:r w:rsidRPr="00DC665F">
              <w:rPr>
                <w:rFonts w:ascii="Times New Roman" w:eastAsia="Calibri" w:hAnsi="Times New Roman" w:cs="Times New Roman"/>
                <w:sz w:val="12"/>
                <w:szCs w:val="12"/>
                <w:lang w:val="en-US"/>
              </w:rPr>
              <w:t>s</w:t>
            </w:r>
            <w:r w:rsidRPr="00DC665F">
              <w:rPr>
                <w:rFonts w:ascii="Times New Roman" w:eastAsia="Calibri" w:hAnsi="Times New Roman" w:cs="Times New Roman"/>
                <w:sz w:val="12"/>
                <w:szCs w:val="12"/>
              </w:rPr>
              <w:t xml:space="preserve"> - общая сумма объема введенного в эксплуатацию жилого фонда за год.</w:t>
            </w:r>
          </w:p>
        </w:tc>
        <w:tc>
          <w:tcPr>
            <w:tcW w:w="851" w:type="pct"/>
          </w:tcPr>
          <w:p w:rsidR="00DC665F" w:rsidRPr="00DC665F" w:rsidRDefault="00DC665F" w:rsidP="00DC665F">
            <w:pPr>
              <w:tabs>
                <w:tab w:val="left" w:pos="284"/>
                <w:tab w:val="left" w:pos="3828"/>
              </w:tabs>
              <w:rPr>
                <w:rFonts w:ascii="Times New Roman" w:eastAsia="Calibri" w:hAnsi="Times New Roman" w:cs="Times New Roman"/>
                <w:sz w:val="12"/>
                <w:szCs w:val="12"/>
              </w:rPr>
            </w:pPr>
            <w:r w:rsidRPr="00DC665F">
              <w:rPr>
                <w:rFonts w:ascii="Times New Roman" w:eastAsia="Calibri" w:hAnsi="Times New Roman" w:cs="Times New Roman"/>
                <w:sz w:val="12"/>
                <w:szCs w:val="12"/>
              </w:rPr>
              <w:t>Данные МКУ «</w:t>
            </w:r>
            <w:proofErr w:type="spellStart"/>
            <w:r w:rsidRPr="00DC665F">
              <w:rPr>
                <w:rFonts w:ascii="Times New Roman" w:eastAsia="Calibri" w:hAnsi="Times New Roman" w:cs="Times New Roman"/>
                <w:sz w:val="12"/>
                <w:szCs w:val="12"/>
              </w:rPr>
              <w:t>УЗЗАиГ</w:t>
            </w:r>
            <w:proofErr w:type="spellEnd"/>
            <w:r w:rsidRPr="00DC665F">
              <w:rPr>
                <w:rFonts w:ascii="Times New Roman" w:eastAsia="Calibri" w:hAnsi="Times New Roman" w:cs="Times New Roman"/>
                <w:sz w:val="12"/>
                <w:szCs w:val="12"/>
              </w:rPr>
              <w:t>» м. р. Сергиевский</w:t>
            </w:r>
          </w:p>
        </w:tc>
      </w:tr>
    </w:tbl>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r w:rsidRPr="00DC665F">
        <w:rPr>
          <w:rFonts w:ascii="Times New Roman" w:eastAsia="Calibri" w:hAnsi="Times New Roman" w:cs="Times New Roman"/>
          <w:sz w:val="12"/>
          <w:szCs w:val="12"/>
        </w:rPr>
        <w:t xml:space="preserve">  </w:t>
      </w:r>
    </w:p>
    <w:p w:rsidR="00DF1C4E" w:rsidRP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w:t>
      </w:r>
      <w:r w:rsidRPr="00DF1C4E">
        <w:rPr>
          <w:rFonts w:ascii="Times New Roman" w:eastAsia="Calibri" w:hAnsi="Times New Roman" w:cs="Times New Roman"/>
          <w:i/>
          <w:sz w:val="12"/>
          <w:szCs w:val="12"/>
        </w:rPr>
        <w:t>1</w:t>
      </w:r>
    </w:p>
    <w:p w:rsid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к </w:t>
      </w:r>
      <w:r>
        <w:rPr>
          <w:rFonts w:ascii="Times New Roman" w:eastAsia="Calibri" w:hAnsi="Times New Roman" w:cs="Times New Roman"/>
          <w:i/>
          <w:sz w:val="12"/>
          <w:szCs w:val="12"/>
        </w:rPr>
        <w:t>м</w:t>
      </w:r>
      <w:r w:rsidRPr="00DF1C4E">
        <w:rPr>
          <w:rFonts w:ascii="Times New Roman" w:eastAsia="Calibri" w:hAnsi="Times New Roman" w:cs="Times New Roman"/>
          <w:i/>
          <w:sz w:val="12"/>
          <w:szCs w:val="12"/>
        </w:rPr>
        <w:t xml:space="preserve">униципальной программе «Обеспечение реализации политики </w:t>
      </w:r>
    </w:p>
    <w:p w:rsid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в сфере строительного комплекса и градостроительной деятельности</w:t>
      </w:r>
    </w:p>
    <w:p w:rsidR="00DF1C4E" w:rsidRP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 муниципального района Сергиевский Самарской области на 2027-2031 года»</w:t>
      </w:r>
    </w:p>
    <w:p w:rsidR="00DF1C4E" w:rsidRPr="00DF1C4E" w:rsidRDefault="00DF1C4E" w:rsidP="00DF1C4E">
      <w:pPr>
        <w:tabs>
          <w:tab w:val="left" w:pos="284"/>
          <w:tab w:val="left" w:pos="3828"/>
        </w:tabs>
        <w:spacing w:after="0" w:line="240" w:lineRule="auto"/>
        <w:jc w:val="both"/>
        <w:rPr>
          <w:rFonts w:ascii="Times New Roman" w:eastAsia="Calibri" w:hAnsi="Times New Roman" w:cs="Times New Roman"/>
          <w:sz w:val="12"/>
          <w:szCs w:val="12"/>
        </w:rPr>
      </w:pPr>
    </w:p>
    <w:p w:rsidR="00DF1C4E" w:rsidRP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ПЕРЕЧЕНЬ</w:t>
      </w:r>
    </w:p>
    <w:p w:rsid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 xml:space="preserve">ПОКАЗАТЕЛЕЙ (ИНДИКАТОРОВ), ХАРАКТЕРИЗУЮЩИХ ЕЖЕГОДНЫЙ ХОД И ИТОГИ РЕАЛИЗАЦИИ </w:t>
      </w:r>
    </w:p>
    <w:p w:rsid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МУНИЦИПАЛЬНОЙ ПРОГРАММЫ</w:t>
      </w:r>
      <w:r>
        <w:rPr>
          <w:rFonts w:ascii="Times New Roman" w:eastAsia="Calibri" w:hAnsi="Times New Roman" w:cs="Times New Roman"/>
          <w:b/>
          <w:sz w:val="12"/>
          <w:szCs w:val="12"/>
        </w:rPr>
        <w:t xml:space="preserve"> </w:t>
      </w:r>
      <w:r w:rsidRPr="00DF1C4E">
        <w:rPr>
          <w:rFonts w:ascii="Times New Roman" w:eastAsia="Calibri" w:hAnsi="Times New Roman" w:cs="Times New Roman"/>
          <w:b/>
          <w:sz w:val="12"/>
          <w:szCs w:val="12"/>
        </w:rPr>
        <w:t xml:space="preserve">«ОБЕСПЕЧЕНИЕ РЕАЛИЗАЦИИ ПОЛИТИКИ В СФЕРЕ СТРОИТЕЛЬНОГО КОМПЛЕКСА </w:t>
      </w:r>
    </w:p>
    <w:p w:rsid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И ГРАДОСТРОИТЕЛЬНОЙ ДЕЯТЕЛЬНОСТИ МУНИЦИПАЛЬНОГО РАЙОНА СЕРГИЕВСКИЙ САМАРСКОЙ ОБЛАСТИ</w:t>
      </w:r>
    </w:p>
    <w:p w:rsidR="00DF1C4E" w:rsidRP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Pr>
          <w:rFonts w:ascii="Times New Roman" w:eastAsia="Calibri" w:hAnsi="Times New Roman" w:cs="Times New Roman"/>
          <w:b/>
          <w:sz w:val="12"/>
          <w:szCs w:val="12"/>
        </w:rPr>
        <w:t xml:space="preserve"> </w:t>
      </w:r>
      <w:r w:rsidRPr="00DF1C4E">
        <w:rPr>
          <w:rFonts w:ascii="Times New Roman" w:eastAsia="Calibri" w:hAnsi="Times New Roman" w:cs="Times New Roman"/>
          <w:b/>
          <w:sz w:val="12"/>
          <w:szCs w:val="12"/>
        </w:rPr>
        <w:t>НА 2027-2031 ГОДА</w:t>
      </w:r>
      <w:r>
        <w:rPr>
          <w:rFonts w:ascii="Times New Roman" w:eastAsia="Calibri" w:hAnsi="Times New Roman" w:cs="Times New Roman"/>
          <w:b/>
          <w:sz w:val="12"/>
          <w:szCs w:val="12"/>
        </w:rPr>
        <w:t>»</w:t>
      </w:r>
    </w:p>
    <w:tbl>
      <w:tblPr>
        <w:tblStyle w:val="af1"/>
        <w:tblW w:w="5000" w:type="pct"/>
        <w:tblCellMar>
          <w:left w:w="0" w:type="dxa"/>
          <w:right w:w="0" w:type="dxa"/>
        </w:tblCellMar>
        <w:tblLook w:val="04A0" w:firstRow="1" w:lastRow="0" w:firstColumn="1" w:lastColumn="0" w:noHBand="0" w:noVBand="1"/>
      </w:tblPr>
      <w:tblGrid>
        <w:gridCol w:w="228"/>
        <w:gridCol w:w="1478"/>
        <w:gridCol w:w="363"/>
        <w:gridCol w:w="594"/>
        <w:gridCol w:w="351"/>
        <w:gridCol w:w="557"/>
        <w:gridCol w:w="557"/>
        <w:gridCol w:w="639"/>
        <w:gridCol w:w="639"/>
        <w:gridCol w:w="639"/>
        <w:gridCol w:w="1478"/>
      </w:tblGrid>
      <w:tr w:rsidR="00DF1C4E" w:rsidRPr="00DF1C4E" w:rsidTr="00DF1C4E">
        <w:trPr>
          <w:trHeight w:val="20"/>
        </w:trPr>
        <w:tc>
          <w:tcPr>
            <w:tcW w:w="152" w:type="pct"/>
            <w:vMerge w:val="restar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xml:space="preserve">№ </w:t>
            </w:r>
            <w:proofErr w:type="gramStart"/>
            <w:r w:rsidRPr="00DF1C4E">
              <w:rPr>
                <w:rFonts w:ascii="Times New Roman" w:eastAsia="Calibri" w:hAnsi="Times New Roman" w:cs="Times New Roman"/>
                <w:sz w:val="12"/>
                <w:szCs w:val="12"/>
              </w:rPr>
              <w:t>п</w:t>
            </w:r>
            <w:proofErr w:type="gramEnd"/>
            <w:r w:rsidRPr="00DF1C4E">
              <w:rPr>
                <w:rFonts w:ascii="Times New Roman" w:eastAsia="Calibri" w:hAnsi="Times New Roman" w:cs="Times New Roman"/>
                <w:sz w:val="12"/>
                <w:szCs w:val="12"/>
              </w:rPr>
              <w:t>/п</w:t>
            </w:r>
          </w:p>
        </w:tc>
        <w:tc>
          <w:tcPr>
            <w:tcW w:w="982" w:type="pct"/>
            <w:vMerge w:val="restar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Наименование цели, задачи, показателя (индикатора)</w:t>
            </w:r>
          </w:p>
        </w:tc>
        <w:tc>
          <w:tcPr>
            <w:tcW w:w="241" w:type="pct"/>
            <w:vMerge w:val="restar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Ед. изм.</w:t>
            </w:r>
          </w:p>
        </w:tc>
        <w:tc>
          <w:tcPr>
            <w:tcW w:w="395" w:type="pct"/>
            <w:vMerge w:val="restar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Срок реализации</w:t>
            </w:r>
          </w:p>
        </w:tc>
        <w:tc>
          <w:tcPr>
            <w:tcW w:w="233" w:type="pct"/>
            <w:vMerge w:val="restar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Отчет 2025</w:t>
            </w:r>
          </w:p>
        </w:tc>
        <w:tc>
          <w:tcPr>
            <w:tcW w:w="2997" w:type="pct"/>
            <w:gridSpan w:val="6"/>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Прогнозируемые значения показателя (индикатора)</w:t>
            </w:r>
          </w:p>
        </w:tc>
      </w:tr>
      <w:tr w:rsidR="00DF1C4E" w:rsidRPr="00DF1C4E" w:rsidTr="00DF1C4E">
        <w:trPr>
          <w:trHeight w:val="20"/>
        </w:trPr>
        <w:tc>
          <w:tcPr>
            <w:tcW w:w="152" w:type="pct"/>
            <w:vMerge/>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982" w:type="pct"/>
            <w:vMerge/>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241" w:type="pct"/>
            <w:vMerge/>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395" w:type="pct"/>
            <w:vMerge/>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233" w:type="pct"/>
            <w:vMerge/>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2027 год</w:t>
            </w: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2028 год</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2029 год</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2030 год</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2031 год</w:t>
            </w:r>
          </w:p>
        </w:tc>
        <w:tc>
          <w:tcPr>
            <w:tcW w:w="982"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Итого за период реализации</w:t>
            </w:r>
          </w:p>
        </w:tc>
      </w:tr>
      <w:tr w:rsidR="00DF1C4E" w:rsidRPr="00DF1C4E" w:rsidTr="00DF1C4E">
        <w:trPr>
          <w:trHeight w:val="20"/>
        </w:trPr>
        <w:tc>
          <w:tcPr>
            <w:tcW w:w="5000" w:type="pct"/>
            <w:gridSpan w:val="11"/>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Цель: Реализация политики в сфере строительного комплекса и градостроительной деятельности на территории муниципального района Сергиевский</w:t>
            </w:r>
          </w:p>
        </w:tc>
      </w:tr>
      <w:tr w:rsidR="00DF1C4E" w:rsidRPr="00DF1C4E" w:rsidTr="00DF1C4E">
        <w:trPr>
          <w:trHeight w:val="20"/>
        </w:trPr>
        <w:tc>
          <w:tcPr>
            <w:tcW w:w="5000" w:type="pct"/>
            <w:gridSpan w:val="11"/>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Задача 1 Проведение единой градостроительной политики в муниципальном районе Сергиевский</w:t>
            </w:r>
          </w:p>
        </w:tc>
      </w:tr>
      <w:tr w:rsidR="00DF1C4E" w:rsidRPr="00DF1C4E" w:rsidTr="00DF1C4E">
        <w:trPr>
          <w:trHeight w:val="20"/>
        </w:trPr>
        <w:tc>
          <w:tcPr>
            <w:tcW w:w="152" w:type="pct"/>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982"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Исполнение плана по объектам, подлежащим строительств, реконструкции и капитальному ремонту в текущем году;</w:t>
            </w:r>
          </w:p>
        </w:tc>
        <w:tc>
          <w:tcPr>
            <w:tcW w:w="241"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xml:space="preserve"> %</w:t>
            </w:r>
          </w:p>
        </w:tc>
        <w:tc>
          <w:tcPr>
            <w:tcW w:w="39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2027-2031</w:t>
            </w:r>
          </w:p>
        </w:tc>
        <w:tc>
          <w:tcPr>
            <w:tcW w:w="233"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c>
          <w:tcPr>
            <w:tcW w:w="982"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100</w:t>
            </w:r>
          </w:p>
        </w:tc>
      </w:tr>
      <w:tr w:rsidR="00DF1C4E" w:rsidRPr="00DF1C4E" w:rsidTr="00DF1C4E">
        <w:trPr>
          <w:trHeight w:val="20"/>
        </w:trPr>
        <w:tc>
          <w:tcPr>
            <w:tcW w:w="5000" w:type="pct"/>
            <w:gridSpan w:val="11"/>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Задача 2 Формирование и реализация инвестиционных и целевых программ строительства на территории муниципального района Сергиевский</w:t>
            </w:r>
          </w:p>
        </w:tc>
      </w:tr>
      <w:tr w:rsidR="00DF1C4E" w:rsidRPr="00DF1C4E" w:rsidTr="00DF1C4E">
        <w:trPr>
          <w:trHeight w:val="20"/>
        </w:trPr>
        <w:tc>
          <w:tcPr>
            <w:tcW w:w="152" w:type="pct"/>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982"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xml:space="preserve">Объем введенного в эксплуатацию жилого фонда </w:t>
            </w:r>
          </w:p>
        </w:tc>
        <w:tc>
          <w:tcPr>
            <w:tcW w:w="241"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тыс. кв. м.</w:t>
            </w:r>
          </w:p>
        </w:tc>
        <w:tc>
          <w:tcPr>
            <w:tcW w:w="39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2027-2031</w:t>
            </w:r>
          </w:p>
        </w:tc>
        <w:tc>
          <w:tcPr>
            <w:tcW w:w="233"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12,58</w:t>
            </w: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18,332</w:t>
            </w:r>
          </w:p>
        </w:tc>
        <w:tc>
          <w:tcPr>
            <w:tcW w:w="370"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19,685</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19,714</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19,714</w:t>
            </w:r>
          </w:p>
        </w:tc>
        <w:tc>
          <w:tcPr>
            <w:tcW w:w="425"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19,714</w:t>
            </w:r>
          </w:p>
        </w:tc>
        <w:tc>
          <w:tcPr>
            <w:tcW w:w="982" w:type="pct"/>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97,159</w:t>
            </w:r>
          </w:p>
        </w:tc>
      </w:tr>
    </w:tbl>
    <w:p w:rsidR="00DF1C4E" w:rsidRPr="00DF1C4E" w:rsidRDefault="00DF1C4E" w:rsidP="00DF1C4E">
      <w:pPr>
        <w:tabs>
          <w:tab w:val="left" w:pos="284"/>
          <w:tab w:val="left" w:pos="3828"/>
        </w:tabs>
        <w:spacing w:after="0" w:line="240" w:lineRule="auto"/>
        <w:jc w:val="both"/>
        <w:rPr>
          <w:rFonts w:ascii="Times New Roman" w:eastAsia="Calibri" w:hAnsi="Times New Roman" w:cs="Times New Roman"/>
          <w:sz w:val="12"/>
          <w:szCs w:val="12"/>
        </w:rPr>
      </w:pPr>
    </w:p>
    <w:p w:rsidR="00DF1C4E" w:rsidRP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№2</w:t>
      </w:r>
    </w:p>
    <w:p w:rsid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к </w:t>
      </w:r>
      <w:r>
        <w:rPr>
          <w:rFonts w:ascii="Times New Roman" w:eastAsia="Calibri" w:hAnsi="Times New Roman" w:cs="Times New Roman"/>
          <w:i/>
          <w:sz w:val="12"/>
          <w:szCs w:val="12"/>
        </w:rPr>
        <w:t>м</w:t>
      </w:r>
      <w:r w:rsidRPr="00DF1C4E">
        <w:rPr>
          <w:rFonts w:ascii="Times New Roman" w:eastAsia="Calibri" w:hAnsi="Times New Roman" w:cs="Times New Roman"/>
          <w:i/>
          <w:sz w:val="12"/>
          <w:szCs w:val="12"/>
        </w:rPr>
        <w:t xml:space="preserve">униципальной программе «Обеспечение реализации политики </w:t>
      </w:r>
    </w:p>
    <w:p w:rsid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в сфере строительного комплекса и градостроительной деятельности</w:t>
      </w:r>
    </w:p>
    <w:p w:rsidR="00DF1C4E" w:rsidRPr="00DF1C4E" w:rsidRDefault="00DF1C4E" w:rsidP="00DF1C4E">
      <w:pPr>
        <w:tabs>
          <w:tab w:val="left" w:pos="284"/>
          <w:tab w:val="left" w:pos="3828"/>
        </w:tabs>
        <w:spacing w:after="0" w:line="240" w:lineRule="auto"/>
        <w:jc w:val="right"/>
        <w:rPr>
          <w:rFonts w:ascii="Times New Roman" w:eastAsia="Calibri" w:hAnsi="Times New Roman" w:cs="Times New Roman"/>
          <w:i/>
          <w:sz w:val="12"/>
          <w:szCs w:val="12"/>
        </w:rPr>
      </w:pPr>
      <w:r w:rsidRPr="00DF1C4E">
        <w:rPr>
          <w:rFonts w:ascii="Times New Roman" w:eastAsia="Calibri" w:hAnsi="Times New Roman" w:cs="Times New Roman"/>
          <w:i/>
          <w:sz w:val="12"/>
          <w:szCs w:val="12"/>
        </w:rPr>
        <w:t xml:space="preserve"> муниципального района Сергиевский Самарской области на 2027-2031 года»</w:t>
      </w:r>
    </w:p>
    <w:p w:rsid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p>
    <w:p w:rsidR="00DF1C4E" w:rsidRP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ПЕРЕЧЕНЬ</w:t>
      </w:r>
    </w:p>
    <w:p w:rsidR="00DF1C4E" w:rsidRP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МЕРОПРИЯТИЙ МУНИЦИПАЛЬНОЙ ПРОГРАММЫ МУНИЦИПАЛЬНОГО РАЙОНА СЕРГИЕВСКИЙ САМАРСКОЙ ОБЛАСТИ</w:t>
      </w:r>
    </w:p>
    <w:p w:rsidR="00DF1C4E" w:rsidRPr="00DF1C4E" w:rsidRDefault="00DF1C4E" w:rsidP="00DF1C4E">
      <w:pPr>
        <w:tabs>
          <w:tab w:val="left" w:pos="284"/>
          <w:tab w:val="left" w:pos="3828"/>
        </w:tabs>
        <w:spacing w:after="0" w:line="240" w:lineRule="auto"/>
        <w:jc w:val="center"/>
        <w:rPr>
          <w:rFonts w:ascii="Times New Roman" w:eastAsia="Calibri" w:hAnsi="Times New Roman" w:cs="Times New Roman"/>
          <w:b/>
          <w:sz w:val="12"/>
          <w:szCs w:val="12"/>
        </w:rPr>
      </w:pPr>
      <w:r w:rsidRPr="00DF1C4E">
        <w:rPr>
          <w:rFonts w:ascii="Times New Roman" w:eastAsia="Calibri" w:hAnsi="Times New Roman" w:cs="Times New Roman"/>
          <w:b/>
          <w:sz w:val="12"/>
          <w:szCs w:val="12"/>
        </w:rPr>
        <w:t>«ОБЕСПЕЧЕНИЕ РЕАЛИЗАЦИИ ПОЛИТИКИ В СФЕРЕ СТРОИТЕЛЬНОГО КОМПЛЕКСА И ГРАДОСТРОИТЕЛЬНОЙ ДЕЯТЕЛЬНОСТИ МУНИЦИПАЛЬНОГО РАЙОНА СЕРГИЕВСКИЙ САМАРСКОЙ ОБЛАСТИ</w:t>
      </w:r>
      <w:r>
        <w:rPr>
          <w:rFonts w:ascii="Times New Roman" w:eastAsia="Calibri" w:hAnsi="Times New Roman" w:cs="Times New Roman"/>
          <w:b/>
          <w:sz w:val="12"/>
          <w:szCs w:val="12"/>
        </w:rPr>
        <w:t xml:space="preserve"> </w:t>
      </w:r>
      <w:r w:rsidRPr="00DF1C4E">
        <w:rPr>
          <w:rFonts w:ascii="Times New Roman" w:eastAsia="Calibri" w:hAnsi="Times New Roman" w:cs="Times New Roman"/>
          <w:b/>
          <w:sz w:val="12"/>
          <w:szCs w:val="12"/>
        </w:rPr>
        <w:t>НА 2027-2031 ГОДА»</w:t>
      </w:r>
    </w:p>
    <w:p w:rsidR="00DF1C4E" w:rsidRPr="00DF1C4E" w:rsidRDefault="00DF1C4E" w:rsidP="00DF1C4E">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Layout w:type="fixed"/>
        <w:tblCellMar>
          <w:left w:w="0" w:type="dxa"/>
          <w:right w:w="0" w:type="dxa"/>
        </w:tblCellMar>
        <w:tblLook w:val="04A0" w:firstRow="1" w:lastRow="0" w:firstColumn="1" w:lastColumn="0" w:noHBand="0" w:noVBand="1"/>
      </w:tblPr>
      <w:tblGrid>
        <w:gridCol w:w="171"/>
        <w:gridCol w:w="1249"/>
        <w:gridCol w:w="605"/>
        <w:gridCol w:w="176"/>
        <w:gridCol w:w="179"/>
        <w:gridCol w:w="179"/>
        <w:gridCol w:w="167"/>
        <w:gridCol w:w="167"/>
        <w:gridCol w:w="179"/>
        <w:gridCol w:w="169"/>
        <w:gridCol w:w="179"/>
        <w:gridCol w:w="167"/>
        <w:gridCol w:w="167"/>
        <w:gridCol w:w="179"/>
        <w:gridCol w:w="169"/>
        <w:gridCol w:w="179"/>
        <w:gridCol w:w="167"/>
        <w:gridCol w:w="167"/>
        <w:gridCol w:w="179"/>
        <w:gridCol w:w="169"/>
        <w:gridCol w:w="179"/>
        <w:gridCol w:w="167"/>
        <w:gridCol w:w="167"/>
        <w:gridCol w:w="179"/>
        <w:gridCol w:w="169"/>
        <w:gridCol w:w="179"/>
        <w:gridCol w:w="167"/>
        <w:gridCol w:w="167"/>
        <w:gridCol w:w="179"/>
        <w:gridCol w:w="169"/>
        <w:gridCol w:w="838"/>
      </w:tblGrid>
      <w:tr w:rsidR="00DF1C4E" w:rsidRPr="00DF1C4E" w:rsidTr="00DF1C4E">
        <w:trPr>
          <w:trHeight w:val="20"/>
        </w:trPr>
        <w:tc>
          <w:tcPr>
            <w:tcW w:w="114" w:type="pct"/>
            <w:vMerge w:val="restar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xml:space="preserve">№ </w:t>
            </w:r>
            <w:proofErr w:type="gramStart"/>
            <w:r w:rsidRPr="00DF1C4E">
              <w:rPr>
                <w:rFonts w:ascii="Times New Roman" w:eastAsia="Calibri" w:hAnsi="Times New Roman" w:cs="Times New Roman"/>
                <w:sz w:val="12"/>
                <w:szCs w:val="12"/>
              </w:rPr>
              <w:t>п</w:t>
            </w:r>
            <w:proofErr w:type="gramEnd"/>
            <w:r w:rsidRPr="00DF1C4E">
              <w:rPr>
                <w:rFonts w:ascii="Times New Roman" w:eastAsia="Calibri" w:hAnsi="Times New Roman" w:cs="Times New Roman"/>
                <w:sz w:val="12"/>
                <w:szCs w:val="12"/>
              </w:rPr>
              <w:t>/п</w:t>
            </w:r>
          </w:p>
        </w:tc>
        <w:tc>
          <w:tcPr>
            <w:tcW w:w="831" w:type="pct"/>
            <w:vMerge w:val="restar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Наименование мероприятия</w:t>
            </w:r>
          </w:p>
        </w:tc>
        <w:tc>
          <w:tcPr>
            <w:tcW w:w="402" w:type="pct"/>
            <w:vMerge w:val="restar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Ответственный исполнитель</w:t>
            </w:r>
          </w:p>
        </w:tc>
        <w:tc>
          <w:tcPr>
            <w:tcW w:w="117" w:type="pct"/>
            <w:vMerge w:val="restar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Срок реализации, годы</w:t>
            </w:r>
          </w:p>
        </w:tc>
        <w:tc>
          <w:tcPr>
            <w:tcW w:w="2977" w:type="pct"/>
            <w:gridSpan w:val="26"/>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Объемы  финансирования  по  годам (в   разрезе  источников  финансирования), руб. ⃰</w:t>
            </w:r>
          </w:p>
        </w:tc>
        <w:tc>
          <w:tcPr>
            <w:tcW w:w="558" w:type="pct"/>
            <w:vMerge w:val="restar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Ожидаемый результат</w:t>
            </w:r>
          </w:p>
        </w:tc>
      </w:tr>
      <w:tr w:rsidR="00DF1C4E" w:rsidRPr="00DF1C4E" w:rsidTr="00DF1C4E">
        <w:trPr>
          <w:trHeight w:val="20"/>
        </w:trPr>
        <w:tc>
          <w:tcPr>
            <w:tcW w:w="114"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831"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402"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117"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119" w:type="pct"/>
            <w:vMerge w:val="restar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Итого</w:t>
            </w:r>
          </w:p>
        </w:tc>
        <w:tc>
          <w:tcPr>
            <w:tcW w:w="572" w:type="pct"/>
            <w:gridSpan w:val="5"/>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2027</w:t>
            </w:r>
          </w:p>
        </w:tc>
        <w:tc>
          <w:tcPr>
            <w:tcW w:w="572" w:type="pct"/>
            <w:gridSpan w:val="5"/>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2028</w:t>
            </w:r>
          </w:p>
        </w:tc>
        <w:tc>
          <w:tcPr>
            <w:tcW w:w="572" w:type="pct"/>
            <w:gridSpan w:val="5"/>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2029</w:t>
            </w:r>
          </w:p>
        </w:tc>
        <w:tc>
          <w:tcPr>
            <w:tcW w:w="572" w:type="pct"/>
            <w:gridSpan w:val="5"/>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2030</w:t>
            </w:r>
          </w:p>
        </w:tc>
        <w:tc>
          <w:tcPr>
            <w:tcW w:w="572" w:type="pct"/>
            <w:gridSpan w:val="5"/>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2031</w:t>
            </w:r>
          </w:p>
        </w:tc>
        <w:tc>
          <w:tcPr>
            <w:tcW w:w="558"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r>
      <w:tr w:rsidR="00DF1C4E" w:rsidRPr="00DF1C4E" w:rsidTr="00DF1C4E">
        <w:trPr>
          <w:cantSplit/>
          <w:trHeight w:val="1424"/>
        </w:trPr>
        <w:tc>
          <w:tcPr>
            <w:tcW w:w="114"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831"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402"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117"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c>
          <w:tcPr>
            <w:tcW w:w="119" w:type="pct"/>
            <w:vMerge/>
            <w:hideMark/>
          </w:tcPr>
          <w:p w:rsidR="00DF1C4E" w:rsidRPr="00DF1C4E" w:rsidRDefault="00DF1C4E" w:rsidP="00DF1C4E">
            <w:pPr>
              <w:tabs>
                <w:tab w:val="left" w:pos="284"/>
                <w:tab w:val="left" w:pos="3828"/>
              </w:tabs>
              <w:rPr>
                <w:rFonts w:ascii="Times New Roman" w:eastAsia="Calibri" w:hAnsi="Times New Roman" w:cs="Times New Roman"/>
                <w:bCs/>
                <w:sz w:val="12"/>
                <w:szCs w:val="12"/>
              </w:rPr>
            </w:pP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ВСЕГО</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Федеральный бюджет</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Областной 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Местный бюджет</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Внебюджет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ВСЕГО</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Федеральный бюджет</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Областной 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Местный бюджет</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Внебюджет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ВСЕГО</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Федеральный бюджет</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Областной 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Местный бюджет</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Внебюджет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ВСЕГО</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Федеральный бюджет</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Областной 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Местный бюджет</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Внебюджет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ВСЕГО</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Федеральный бюджет</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Областной бюджет</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Местный бюджет</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Внебюджет</w:t>
            </w:r>
          </w:p>
        </w:tc>
        <w:tc>
          <w:tcPr>
            <w:tcW w:w="558" w:type="pct"/>
            <w:vMerge/>
            <w:hideMark/>
          </w:tcPr>
          <w:p w:rsidR="00DF1C4E" w:rsidRPr="00DF1C4E" w:rsidRDefault="00DF1C4E" w:rsidP="00DF1C4E">
            <w:pPr>
              <w:tabs>
                <w:tab w:val="left" w:pos="284"/>
                <w:tab w:val="left" w:pos="3828"/>
              </w:tabs>
              <w:rPr>
                <w:rFonts w:ascii="Times New Roman" w:eastAsia="Calibri" w:hAnsi="Times New Roman" w:cs="Times New Roman"/>
                <w:sz w:val="12"/>
                <w:szCs w:val="12"/>
              </w:rPr>
            </w:pPr>
          </w:p>
        </w:tc>
      </w:tr>
      <w:tr w:rsidR="00DF1C4E" w:rsidRPr="00DF1C4E" w:rsidTr="00DF1C4E">
        <w:trPr>
          <w:trHeight w:val="20"/>
        </w:trPr>
        <w:tc>
          <w:tcPr>
            <w:tcW w:w="4442" w:type="pct"/>
            <w:gridSpan w:val="30"/>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Цель: Реализация политики в сфере строительного комплекса и градостроительной деятельности на территории муниципального района Сергиевский</w:t>
            </w:r>
          </w:p>
        </w:tc>
        <w:tc>
          <w:tcPr>
            <w:tcW w:w="558"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w:t>
            </w:r>
          </w:p>
        </w:tc>
      </w:tr>
      <w:tr w:rsidR="00DF1C4E" w:rsidRPr="00DF1C4E" w:rsidTr="00DF1C4E">
        <w:trPr>
          <w:trHeight w:val="20"/>
        </w:trPr>
        <w:tc>
          <w:tcPr>
            <w:tcW w:w="4442" w:type="pct"/>
            <w:gridSpan w:val="30"/>
            <w:hideMark/>
          </w:tcPr>
          <w:p w:rsid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Задача 1 Проведение единой градостроительной политики в муниципальном районе Сергиевский</w:t>
            </w:r>
            <w:r>
              <w:rPr>
                <w:rFonts w:ascii="Times New Roman" w:eastAsia="Calibri" w:hAnsi="Times New Roman" w:cs="Times New Roman"/>
                <w:sz w:val="12"/>
                <w:szCs w:val="12"/>
              </w:rPr>
              <w:t xml:space="preserve"> </w:t>
            </w:r>
          </w:p>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Задача 2 Формирование и реализация инвестиционных и целевых программ строительства на территории муниципального района Сергиевский</w:t>
            </w:r>
          </w:p>
        </w:tc>
        <w:tc>
          <w:tcPr>
            <w:tcW w:w="558"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w:t>
            </w:r>
          </w:p>
        </w:tc>
      </w:tr>
      <w:tr w:rsidR="00DF1C4E" w:rsidRPr="00DF1C4E" w:rsidTr="00DF1C4E">
        <w:trPr>
          <w:cantSplit/>
          <w:trHeight w:val="1134"/>
        </w:trPr>
        <w:tc>
          <w:tcPr>
            <w:tcW w:w="114"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lastRenderedPageBreak/>
              <w:t>1</w:t>
            </w:r>
          </w:p>
        </w:tc>
        <w:tc>
          <w:tcPr>
            <w:tcW w:w="831"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Обеспечение деятельности</w:t>
            </w:r>
            <w:r>
              <w:rPr>
                <w:rFonts w:ascii="Times New Roman" w:eastAsia="Calibri" w:hAnsi="Times New Roman" w:cs="Times New Roman"/>
                <w:sz w:val="12"/>
                <w:szCs w:val="12"/>
              </w:rPr>
              <w:t xml:space="preserve"> </w:t>
            </w:r>
            <w:r w:rsidRPr="00DF1C4E">
              <w:rPr>
                <w:rFonts w:ascii="Times New Roman" w:eastAsia="Calibri" w:hAnsi="Times New Roman" w:cs="Times New Roman"/>
                <w:sz w:val="12"/>
                <w:szCs w:val="12"/>
              </w:rPr>
              <w:t>учреждения, выполняющего функции муниципального</w:t>
            </w:r>
            <w:r>
              <w:rPr>
                <w:rFonts w:ascii="Times New Roman" w:eastAsia="Calibri" w:hAnsi="Times New Roman" w:cs="Times New Roman"/>
                <w:sz w:val="12"/>
                <w:szCs w:val="12"/>
              </w:rPr>
              <w:t xml:space="preserve"> </w:t>
            </w:r>
            <w:r w:rsidRPr="00DF1C4E">
              <w:rPr>
                <w:rFonts w:ascii="Times New Roman" w:eastAsia="Calibri" w:hAnsi="Times New Roman" w:cs="Times New Roman"/>
                <w:sz w:val="12"/>
                <w:szCs w:val="12"/>
              </w:rPr>
              <w:t>заказчика в области обеспечения</w:t>
            </w:r>
            <w:r>
              <w:rPr>
                <w:rFonts w:ascii="Times New Roman" w:eastAsia="Calibri" w:hAnsi="Times New Roman" w:cs="Times New Roman"/>
                <w:sz w:val="12"/>
                <w:szCs w:val="12"/>
              </w:rPr>
              <w:t xml:space="preserve"> </w:t>
            </w:r>
            <w:r w:rsidRPr="00DF1C4E">
              <w:rPr>
                <w:rFonts w:ascii="Times New Roman" w:eastAsia="Calibri" w:hAnsi="Times New Roman" w:cs="Times New Roman"/>
                <w:sz w:val="12"/>
                <w:szCs w:val="12"/>
              </w:rPr>
              <w:t>градостроительной деятельности в муниципальном районе Сергиевский</w:t>
            </w:r>
          </w:p>
        </w:tc>
        <w:tc>
          <w:tcPr>
            <w:tcW w:w="402"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Pr>
                <w:rFonts w:ascii="Times New Roman" w:eastAsia="Calibri" w:hAnsi="Times New Roman" w:cs="Times New Roman"/>
                <w:sz w:val="12"/>
                <w:szCs w:val="12"/>
              </w:rPr>
              <w:t>МКУ «</w:t>
            </w:r>
            <w:proofErr w:type="spellStart"/>
            <w:r>
              <w:rPr>
                <w:rFonts w:ascii="Times New Roman" w:eastAsia="Calibri" w:hAnsi="Times New Roman" w:cs="Times New Roman"/>
                <w:sz w:val="12"/>
                <w:szCs w:val="12"/>
              </w:rPr>
              <w:t>УЗЗАиГ</w:t>
            </w:r>
            <w:proofErr w:type="spellEnd"/>
            <w:r>
              <w:rPr>
                <w:rFonts w:ascii="Times New Roman" w:eastAsia="Calibri" w:hAnsi="Times New Roman" w:cs="Times New Roman"/>
                <w:sz w:val="12"/>
                <w:szCs w:val="12"/>
              </w:rPr>
              <w:t xml:space="preserve">» </w:t>
            </w:r>
            <w:proofErr w:type="spellStart"/>
            <w:r>
              <w:rPr>
                <w:rFonts w:ascii="Times New Roman" w:eastAsia="Calibri" w:hAnsi="Times New Roman" w:cs="Times New Roman"/>
                <w:sz w:val="12"/>
                <w:szCs w:val="12"/>
              </w:rPr>
              <w:t>м.р</w:t>
            </w:r>
            <w:proofErr w:type="gramStart"/>
            <w:r>
              <w:rPr>
                <w:rFonts w:ascii="Times New Roman" w:eastAsia="Calibri" w:hAnsi="Times New Roman" w:cs="Times New Roman"/>
                <w:sz w:val="12"/>
                <w:szCs w:val="12"/>
              </w:rPr>
              <w:t>.С</w:t>
            </w:r>
            <w:proofErr w:type="gramEnd"/>
            <w:r>
              <w:rPr>
                <w:rFonts w:ascii="Times New Roman" w:eastAsia="Calibri" w:hAnsi="Times New Roman" w:cs="Times New Roman"/>
                <w:sz w:val="12"/>
                <w:szCs w:val="12"/>
              </w:rPr>
              <w:t>ер</w:t>
            </w:r>
            <w:r w:rsidRPr="00DF1C4E">
              <w:rPr>
                <w:rFonts w:ascii="Times New Roman" w:eastAsia="Calibri" w:hAnsi="Times New Roman" w:cs="Times New Roman"/>
                <w:sz w:val="12"/>
                <w:szCs w:val="12"/>
              </w:rPr>
              <w:t>гиевский</w:t>
            </w:r>
            <w:proofErr w:type="spellEnd"/>
          </w:p>
        </w:tc>
        <w:tc>
          <w:tcPr>
            <w:tcW w:w="117"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2027-2031</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127 969 047,70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558"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Решение вопросов местного значения, создание условий для соблюдения нормативных требований оказания муниципальных услуг, а также улучшение условий труда работников.</w:t>
            </w:r>
          </w:p>
        </w:tc>
      </w:tr>
      <w:tr w:rsidR="00DF1C4E" w:rsidRPr="00DF1C4E" w:rsidTr="00DF1C4E">
        <w:trPr>
          <w:cantSplit/>
          <w:trHeight w:val="1098"/>
        </w:trPr>
        <w:tc>
          <w:tcPr>
            <w:tcW w:w="114"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w:t>
            </w:r>
          </w:p>
        </w:tc>
        <w:tc>
          <w:tcPr>
            <w:tcW w:w="831"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ИТОГО</w:t>
            </w:r>
          </w:p>
        </w:tc>
        <w:tc>
          <w:tcPr>
            <w:tcW w:w="402"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w:t>
            </w:r>
          </w:p>
        </w:tc>
        <w:tc>
          <w:tcPr>
            <w:tcW w:w="117"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2027-2031</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bCs/>
                <w:sz w:val="12"/>
                <w:szCs w:val="12"/>
              </w:rPr>
            </w:pPr>
            <w:r w:rsidRPr="00DF1C4E">
              <w:rPr>
                <w:rFonts w:ascii="Times New Roman" w:eastAsia="Calibri" w:hAnsi="Times New Roman" w:cs="Times New Roman"/>
                <w:bCs/>
                <w:sz w:val="12"/>
                <w:szCs w:val="12"/>
              </w:rPr>
              <w:t>127 969 047,70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1"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119"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25 593 809,54</w:t>
            </w:r>
          </w:p>
        </w:tc>
        <w:tc>
          <w:tcPr>
            <w:tcW w:w="112" w:type="pct"/>
            <w:textDirection w:val="tbRl"/>
            <w:hideMark/>
          </w:tcPr>
          <w:p w:rsidR="00DF1C4E" w:rsidRPr="00DF1C4E" w:rsidRDefault="00DF1C4E" w:rsidP="00DF1C4E">
            <w:pPr>
              <w:tabs>
                <w:tab w:val="left" w:pos="284"/>
                <w:tab w:val="left" w:pos="3828"/>
              </w:tabs>
              <w:ind w:left="113" w:right="113"/>
              <w:rPr>
                <w:rFonts w:ascii="Times New Roman" w:eastAsia="Calibri" w:hAnsi="Times New Roman" w:cs="Times New Roman"/>
                <w:sz w:val="12"/>
                <w:szCs w:val="12"/>
              </w:rPr>
            </w:pPr>
            <w:r w:rsidRPr="00DF1C4E">
              <w:rPr>
                <w:rFonts w:ascii="Times New Roman" w:eastAsia="Calibri" w:hAnsi="Times New Roman" w:cs="Times New Roman"/>
                <w:sz w:val="12"/>
                <w:szCs w:val="12"/>
              </w:rPr>
              <w:t>0,00</w:t>
            </w:r>
          </w:p>
        </w:tc>
        <w:tc>
          <w:tcPr>
            <w:tcW w:w="558" w:type="pct"/>
            <w:hideMark/>
          </w:tcPr>
          <w:p w:rsidR="00DF1C4E" w:rsidRPr="00DF1C4E" w:rsidRDefault="00DF1C4E" w:rsidP="00DF1C4E">
            <w:pPr>
              <w:tabs>
                <w:tab w:val="left" w:pos="284"/>
                <w:tab w:val="left" w:pos="3828"/>
              </w:tabs>
              <w:rPr>
                <w:rFonts w:ascii="Times New Roman" w:eastAsia="Calibri" w:hAnsi="Times New Roman" w:cs="Times New Roman"/>
                <w:sz w:val="12"/>
                <w:szCs w:val="12"/>
              </w:rPr>
            </w:pPr>
            <w:r w:rsidRPr="00DF1C4E">
              <w:rPr>
                <w:rFonts w:ascii="Times New Roman" w:eastAsia="Calibri" w:hAnsi="Times New Roman" w:cs="Times New Roman"/>
                <w:sz w:val="12"/>
                <w:szCs w:val="12"/>
              </w:rPr>
              <w:t> </w:t>
            </w:r>
          </w:p>
        </w:tc>
      </w:tr>
    </w:tbl>
    <w:p w:rsidR="00DF1C4E" w:rsidRPr="00DF1C4E" w:rsidRDefault="00DF1C4E" w:rsidP="00DF1C4E">
      <w:pPr>
        <w:tabs>
          <w:tab w:val="left" w:pos="284"/>
          <w:tab w:val="left" w:pos="3828"/>
        </w:tabs>
        <w:spacing w:after="0" w:line="240" w:lineRule="auto"/>
        <w:jc w:val="both"/>
        <w:rPr>
          <w:rFonts w:ascii="Times New Roman" w:eastAsia="Calibri" w:hAnsi="Times New Roman" w:cs="Times New Roman"/>
          <w:sz w:val="12"/>
          <w:szCs w:val="12"/>
        </w:rPr>
      </w:pP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АДМИНИСТРАЦИЯ</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МУНИЦИПАЛЬНОГО РАЙОНА СЕРГИЕВСКИЙ</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САМАРСКОЙ ОБЛАСТИ</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ПОСТАНОВЛЕНИЕ</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от «10» августа 2026 г. №758</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ОБ УТВЕРЖДЕНИИ АДМИНИСТРАТИВНОГО РЕГЛАМЕНТА ПРЕДОСТАВЛЕНИЯ МУНИЦИПАЛЬНОЙ УСЛУГИ «ИНФОРМАЦИОННОЕ ОБСЛУЖИВАНИЕ ПОЛЬЗОВАТЕЛЕЙ В ЧИТАЛЬНЫХ ЗАЛАХ 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27.07.2010г. №210-ФЗ «Об организации предоставления государственных и муниципальных услуг», постановлением администрации муниципального района Сергиевский Самарской области №402 от 24.04.2026г.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w:t>
      </w:r>
      <w:proofErr w:type="gramEnd"/>
      <w:r w:rsidRPr="005E3F27">
        <w:rPr>
          <w:rFonts w:ascii="Times New Roman" w:eastAsia="Calibri" w:hAnsi="Times New Roman" w:cs="Times New Roman"/>
          <w:sz w:val="12"/>
          <w:szCs w:val="12"/>
        </w:rPr>
        <w:t>», Уставом муниципального района Сергиевский администрация муниципального района Сергиевский Самарской области постановляет: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Утвердить Административный регламент предоставления муниципальной услуги «Информационное обслуживание пользователей в читальных залах муниципальных архивов»  в соответствии с Приложением №1 к настоящему постановлению.</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Признать утратившим силу постановление администрации муниципального района Сергиевский Самарской области №793 от 31.07.2024г. «Об утверждении административного регламента предоставления муниципальной услуги «Информационное обслуживание пользователей в читальных залах муниципальных архивов».</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Опубликовать настоящее постановление в газете «Сергиевский вестник».</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4. Настоящее постановление вступает в силу со дня его официального опубликования.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5. </w:t>
      </w:r>
      <w:proofErr w:type="gramStart"/>
      <w:r w:rsidRPr="005E3F27">
        <w:rPr>
          <w:rFonts w:ascii="Times New Roman" w:eastAsia="Calibri" w:hAnsi="Times New Roman" w:cs="Times New Roman"/>
          <w:sz w:val="12"/>
          <w:szCs w:val="12"/>
        </w:rPr>
        <w:t>Контроль за</w:t>
      </w:r>
      <w:proofErr w:type="gramEnd"/>
      <w:r w:rsidRPr="005E3F27">
        <w:rPr>
          <w:rFonts w:ascii="Times New Roman" w:eastAsia="Calibri" w:hAnsi="Times New Roman" w:cs="Times New Roman"/>
          <w:sz w:val="12"/>
          <w:szCs w:val="12"/>
        </w:rPr>
        <w:t xml:space="preserve"> выполнением настоящего постановления возложить на начальника архивного отдела администрации муниципального района Сергиевский Самарской области   Силантьеву Н.А.   </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Глава муниципального района</w:t>
      </w:r>
    </w:p>
    <w:p w:rsidR="005E3F27" w:rsidRDefault="005E3F27" w:rsidP="005E3F27">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Сергиевский Самарской области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А.И. Екамасов</w:t>
      </w:r>
    </w:p>
    <w:p w:rsidR="00DC665F" w:rsidRPr="00DC665F" w:rsidRDefault="00DC665F" w:rsidP="00DC665F">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Приложение №1</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постановлению администрации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Самарской области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от «</w:t>
      </w:r>
      <w:r>
        <w:rPr>
          <w:rFonts w:ascii="Times New Roman" w:eastAsia="Calibri" w:hAnsi="Times New Roman" w:cs="Times New Roman"/>
          <w:i/>
          <w:sz w:val="12"/>
          <w:szCs w:val="12"/>
        </w:rPr>
        <w:t>10</w:t>
      </w:r>
      <w:r w:rsidRPr="005E3F27">
        <w:rPr>
          <w:rFonts w:ascii="Times New Roman" w:eastAsia="Calibri" w:hAnsi="Times New Roman" w:cs="Times New Roman"/>
          <w:i/>
          <w:sz w:val="12"/>
          <w:szCs w:val="12"/>
        </w:rPr>
        <w:t>»</w:t>
      </w:r>
      <w:r>
        <w:rPr>
          <w:rFonts w:ascii="Times New Roman" w:eastAsia="Calibri" w:hAnsi="Times New Roman" w:cs="Times New Roman"/>
          <w:i/>
          <w:sz w:val="12"/>
          <w:szCs w:val="12"/>
        </w:rPr>
        <w:t xml:space="preserve"> августа </w:t>
      </w:r>
      <w:r w:rsidRPr="005E3F27">
        <w:rPr>
          <w:rFonts w:ascii="Times New Roman" w:eastAsia="Calibri" w:hAnsi="Times New Roman" w:cs="Times New Roman"/>
          <w:i/>
          <w:sz w:val="12"/>
          <w:szCs w:val="12"/>
        </w:rPr>
        <w:t>202</w:t>
      </w:r>
      <w:r>
        <w:rPr>
          <w:rFonts w:ascii="Times New Roman" w:eastAsia="Calibri" w:hAnsi="Times New Roman" w:cs="Times New Roman"/>
          <w:i/>
          <w:sz w:val="12"/>
          <w:szCs w:val="12"/>
        </w:rPr>
        <w:t>6 г. №758</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
          <w:sz w:val="12"/>
          <w:szCs w:val="12"/>
        </w:rPr>
      </w:pPr>
      <w:bookmarkStart w:id="2" w:name="_Toc124243781"/>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Раздел 1. Общие положения</w:t>
      </w:r>
      <w:bookmarkEnd w:id="2"/>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3" w:name="_Toc124243782"/>
      <w:r>
        <w:rPr>
          <w:rFonts w:ascii="Times New Roman" w:eastAsia="Calibri" w:hAnsi="Times New Roman" w:cs="Times New Roman"/>
          <w:b/>
          <w:bCs/>
          <w:sz w:val="12"/>
          <w:szCs w:val="12"/>
        </w:rPr>
        <w:t>1.1.</w:t>
      </w:r>
      <w:r w:rsidRPr="005E3F27">
        <w:rPr>
          <w:rFonts w:ascii="Times New Roman" w:eastAsia="Calibri" w:hAnsi="Times New Roman" w:cs="Times New Roman"/>
          <w:b/>
          <w:bCs/>
          <w:sz w:val="12"/>
          <w:szCs w:val="12"/>
        </w:rPr>
        <w:t xml:space="preserve"> Предмет регулирования Административного регламента</w:t>
      </w:r>
      <w:bookmarkEnd w:id="3"/>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1.1.1. </w:t>
      </w:r>
      <w:proofErr w:type="gramStart"/>
      <w:r w:rsidRPr="005E3F27">
        <w:rPr>
          <w:rFonts w:ascii="Times New Roman" w:eastAsia="Calibri" w:hAnsi="Times New Roman" w:cs="Times New Roman"/>
          <w:sz w:val="12"/>
          <w:szCs w:val="12"/>
        </w:rPr>
        <w:t>Административный регламент предоставления муниципальной услуги (далее – Административный регламент) «Информационное обслуживание пользователей в читальных залах муниципальных архивов» (далее – муниципальная услуга) разработан в целях установления порядка предоставления муниципальной услуги на территории муниципального района Сергиевский Самарской области, определения последовательности административных процедур (действий) при осуществлении полномочий по предоставлению муниципальной услуги, а также в целях повышения качества и доступности предоставления муниципальной услуги, создания комфортных условий</w:t>
      </w:r>
      <w:proofErr w:type="gramEnd"/>
      <w:r w:rsidRPr="005E3F27">
        <w:rPr>
          <w:rFonts w:ascii="Times New Roman" w:eastAsia="Calibri" w:hAnsi="Times New Roman" w:cs="Times New Roman"/>
          <w:sz w:val="12"/>
          <w:szCs w:val="12"/>
        </w:rPr>
        <w:t xml:space="preserve"> для получателей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Перечень условных обозначений и сокращений, используемых в настоящем Административном регламенте, сформирован в Приложении 1 к Административному регламенту.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4" w:name="_Toc124243783"/>
      <w:r w:rsidRPr="005E3F27">
        <w:rPr>
          <w:rFonts w:ascii="Times New Roman" w:eastAsia="Calibri" w:hAnsi="Times New Roman" w:cs="Times New Roman"/>
          <w:b/>
          <w:bCs/>
          <w:sz w:val="12"/>
          <w:szCs w:val="12"/>
        </w:rPr>
        <w:t>1.2. Круг заявителей</w:t>
      </w:r>
      <w:bookmarkEnd w:id="4"/>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bookmarkStart w:id="5" w:name="Заявители"/>
      <w:r w:rsidRPr="005E3F27">
        <w:rPr>
          <w:rFonts w:ascii="Times New Roman" w:eastAsia="Calibri" w:hAnsi="Times New Roman" w:cs="Times New Roman"/>
          <w:sz w:val="12"/>
          <w:szCs w:val="12"/>
        </w:rPr>
        <w:t>1.2.1.</w:t>
      </w:r>
      <w:bookmarkEnd w:id="5"/>
      <w:r w:rsidRPr="005E3F27">
        <w:rPr>
          <w:rFonts w:ascii="Times New Roman" w:eastAsia="Calibri" w:hAnsi="Times New Roman" w:cs="Times New Roman"/>
          <w:sz w:val="12"/>
          <w:szCs w:val="12"/>
        </w:rPr>
        <w:t xml:space="preserve"> Заявителями на получение муниципальной услуги являются физические и юридические лица (далее - заявители), обратившиеся в уполномоченный орган с запросом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6" w:name="_Toc124243785"/>
      <w:r w:rsidRPr="005E3F27">
        <w:rPr>
          <w:rFonts w:ascii="Times New Roman" w:eastAsia="Calibri" w:hAnsi="Times New Roman" w:cs="Times New Roman"/>
          <w:b/>
          <w:sz w:val="12"/>
          <w:szCs w:val="12"/>
        </w:rPr>
        <w:lastRenderedPageBreak/>
        <w:t>1.3.</w:t>
      </w:r>
      <w:r w:rsidRPr="005E3F27">
        <w:rPr>
          <w:rFonts w:ascii="Times New Roman" w:eastAsia="Calibri" w:hAnsi="Times New Roman" w:cs="Times New Roman"/>
          <w:sz w:val="12"/>
          <w:szCs w:val="12"/>
        </w:rPr>
        <w:t xml:space="preserve"> </w:t>
      </w:r>
      <w:bookmarkEnd w:id="6"/>
      <w:r w:rsidRPr="005E3F27">
        <w:rPr>
          <w:rFonts w:ascii="Times New Roman" w:eastAsia="Calibri" w:hAnsi="Times New Roman" w:cs="Times New Roman"/>
          <w:b/>
          <w:bCs/>
          <w:sz w:val="12"/>
          <w:szCs w:val="12"/>
        </w:rPr>
        <w:t>Требование предоставления заявителю муниципальной услуги</w:t>
      </w:r>
      <w:r>
        <w:rPr>
          <w:rFonts w:ascii="Times New Roman" w:eastAsia="Calibri" w:hAnsi="Times New Roman" w:cs="Times New Roman"/>
          <w:b/>
          <w:bCs/>
          <w:sz w:val="12"/>
          <w:szCs w:val="12"/>
        </w:rPr>
        <w:t xml:space="preserve"> </w:t>
      </w:r>
      <w:r w:rsidRPr="005E3F27">
        <w:rPr>
          <w:rFonts w:ascii="Times New Roman" w:eastAsia="Calibri" w:hAnsi="Times New Roman" w:cs="Times New Roman"/>
          <w:b/>
          <w:bCs/>
          <w:sz w:val="12"/>
          <w:szCs w:val="12"/>
        </w:rPr>
        <w:t>в соответствии с категориями (признаками) заявителей,</w:t>
      </w:r>
      <w:r>
        <w:rPr>
          <w:rFonts w:ascii="Times New Roman" w:eastAsia="Calibri" w:hAnsi="Times New Roman" w:cs="Times New Roman"/>
          <w:b/>
          <w:bCs/>
          <w:sz w:val="12"/>
          <w:szCs w:val="12"/>
        </w:rPr>
        <w:t xml:space="preserve"> </w:t>
      </w:r>
      <w:r w:rsidRPr="005E3F27">
        <w:rPr>
          <w:rFonts w:ascii="Times New Roman" w:eastAsia="Calibri" w:hAnsi="Times New Roman" w:cs="Times New Roman"/>
          <w:b/>
          <w:bCs/>
          <w:sz w:val="12"/>
          <w:szCs w:val="12"/>
        </w:rPr>
        <w:t>сведения о которых размещаются в реестре услуг</w:t>
      </w:r>
      <w:r>
        <w:rPr>
          <w:rFonts w:ascii="Times New Roman" w:eastAsia="Calibri" w:hAnsi="Times New Roman" w:cs="Times New Roman"/>
          <w:b/>
          <w:bCs/>
          <w:sz w:val="12"/>
          <w:szCs w:val="12"/>
        </w:rPr>
        <w:t xml:space="preserve"> </w:t>
      </w:r>
      <w:r w:rsidRPr="005E3F27">
        <w:rPr>
          <w:rFonts w:ascii="Times New Roman" w:eastAsia="Calibri" w:hAnsi="Times New Roman" w:cs="Times New Roman"/>
          <w:b/>
          <w:bCs/>
          <w:sz w:val="12"/>
          <w:szCs w:val="12"/>
        </w:rPr>
        <w:t>и в федеральной государственной информационной системе</w:t>
      </w:r>
      <w:r>
        <w:rPr>
          <w:rFonts w:ascii="Times New Roman" w:eastAsia="Calibri" w:hAnsi="Times New Roman" w:cs="Times New Roman"/>
          <w:b/>
          <w:bCs/>
          <w:sz w:val="12"/>
          <w:szCs w:val="12"/>
        </w:rPr>
        <w:t xml:space="preserve"> </w:t>
      </w:r>
      <w:r w:rsidRPr="005E3F27">
        <w:rPr>
          <w:rFonts w:ascii="Times New Roman" w:eastAsia="Calibri" w:hAnsi="Times New Roman" w:cs="Times New Roman"/>
          <w:b/>
          <w:bCs/>
          <w:sz w:val="12"/>
          <w:szCs w:val="12"/>
        </w:rPr>
        <w:t>«Единый портал государственных и муниципальных услуг</w:t>
      </w:r>
      <w:r>
        <w:rPr>
          <w:rFonts w:ascii="Times New Roman" w:eastAsia="Calibri" w:hAnsi="Times New Roman" w:cs="Times New Roman"/>
          <w:b/>
          <w:bCs/>
          <w:sz w:val="12"/>
          <w:szCs w:val="12"/>
        </w:rPr>
        <w:t xml:space="preserve"> </w:t>
      </w:r>
      <w:r w:rsidRPr="005E3F27">
        <w:rPr>
          <w:rFonts w:ascii="Times New Roman" w:eastAsia="Calibri" w:hAnsi="Times New Roman" w:cs="Times New Roman"/>
          <w:b/>
          <w:bCs/>
          <w:sz w:val="12"/>
          <w:szCs w:val="12"/>
        </w:rPr>
        <w:t>(функций)»</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1.3.1. Муниципальная услуга предоставляется исходя из категории (признаков) заявителя, обратившегося за предоставлением муниципальной услуги, а также из результата ее предоставления.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1.3.2. Признаки заявителя определяются в результате анкетирования, проводимого органом, предоставляющим услугу (далее - профилирование) в соответствии с настоящим Административным регламентом.</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В приложении №2 к Административному регламенту приведены идентификаторы категорий (признаков) заявителей.</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bookmarkStart w:id="7" w:name="_Toc124243786"/>
      <w:r w:rsidRPr="005E3F27">
        <w:rPr>
          <w:rFonts w:ascii="Times New Roman" w:eastAsia="Calibri" w:hAnsi="Times New Roman" w:cs="Times New Roman"/>
          <w:b/>
          <w:sz w:val="12"/>
          <w:szCs w:val="12"/>
        </w:rPr>
        <w:t>Раздел 2. Стандарт предоставления муниципальной услуги</w:t>
      </w:r>
      <w:bookmarkEnd w:id="7"/>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8" w:name="_Toc124243787"/>
      <w:r w:rsidRPr="005E3F27">
        <w:rPr>
          <w:rFonts w:ascii="Times New Roman" w:eastAsia="Calibri" w:hAnsi="Times New Roman" w:cs="Times New Roman"/>
          <w:b/>
          <w:bCs/>
          <w:sz w:val="12"/>
          <w:szCs w:val="12"/>
        </w:rPr>
        <w:t>2.1. Наименование муниципальной услуги</w:t>
      </w:r>
      <w:bookmarkEnd w:id="8"/>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2.1.1. Муниципальная услуга «Информационное обслуживание пользователей в читальных залах муниципальных архивов».</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9" w:name="_Toc124243788"/>
      <w:r w:rsidRPr="005E3F27">
        <w:rPr>
          <w:rFonts w:ascii="Times New Roman" w:eastAsia="Calibri" w:hAnsi="Times New Roman" w:cs="Times New Roman"/>
          <w:b/>
          <w:bCs/>
          <w:sz w:val="12"/>
          <w:szCs w:val="12"/>
        </w:rPr>
        <w:t>2.2. Наименование органа, предоставляющего муниципальную услугу</w:t>
      </w:r>
      <w:bookmarkEnd w:id="9"/>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2.2.1. Муниципальная услуга предоставляется Уполномоченным органом - Администрацией муниципального района Сергиевский Самарской области (далее – Уполномоченный орган).</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Структурным подразделением Уполномоченного органа, ответственным за предоставление муниципальной услуги, является архивный отдел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0" w:name="_Toc124243791"/>
      <w:r w:rsidRPr="005E3F27">
        <w:rPr>
          <w:rFonts w:ascii="Times New Roman" w:eastAsia="Calibri" w:hAnsi="Times New Roman" w:cs="Times New Roman"/>
          <w:b/>
          <w:bCs/>
          <w:sz w:val="12"/>
          <w:szCs w:val="12"/>
        </w:rPr>
        <w:t>2.3. Результат предоставления муниципальной услуги</w:t>
      </w:r>
      <w:bookmarkEnd w:id="10"/>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bookmarkStart w:id="11" w:name="результат231"/>
      <w:r w:rsidRPr="005E3F27">
        <w:rPr>
          <w:rFonts w:ascii="Times New Roman" w:eastAsia="Calibri" w:hAnsi="Times New Roman" w:cs="Times New Roman"/>
          <w:sz w:val="12"/>
          <w:szCs w:val="12"/>
        </w:rPr>
        <w:t>2.3.1.</w:t>
      </w:r>
      <w:bookmarkEnd w:id="11"/>
      <w:r w:rsidRPr="005E3F27">
        <w:rPr>
          <w:rFonts w:ascii="Times New Roman" w:eastAsia="Calibri" w:hAnsi="Times New Roman" w:cs="Times New Roman"/>
          <w:sz w:val="12"/>
          <w:szCs w:val="12"/>
        </w:rPr>
        <w:t xml:space="preserve"> Результатом предоставления муниципальной услуги являются: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 решение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Решением о предоставлении муниципальной услуги, на основании которого заявителю предоставляется результат муниципальной услуги, является: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обеспечение доступа пользователя в читальный зал муниципального архива;</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предоставление пользователю имеющегося научно-справочного аппарата;</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получение пользователем архивных документов по теме исследования;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получение пользователем копий документов по теме исследования;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рекомендации муниципального архива о дальнейших путях поиска документов по теме исследования.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 решение об отказе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u w:val="single"/>
        </w:rPr>
      </w:pPr>
      <w:r w:rsidRPr="005E3F27">
        <w:rPr>
          <w:rFonts w:ascii="Times New Roman" w:eastAsia="Calibri" w:hAnsi="Times New Roman" w:cs="Times New Roman"/>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решение об отказе в предоставлении муниципальной услуги по форме приложения № 7 к административному регламенту.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2.3.2. Результаты предоставления муниципальной услуги, указанные в пункте 2.3.1 настоящего Административного регламента, могут быть получены заявителем:</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u w:val="single"/>
        </w:rPr>
      </w:pPr>
      <w:r w:rsidRPr="005E3F27">
        <w:rPr>
          <w:rFonts w:ascii="Times New Roman" w:eastAsia="Calibri" w:hAnsi="Times New Roman" w:cs="Times New Roman"/>
          <w:sz w:val="12"/>
          <w:szCs w:val="12"/>
        </w:rPr>
        <w:t>- лично при обращении в архивный отдел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почтой по  почтовому адресу заявителя;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 посредством Единого портала государственных и муниципальных услуг (функций) (далее – ЕПГУ, Единый портал), регионального портала государственных и муниципальных услуг (функций) (далее – РПГУ, региональный портал)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 (в случае подачи заявления о предоставлении муниципальной услуги в электронной форме посредством ЕПГУ, РПГУ).</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Способ получения результата предоставления муниципальной услуги указывается заявителем в заявлении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u w:val="single"/>
        </w:rPr>
      </w:pPr>
      <w:r w:rsidRPr="005E3F27">
        <w:rPr>
          <w:rFonts w:ascii="Times New Roman" w:eastAsia="Calibri" w:hAnsi="Times New Roman" w:cs="Times New Roman"/>
          <w:sz w:val="12"/>
          <w:szCs w:val="12"/>
        </w:rPr>
        <w:t>2.3.3. Формирование реестровой записи в качестве результата предоставления муниципальной услуги не предусмотрено.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2" w:name="срок24"/>
      <w:bookmarkStart w:id="13" w:name="_Toc124243792"/>
      <w:r w:rsidRPr="005E3F27">
        <w:rPr>
          <w:rFonts w:ascii="Times New Roman" w:eastAsia="Calibri" w:hAnsi="Times New Roman" w:cs="Times New Roman"/>
          <w:b/>
          <w:bCs/>
          <w:sz w:val="12"/>
          <w:szCs w:val="12"/>
        </w:rPr>
        <w:t xml:space="preserve">2.4. </w:t>
      </w:r>
      <w:bookmarkEnd w:id="12"/>
      <w:r w:rsidRPr="005E3F27">
        <w:rPr>
          <w:rFonts w:ascii="Times New Roman" w:eastAsia="Calibri" w:hAnsi="Times New Roman" w:cs="Times New Roman"/>
          <w:b/>
          <w:bCs/>
          <w:sz w:val="12"/>
          <w:szCs w:val="12"/>
        </w:rPr>
        <w:t>Срок предоставления муниципальной услуги</w:t>
      </w:r>
      <w:bookmarkEnd w:id="13"/>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2.4.1. Допуск в читальный зал предоставляется сроком на 1 календарный год </w:t>
      </w:r>
      <w:proofErr w:type="gramStart"/>
      <w:r w:rsidRPr="005E3F27">
        <w:rPr>
          <w:rFonts w:ascii="Times New Roman" w:eastAsia="Calibri" w:hAnsi="Times New Roman" w:cs="Times New Roman"/>
          <w:sz w:val="12"/>
          <w:szCs w:val="12"/>
        </w:rPr>
        <w:t>с даты оформления</w:t>
      </w:r>
      <w:proofErr w:type="gramEnd"/>
      <w:r w:rsidRPr="005E3F27">
        <w:rPr>
          <w:rFonts w:ascii="Times New Roman" w:eastAsia="Calibri" w:hAnsi="Times New Roman" w:cs="Times New Roman"/>
          <w:sz w:val="12"/>
          <w:szCs w:val="12"/>
        </w:rPr>
        <w:t xml:space="preserve"> пропуска.</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2.4.2. Максимальный срок предоставления муниципальной услуги, исчисляемый со дня регистрации заявления и документов и (или) информации, необходимых для предоставления услуги, составляет: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10 рабочих дней – при обращении заявителя с запросом о предоставлении муниципальной услуги посредством ЕПГУ (РПГУ), личного обращения в уполномоченный орган, архивный отдел администрации муниципального района Сергиевский Самарской области, почтового отправления по адресу Уполномоченного органа, архивного отдела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4" w:name="п26"/>
      <w:bookmarkStart w:id="15" w:name="_Toc124243794"/>
      <w:r w:rsidRPr="005E3F27">
        <w:rPr>
          <w:rFonts w:ascii="Times New Roman" w:eastAsia="Calibri" w:hAnsi="Times New Roman" w:cs="Times New Roman"/>
          <w:b/>
          <w:bCs/>
          <w:sz w:val="12"/>
          <w:szCs w:val="12"/>
        </w:rPr>
        <w:t xml:space="preserve">2.5. </w:t>
      </w:r>
      <w:bookmarkEnd w:id="14"/>
      <w:r w:rsidRPr="005E3F27">
        <w:rPr>
          <w:rFonts w:ascii="Times New Roman" w:eastAsia="Calibri" w:hAnsi="Times New Roman" w:cs="Times New Roman"/>
          <w:b/>
          <w:bCs/>
          <w:sz w:val="12"/>
          <w:szCs w:val="12"/>
        </w:rPr>
        <w:t>Исчерпывающий перечень документов, необходимых для предоставления муниципальной услуги</w:t>
      </w:r>
      <w:bookmarkEnd w:id="15"/>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5E3F27">
        <w:rPr>
          <w:rFonts w:ascii="Times New Roman" w:eastAsia="Calibri" w:hAnsi="Times New Roman" w:cs="Times New Roman"/>
          <w:bCs/>
          <w:sz w:val="12"/>
          <w:szCs w:val="12"/>
        </w:rPr>
        <w:t xml:space="preserve">2.5.1. </w:t>
      </w:r>
      <w:proofErr w:type="gramStart"/>
      <w:r w:rsidRPr="005E3F27">
        <w:rPr>
          <w:rFonts w:ascii="Times New Roman" w:eastAsia="Calibri" w:hAnsi="Times New Roman" w:cs="Times New Roman"/>
          <w:bCs/>
          <w:sz w:val="12"/>
          <w:szCs w:val="1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Административному регламенту.</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5E3F27">
        <w:rPr>
          <w:rFonts w:ascii="Times New Roman" w:eastAsia="Calibri" w:hAnsi="Times New Roman" w:cs="Times New Roman"/>
          <w:bCs/>
          <w:sz w:val="12"/>
          <w:szCs w:val="12"/>
        </w:rPr>
        <w:t>2.5.2. Формы запроса о предоставлении муниципальной услуги и документов, необходимых для предоставления муниципальной услуги, приведены в Приложении № 5 к Административному регламенту.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6" w:name="_Toc124243795"/>
      <w:r w:rsidRPr="005E3F27">
        <w:rPr>
          <w:rFonts w:ascii="Times New Roman" w:eastAsia="Calibri" w:hAnsi="Times New Roman" w:cs="Times New Roman"/>
          <w:b/>
          <w:bCs/>
          <w:sz w:val="12"/>
          <w:szCs w:val="12"/>
        </w:rPr>
        <w:t xml:space="preserve">2.6. </w:t>
      </w:r>
      <w:bookmarkEnd w:id="16"/>
      <w:r w:rsidRPr="005E3F27">
        <w:rPr>
          <w:rFonts w:ascii="Times New Roman" w:eastAsia="Calibri" w:hAnsi="Times New Roman" w:cs="Times New Roman"/>
          <w:b/>
          <w:bCs/>
          <w:sz w:val="12"/>
          <w:szCs w:val="1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2.6.1.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отсутствует.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2.6.2. Основания для приостановления предоставления муниципальной услуги отсутствуют.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2.6.3. Перечень оснований для отказа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неудовлетворительное физическое состояние архивных документов,</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ограничение на использование документов, установленных в соответствии с законодательством РФ,</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отсутствие у пользователя документально подтвержденных прав на получение сведений, составляющих охраняемую законом тайну,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ограничение на использование документов, установленных собственником при передаче документов на постоянное хранение,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архивные документы не прошли  научно-техническую  обработку и описание,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предоставление дел и документов во временное пользование иным органам и организациям,</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экспонирование архивных документов на выставке,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предоставление архивных документов другому пользователю.</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2.6.4. В Приложении № 4 к Административному регламенту приводятся основания, предусмотренные пунктами 2.6.1., 2.6.3. с учетом категории (признаков) заявителя.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7" w:name="_Toc128660817"/>
      <w:r w:rsidRPr="005E3F27">
        <w:rPr>
          <w:rFonts w:ascii="Times New Roman" w:eastAsia="Calibri" w:hAnsi="Times New Roman" w:cs="Times New Roman"/>
          <w:b/>
          <w:bCs/>
          <w:sz w:val="12"/>
          <w:szCs w:val="12"/>
        </w:rPr>
        <w:t>2.7. Размер платы, взимаемой с заявителя при предоставлении муниципальной услуги, и способы ее взимания</w:t>
      </w:r>
    </w:p>
    <w:bookmarkEnd w:id="17"/>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2.7.1. Муниципальная услуга предоставляется бесплатно.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5E3F27">
        <w:rPr>
          <w:rFonts w:ascii="Times New Roman" w:eastAsia="Calibri" w:hAnsi="Times New Roman" w:cs="Times New Roman"/>
          <w:b/>
          <w:bCs/>
          <w:sz w:val="12"/>
          <w:szCs w:val="12"/>
        </w:rPr>
        <w:lastRenderedPageBreak/>
        <w:t>2.8.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2.8.1.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архивный отдел администрации муниципального района Сергиевский Самарской области составляет не более 15 минут.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18" w:name="срокрегис212"/>
      <w:bookmarkStart w:id="19" w:name="_Toc128660821"/>
      <w:r w:rsidRPr="005E3F27">
        <w:rPr>
          <w:rFonts w:ascii="Times New Roman" w:eastAsia="Calibri" w:hAnsi="Times New Roman" w:cs="Times New Roman"/>
          <w:b/>
          <w:bCs/>
          <w:sz w:val="12"/>
          <w:szCs w:val="12"/>
        </w:rPr>
        <w:t xml:space="preserve">2.9. </w:t>
      </w:r>
      <w:bookmarkEnd w:id="18"/>
      <w:r w:rsidRPr="005E3F27">
        <w:rPr>
          <w:rFonts w:ascii="Times New Roman" w:eastAsia="Calibri" w:hAnsi="Times New Roman" w:cs="Times New Roman"/>
          <w:b/>
          <w:bCs/>
          <w:sz w:val="12"/>
          <w:szCs w:val="12"/>
        </w:rPr>
        <w:t>Срок регистрации</w:t>
      </w:r>
      <w:bookmarkEnd w:id="19"/>
      <w:r w:rsidRPr="005E3F27">
        <w:rPr>
          <w:rFonts w:ascii="Times New Roman" w:eastAsia="Calibri" w:hAnsi="Times New Roman" w:cs="Times New Roman"/>
          <w:b/>
          <w:bCs/>
          <w:sz w:val="12"/>
          <w:szCs w:val="12"/>
        </w:rPr>
        <w:t xml:space="preserve"> запроса заявителя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sz w:val="12"/>
          <w:szCs w:val="12"/>
        </w:rPr>
        <w:t xml:space="preserve">2.9.1. </w:t>
      </w:r>
      <w:proofErr w:type="gramStart"/>
      <w:r w:rsidRPr="005E3F27">
        <w:rPr>
          <w:rFonts w:ascii="Times New Roman" w:eastAsia="Calibri" w:hAnsi="Times New Roman" w:cs="Times New Roman"/>
          <w:sz w:val="12"/>
          <w:szCs w:val="12"/>
        </w:rPr>
        <w:t>Регистрация направленного заявителем запроса о предоставлении муниципальной услуги, поступившего в Уполномоченный орган, архивный отдел администрации муниципального района Сергиевский Самарской области на бумажном носителе на личном приеме заявителя или по почте, в электронной форме с использованием ЕПГУ, РПГУ, осуществляется не позднее 1 рабочего дня со дня его получения Уполномоченным органом, архивным отделом администрации муниципального района Сергиевский Самарской области.</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2.9.2. В случае поступления запроса о предоставлении муниципальной услуги вне рабочего времени Уполномоченного органа, архивного отдела администрации муниципального района Сергиевский Самарской области либо в выходной, нерабочий праздничный день, днем их получения считается первый рабочий день, следующий за днем направления.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20" w:name="_Toc128660822"/>
      <w:r w:rsidRPr="005E3F27">
        <w:rPr>
          <w:rFonts w:ascii="Times New Roman" w:eastAsia="Calibri" w:hAnsi="Times New Roman" w:cs="Times New Roman"/>
          <w:b/>
          <w:bCs/>
          <w:sz w:val="12"/>
          <w:szCs w:val="12"/>
        </w:rPr>
        <w:t>2.10.Требования к помещениям, в которых предоставляется муниципальная услуга</w:t>
      </w:r>
      <w:bookmarkEnd w:id="20"/>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5E3F27">
        <w:rPr>
          <w:rFonts w:ascii="Times New Roman" w:eastAsia="Calibri" w:hAnsi="Times New Roman" w:cs="Times New Roman"/>
          <w:bCs/>
          <w:sz w:val="12"/>
          <w:szCs w:val="12"/>
        </w:rPr>
        <w:t xml:space="preserve">2.10.1. Требования, которым должны соответствовать помещения, в которых предоставляется муниципальная </w:t>
      </w:r>
      <w:proofErr w:type="gramStart"/>
      <w:r w:rsidRPr="005E3F27">
        <w:rPr>
          <w:rFonts w:ascii="Times New Roman" w:eastAsia="Calibri" w:hAnsi="Times New Roman" w:cs="Times New Roman"/>
          <w:bCs/>
          <w:sz w:val="12"/>
          <w:szCs w:val="12"/>
        </w:rPr>
        <w:t>услуга</w:t>
      </w:r>
      <w:proofErr w:type="gramEnd"/>
      <w:r w:rsidRPr="005E3F27">
        <w:rPr>
          <w:rFonts w:ascii="Times New Roman" w:eastAsia="Calibri" w:hAnsi="Times New Roman" w:cs="Times New Roman"/>
          <w:bCs/>
          <w:sz w:val="12"/>
          <w:szCs w:val="12"/>
        </w:rPr>
        <w:t xml:space="preserve"> размещаются на официальном сайте Уполномоченного органа, а также на ЕПГУ.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21" w:name="_Toc131529535"/>
      <w:r w:rsidRPr="005E3F27">
        <w:rPr>
          <w:rFonts w:ascii="Times New Roman" w:eastAsia="Calibri" w:hAnsi="Times New Roman" w:cs="Times New Roman"/>
          <w:b/>
          <w:bCs/>
          <w:sz w:val="12"/>
          <w:szCs w:val="12"/>
        </w:rPr>
        <w:t>2.11. Показатели доступности и качества муниципальной услуги</w:t>
      </w:r>
      <w:bookmarkEnd w:id="21"/>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5E3F27">
        <w:rPr>
          <w:rFonts w:ascii="Times New Roman" w:eastAsia="Calibri" w:hAnsi="Times New Roman" w:cs="Times New Roman"/>
          <w:bCs/>
          <w:sz w:val="12"/>
          <w:szCs w:val="12"/>
        </w:rPr>
        <w:t>2.11.1. Перечень показателей качества и доступности муниципальной услуги размещается на официальном сайте Уполномоченного органа, а также на ЕПГУ.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bookmarkStart w:id="22" w:name="_Toc131529536"/>
      <w:r w:rsidRPr="005E3F27">
        <w:rPr>
          <w:rFonts w:ascii="Times New Roman" w:eastAsia="Calibri" w:hAnsi="Times New Roman" w:cs="Times New Roman"/>
          <w:b/>
          <w:bCs/>
          <w:sz w:val="12"/>
          <w:szCs w:val="12"/>
        </w:rPr>
        <w:t>2.12. Иные требования</w:t>
      </w:r>
      <w:bookmarkEnd w:id="22"/>
      <w:r w:rsidRPr="005E3F27">
        <w:rPr>
          <w:rFonts w:ascii="Times New Roman" w:eastAsia="Calibri" w:hAnsi="Times New Roman" w:cs="Times New Roman"/>
          <w:b/>
          <w:bCs/>
          <w:sz w:val="12"/>
          <w:szCs w:val="12"/>
        </w:rPr>
        <w:t xml:space="preserve"> к предоставлению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bookmarkStart w:id="23" w:name="_Toc160960579"/>
      <w:r w:rsidRPr="005E3F27">
        <w:rPr>
          <w:rFonts w:ascii="Times New Roman" w:eastAsia="Calibri" w:hAnsi="Times New Roman" w:cs="Times New Roman"/>
          <w:b/>
          <w:sz w:val="12"/>
          <w:szCs w:val="12"/>
        </w:rPr>
        <w:t>2.12.1. Перечень услуг, которые являются необходимыми и обязательными для предоставления муниципальной услуги</w:t>
      </w:r>
      <w:bookmarkEnd w:id="23"/>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2.12.1.1. Услуги, которые являются необходимыми и обязательными для предоставления муниципальной услуги, отсутствуют.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bookmarkStart w:id="24" w:name="_Toc128660818"/>
      <w:bookmarkStart w:id="25" w:name="_Toc160960581"/>
      <w:r w:rsidRPr="005E3F27">
        <w:rPr>
          <w:rFonts w:ascii="Times New Roman" w:eastAsia="Calibri" w:hAnsi="Times New Roman" w:cs="Times New Roman"/>
          <w:b/>
          <w:sz w:val="12"/>
          <w:szCs w:val="12"/>
        </w:rPr>
        <w:t>2.12.2. Наличие платы за предоставление услуг, которые являются необходимыми и обязательными для предоставления муниципальной услуги</w:t>
      </w:r>
      <w:bookmarkEnd w:id="24"/>
      <w:bookmarkEnd w:id="25"/>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2.12.2.1. Услуги, которые являются необходимыми и обязательными для предоставления муниципальной услуги, отсутствуют.</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2.12.3. Перечень информационных систем, используемых для предоставления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2.12.3.1. Информационные системы, используемые для предоставления муниципальной услуги: ЕПГУ, РПГУ.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2.12.4. </w:t>
      </w:r>
      <w:proofErr w:type="gramStart"/>
      <w:r w:rsidRPr="005E3F27">
        <w:rPr>
          <w:rFonts w:ascii="Times New Roman" w:eastAsia="Calibri" w:hAnsi="Times New Roman" w:cs="Times New Roman"/>
          <w:sz w:val="12"/>
          <w:szCs w:val="12"/>
        </w:rPr>
        <w:t>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обусловлена предоставлением муниципальной услуги только совершеннолетним гражданам и юридическим лицам.</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2.12.5.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 xml:space="preserve">не </w:t>
      </w:r>
      <w:proofErr w:type="gramStart"/>
      <w:r w:rsidRPr="005E3F27">
        <w:rPr>
          <w:rFonts w:ascii="Times New Roman" w:eastAsia="Calibri" w:hAnsi="Times New Roman" w:cs="Times New Roman"/>
          <w:b/>
          <w:sz w:val="12"/>
          <w:szCs w:val="12"/>
        </w:rPr>
        <w:t>являющемуся</w:t>
      </w:r>
      <w:proofErr w:type="gramEnd"/>
      <w:r w:rsidRPr="005E3F27">
        <w:rPr>
          <w:rFonts w:ascii="Times New Roman" w:eastAsia="Calibri" w:hAnsi="Times New Roman" w:cs="Times New Roman"/>
          <w:b/>
          <w:sz w:val="12"/>
          <w:szCs w:val="12"/>
        </w:rPr>
        <w:t xml:space="preserve"> заявителем</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2.12.5.1.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совершеннолетним гражданам и юридическим лицам.</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2.12.6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2.12.6.1. Предоставление муниципальной услуги в МФЦ не предусмотрено.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2.12.7.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№3 к Административному регламенту.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2.12.8. Порядок получения заявителем сведений о ходе рассмотрения запроса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2.12.8.1. Получение заявителем сведений о ходе рассмотрения запроса о предоставлении муниципальной услуги можно получить путем непосредственного обращения в архивный отдел администрации муниципального района Сергиевский Самарской области по телефону архивного отдела администрации муниципального района Сергиевский Самарской области, по электронной почте.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2.12.9. Порядок оставления запроса заявителя о предоставлении</w:t>
      </w:r>
      <w:r>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муниципальной услуги без рассмотрения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2.12.9.1. Заявитель вправе обратиться </w:t>
      </w:r>
      <w:proofErr w:type="gramStart"/>
      <w:r w:rsidRPr="005E3F27">
        <w:rPr>
          <w:rFonts w:ascii="Times New Roman" w:eastAsia="Calibri" w:hAnsi="Times New Roman" w:cs="Times New Roman"/>
          <w:sz w:val="12"/>
          <w:szCs w:val="12"/>
        </w:rPr>
        <w:t>в архивный отдел администрации муниципального района Сергиевский Самарской области с заявлением об оставлении заявления о предоставлении муниципальной услуги без рассмотрения</w:t>
      </w:r>
      <w:proofErr w:type="gramEnd"/>
      <w:r w:rsidRPr="005E3F27">
        <w:rPr>
          <w:rFonts w:ascii="Times New Roman" w:eastAsia="Calibri" w:hAnsi="Times New Roman" w:cs="Times New Roman"/>
          <w:sz w:val="12"/>
          <w:szCs w:val="12"/>
        </w:rPr>
        <w:t xml:space="preserve"> в течение двух дней с даты регистрации архивным отделом администрации муниципального района Сергиевский Самарской области заявления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2.12.9.2. Заявление об оставлении заявления о предоставлении муниципальной услуги без рассмотрения подается заявителем по форме, установленной в соответствии с Приложением № 8 к настоящему Административному регламенту.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2.12.9.3.  </w:t>
      </w:r>
      <w:proofErr w:type="gramStart"/>
      <w:r w:rsidRPr="005E3F27">
        <w:rPr>
          <w:rFonts w:ascii="Times New Roman" w:eastAsia="Calibri" w:hAnsi="Times New Roman" w:cs="Times New Roman"/>
          <w:sz w:val="12"/>
          <w:szCs w:val="12"/>
        </w:rPr>
        <w:t>На основании заявления, указанного в пункте 2.12.9.1 настоящего Административного регламента, архивный отдел администрации муниципального района Сергиевский Самарской области принимает решение (в форме информационного письма) об оставлении заявления о предоставлении муниципальной услуги без рассмотрения и направляет его одним из следующих способов (в зависимости от выбора способа получения результата рассмотрения заявления, указанного заявителем в заявлении):</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выдает его заявителю лично в руки под роспись или направляет почтой на указанный в заявлении адрес;</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в форме электронного документа, подписанного с использованием усиленной квалифицированной электронной подписи должностным лицом архивного отдела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2.12.9.4. Срок направления письма, указанного в пункте 2.12.9.3 настоящего Административного регламента, заявителю – не позднее 5 рабочих дней со дня регистрации заявления об оставлении заявления о предоставлении муниципальной услуги без рассмотрения.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bookmarkStart w:id="26" w:name="_Toc124243803"/>
      <w:r w:rsidRPr="005E3F27">
        <w:rPr>
          <w:rFonts w:ascii="Times New Roman" w:eastAsia="Calibri" w:hAnsi="Times New Roman" w:cs="Times New Roman"/>
          <w:b/>
          <w:bCs/>
          <w:sz w:val="12"/>
          <w:szCs w:val="12"/>
        </w:rPr>
        <w:t xml:space="preserve">Раздел 3. </w:t>
      </w:r>
      <w:bookmarkEnd w:id="26"/>
      <w:r w:rsidRPr="005E3F27">
        <w:rPr>
          <w:rFonts w:ascii="Times New Roman" w:eastAsia="Calibri" w:hAnsi="Times New Roman" w:cs="Times New Roman"/>
          <w:b/>
          <w:sz w:val="12"/>
          <w:szCs w:val="1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3.1. Перечень осуществляемых при предоставлении муниципальной услуги административных процедур:</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профилирование заявителя;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прием запроса и документов и (или) информации, необходимых для предоставления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принятие решения о предоставлении (об отказе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предоставление результата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3.2. Приостановление предоставления муниципальной услуги не предусмотрено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3.3. Получение дополнительных сведений от заявителя в процессе предоставления муниципальной услуги не предусмотрено.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3.4. Предоставление муниципальной услуги в упреждающем (</w:t>
      </w:r>
      <w:proofErr w:type="spellStart"/>
      <w:r w:rsidRPr="005E3F27">
        <w:rPr>
          <w:rFonts w:ascii="Times New Roman" w:eastAsia="Calibri" w:hAnsi="Times New Roman" w:cs="Times New Roman"/>
          <w:sz w:val="12"/>
          <w:szCs w:val="12"/>
        </w:rPr>
        <w:t>проактивном</w:t>
      </w:r>
      <w:proofErr w:type="spellEnd"/>
      <w:r w:rsidRPr="005E3F27">
        <w:rPr>
          <w:rFonts w:ascii="Times New Roman" w:eastAsia="Calibri" w:hAnsi="Times New Roman" w:cs="Times New Roman"/>
          <w:sz w:val="12"/>
          <w:szCs w:val="12"/>
        </w:rPr>
        <w:t>) режиме не предусмотрено.</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5E3F27">
        <w:rPr>
          <w:rFonts w:ascii="Times New Roman" w:eastAsia="Calibri" w:hAnsi="Times New Roman" w:cs="Times New Roman"/>
          <w:b/>
          <w:bCs/>
          <w:sz w:val="12"/>
          <w:szCs w:val="12"/>
        </w:rPr>
        <w:t>3.5. Порядок осуществления административных процедур (действий) в электронной форме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lastRenderedPageBreak/>
        <w:t>3.5.1.  Формирование заявления.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Сформированное и подписанное </w:t>
      </w:r>
      <w:proofErr w:type="gramStart"/>
      <w:r w:rsidRPr="005E3F27">
        <w:rPr>
          <w:rFonts w:ascii="Times New Roman" w:eastAsia="Calibri" w:hAnsi="Times New Roman" w:cs="Times New Roman"/>
          <w:sz w:val="12"/>
          <w:szCs w:val="12"/>
        </w:rPr>
        <w:t>заявление</w:t>
      </w:r>
      <w:proofErr w:type="gramEnd"/>
      <w:r w:rsidRPr="005E3F27">
        <w:rPr>
          <w:rFonts w:ascii="Times New Roman" w:eastAsia="Calibri" w:hAnsi="Times New Roman" w:cs="Times New Roman"/>
          <w:sz w:val="12"/>
          <w:szCs w:val="12"/>
        </w:rPr>
        <w:t xml:space="preserve"> и иные документы, необходимые для предоставления муниципальной услуги, направляются в архивный отдел администрации муниципального района Сергиевский Самарской области посредством ЕПГУ, РПГУ.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3.5.2. Прием и регистрация заявления и иных документов, необходимых для предоставления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Специалист архивного отдела администрации муниципального района Сергиевский Самарской области  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б) регистрацию заявления в электронном виде и направление заявителю уведомления о регистрации заявления.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Электронное заявление становится доступным для специалиста архивного отдела администрации муниципального района Сергиевский Самарской области в государственной информационной системе, используемой Уполномоченным органом для предоставления муниципальной услуги (далее – ГИС).</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Специалист архивного отдела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проверяет наличие электронных заявлений, поступивших с ЕПГУ, РПГУ с периодом не реже 2 (двух) раз в день;</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рассматривает поступившие заявления и приложенные образы документов (документы);</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принимает решение о предоставлении (об отказе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3.5.3. Получение результата предоставления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Заявителю в качестве результата предоставления муниципальной услуги обеспечивается возможность получения документа:</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РПГУ;</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в виде бумажного документа, подтверждающего содержание электронного документа, который заявитель получает при  личном обращении в архивный отдел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3.5.4. Получение сведений о ходе рассмотрения заявления.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Получение информации о ходе рассмотрения заявления и о результате предоставления муниципальной услуги производится в личном кабинете на  ЕПГУ,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При предоставлении муниципальной услуги в электронной форме заявителю направляется:</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b/>
          <w:sz w:val="12"/>
          <w:szCs w:val="12"/>
        </w:rPr>
      </w:pPr>
      <w:r w:rsidRPr="005E3F27">
        <w:rPr>
          <w:rFonts w:ascii="Times New Roman" w:eastAsia="Calibri" w:hAnsi="Times New Roman" w:cs="Times New Roman"/>
          <w:b/>
          <w:sz w:val="12"/>
          <w:szCs w:val="12"/>
        </w:rPr>
        <w:t>4. Способы информирования заявителя об изменении статуса</w:t>
      </w:r>
      <w:r>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рассмотрения запроса о предоставлении муниципальной услуги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4.1. Информирование заявителя об изменении статуса рассмотрения заявления (запроса) о предоставлении муниципальной услуги осуществляется посредством Единого портала, Регионального портала.</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w:t>
      </w:r>
      <w:r w:rsidRPr="005E3F27">
        <w:rPr>
          <w:rFonts w:ascii="Times New Roman" w:eastAsia="Calibri" w:hAnsi="Times New Roman" w:cs="Times New Roman"/>
          <w:i/>
          <w:sz w:val="12"/>
          <w:szCs w:val="12"/>
        </w:rPr>
        <w:t>1</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ПЕРЕЧЕНЬ</w:t>
      </w:r>
      <w:r>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УСЛОВНЫХ ОБОЗНАЧЕНИЙ И СОКРАЩЕНИЙ</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Уполномоченный орган - Администрация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Структурное подразделение – архивный отдел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Заявители – физические и юридические лица;</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Представитель - лицо, действующее в силу полномочий, основанных на доверенности, оформленной в соответствии с требованиями гражданского законодательства, на договоре, содержащем указание на полномочия доверенного лица по представлению заявителя при предоставлении муниципальной услуги, на указании закона либо на акте уполномоченного на то органа местного самоуправления; законный представитель (родитель, усыновитель, опекун, попечитель);</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ЕПГУ - федеральная государственная информационная система «Единый портал государственных и муниципальных услуг (функций)»;</w:t>
      </w:r>
    </w:p>
    <w:p w:rsidR="005E3F27" w:rsidRPr="005E3F27" w:rsidRDefault="005E3F27" w:rsidP="005E3F27">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РПГУ - региональная система Единого портала государственных и муниципальных услуг (функций) «Портал государственных и муниципальных услуг Самарской области».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№2</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ИДЕНТИФИКАТОРЫ</w:t>
      </w:r>
      <w:r>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КАТЕГОРИЙ (ПРИЗНАКОВ) ЗАЯВИТЕЛЕЙ</w:t>
      </w:r>
    </w:p>
    <w:tbl>
      <w:tblPr>
        <w:tblStyle w:val="af1"/>
        <w:tblW w:w="5000" w:type="pct"/>
        <w:tblCellMar>
          <w:left w:w="0" w:type="dxa"/>
          <w:right w:w="0" w:type="dxa"/>
        </w:tblCellMar>
        <w:tblLook w:val="0000" w:firstRow="0" w:lastRow="0" w:firstColumn="0" w:lastColumn="0" w:noHBand="0" w:noVBand="0"/>
      </w:tblPr>
      <w:tblGrid>
        <w:gridCol w:w="4826"/>
        <w:gridCol w:w="1417"/>
        <w:gridCol w:w="1280"/>
      </w:tblGrid>
      <w:tr w:rsidR="005E3F27" w:rsidRPr="005E3F27" w:rsidTr="005E3F27">
        <w:trPr>
          <w:trHeight w:val="57"/>
        </w:trPr>
        <w:tc>
          <w:tcPr>
            <w:tcW w:w="3207" w:type="pct"/>
          </w:tcPr>
          <w:p w:rsidR="005E3F27" w:rsidRPr="005E3F27" w:rsidRDefault="005E3F27" w:rsidP="005E3F27">
            <w:pPr>
              <w:tabs>
                <w:tab w:val="left" w:pos="284"/>
                <w:tab w:val="left" w:pos="3828"/>
              </w:tabs>
              <w:rPr>
                <w:rFonts w:ascii="Times New Roman" w:eastAsia="Calibri" w:hAnsi="Times New Roman" w:cs="Times New Roman"/>
                <w:b/>
                <w:sz w:val="12"/>
                <w:szCs w:val="12"/>
              </w:rPr>
            </w:pPr>
            <w:r w:rsidRPr="005E3F27">
              <w:rPr>
                <w:rFonts w:ascii="Times New Roman" w:eastAsia="Calibri" w:hAnsi="Times New Roman" w:cs="Times New Roman"/>
                <w:b/>
                <w:sz w:val="12"/>
                <w:szCs w:val="12"/>
              </w:rPr>
              <w:t>Перечень результатов предоставления муниципальной услуги</w:t>
            </w:r>
          </w:p>
        </w:tc>
        <w:tc>
          <w:tcPr>
            <w:tcW w:w="942" w:type="pct"/>
          </w:tcPr>
          <w:p w:rsidR="005E3F27" w:rsidRPr="005E3F27" w:rsidRDefault="005E3F27" w:rsidP="005E3F27">
            <w:pPr>
              <w:tabs>
                <w:tab w:val="left" w:pos="284"/>
                <w:tab w:val="left" w:pos="3828"/>
              </w:tabs>
              <w:rPr>
                <w:rFonts w:ascii="Times New Roman" w:eastAsia="Calibri" w:hAnsi="Times New Roman" w:cs="Times New Roman"/>
                <w:b/>
                <w:sz w:val="12"/>
                <w:szCs w:val="12"/>
              </w:rPr>
            </w:pPr>
            <w:r w:rsidRPr="005E3F27">
              <w:rPr>
                <w:rFonts w:ascii="Times New Roman" w:eastAsia="Calibri" w:hAnsi="Times New Roman" w:cs="Times New Roman"/>
                <w:b/>
                <w:sz w:val="12"/>
                <w:szCs w:val="12"/>
              </w:rPr>
              <w:t>Перечень отдельных признаков заявителей</w:t>
            </w:r>
          </w:p>
        </w:tc>
        <w:tc>
          <w:tcPr>
            <w:tcW w:w="851" w:type="pct"/>
          </w:tcPr>
          <w:p w:rsidR="005E3F27" w:rsidRPr="005E3F27" w:rsidRDefault="005E3F27" w:rsidP="005E3F27">
            <w:pPr>
              <w:tabs>
                <w:tab w:val="left" w:pos="284"/>
                <w:tab w:val="left" w:pos="3828"/>
              </w:tabs>
              <w:rPr>
                <w:rFonts w:ascii="Times New Roman" w:eastAsia="Calibri" w:hAnsi="Times New Roman" w:cs="Times New Roman"/>
                <w:b/>
                <w:sz w:val="12"/>
                <w:szCs w:val="12"/>
              </w:rPr>
            </w:pPr>
            <w:r w:rsidRPr="005E3F27">
              <w:rPr>
                <w:rFonts w:ascii="Times New Roman" w:eastAsia="Calibri" w:hAnsi="Times New Roman" w:cs="Times New Roman"/>
                <w:b/>
                <w:sz w:val="12"/>
                <w:szCs w:val="12"/>
              </w:rPr>
              <w:t>Идентификатор отдельного признака заявителей</w:t>
            </w:r>
          </w:p>
        </w:tc>
      </w:tr>
      <w:tr w:rsidR="005E3F27" w:rsidRPr="005E3F27" w:rsidTr="005E3F27">
        <w:trPr>
          <w:trHeight w:val="57"/>
        </w:trPr>
        <w:tc>
          <w:tcPr>
            <w:tcW w:w="320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 о предоставлении муниципальной услуги/решение об отказе в предоставлении муниципальной услуги</w:t>
            </w:r>
          </w:p>
        </w:tc>
        <w:tc>
          <w:tcPr>
            <w:tcW w:w="942"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Физические лица</w:t>
            </w:r>
          </w:p>
        </w:tc>
        <w:tc>
          <w:tcPr>
            <w:tcW w:w="851"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А</w:t>
            </w:r>
          </w:p>
        </w:tc>
      </w:tr>
      <w:tr w:rsidR="005E3F27" w:rsidRPr="005E3F27" w:rsidTr="005E3F27">
        <w:trPr>
          <w:trHeight w:val="57"/>
        </w:trPr>
        <w:tc>
          <w:tcPr>
            <w:tcW w:w="320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 о предоставлении муниципальной услуги/решение об отказе в предоставлении муниципальной услуги</w:t>
            </w:r>
          </w:p>
        </w:tc>
        <w:tc>
          <w:tcPr>
            <w:tcW w:w="942"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Представитель физического лица</w:t>
            </w:r>
          </w:p>
        </w:tc>
        <w:tc>
          <w:tcPr>
            <w:tcW w:w="851"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Б</w:t>
            </w:r>
          </w:p>
        </w:tc>
      </w:tr>
      <w:tr w:rsidR="005E3F27" w:rsidRPr="005E3F27" w:rsidTr="005E3F27">
        <w:trPr>
          <w:trHeight w:val="57"/>
        </w:trPr>
        <w:tc>
          <w:tcPr>
            <w:tcW w:w="320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 о предоставлении муниципальной услуги/решение об отказе в предоставлении муниципальной услуги</w:t>
            </w:r>
          </w:p>
        </w:tc>
        <w:tc>
          <w:tcPr>
            <w:tcW w:w="942"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Юридические лица</w:t>
            </w:r>
          </w:p>
        </w:tc>
        <w:tc>
          <w:tcPr>
            <w:tcW w:w="851"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В</w:t>
            </w:r>
          </w:p>
        </w:tc>
      </w:tr>
      <w:tr w:rsidR="005E3F27" w:rsidRPr="005E3F27" w:rsidTr="005E3F27">
        <w:trPr>
          <w:trHeight w:val="57"/>
        </w:trPr>
        <w:tc>
          <w:tcPr>
            <w:tcW w:w="320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 о предоставлении муниципальной услуги/решение об отказе в предоставлении муниципальной услуги</w:t>
            </w:r>
          </w:p>
        </w:tc>
        <w:tc>
          <w:tcPr>
            <w:tcW w:w="942"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Представитель юридического лица</w:t>
            </w:r>
          </w:p>
        </w:tc>
        <w:tc>
          <w:tcPr>
            <w:tcW w:w="851"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Г</w:t>
            </w: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bookmarkStart w:id="27" w:name="P321"/>
      <w:bookmarkEnd w:id="27"/>
      <w:r w:rsidRPr="005E3F27">
        <w:rPr>
          <w:rFonts w:ascii="Times New Roman" w:eastAsia="Calibri" w:hAnsi="Times New Roman" w:cs="Times New Roman"/>
          <w:i/>
          <w:sz w:val="12"/>
          <w:szCs w:val="12"/>
        </w:rPr>
        <w:lastRenderedPageBreak/>
        <w:t xml:space="preserve">Приложение </w:t>
      </w:r>
      <w:r>
        <w:rPr>
          <w:rFonts w:ascii="Times New Roman" w:eastAsia="Calibri" w:hAnsi="Times New Roman" w:cs="Times New Roman"/>
          <w:i/>
          <w:sz w:val="12"/>
          <w:szCs w:val="12"/>
        </w:rPr>
        <w:t>№3</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5E3F27" w:rsidRPr="005E3F27" w:rsidRDefault="005E3F27" w:rsidP="005E3F27">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
          <w:sz w:val="12"/>
          <w:szCs w:val="12"/>
        </w:rPr>
      </w:pP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ИСЧЕРПЫВАЮЩИЙ ПЕРЕЧЕНЬ</w:t>
      </w:r>
    </w:p>
    <w:p w:rsidR="005E3F27" w:rsidRPr="005E3F27" w:rsidRDefault="005E3F27" w:rsidP="005E3F27">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ДОКУМЕНТОВ, НЕОБХОДИМЫХ ДЛЯ ПРЕДОСТАВЛЕНИЯ МУНИЦИПАЛЬНОЙ УСЛУГИ, И ПЕРЕЧЕНЬ СПОСОБОВ ПОДАЧИ ЗАПРОСА О ПРЕДОСТАВЛЕНИИ МУНИЦИПАЛЬНОЙ УСЛУГИ И ДОКУМЕНТОВ, НЕОБХОДИМЫХ ДЛЯ ПРЕДОСТАВЛЕНИЯ МУНИЦИПАЛЬНОЙ УСЛУГИ</w:t>
      </w:r>
    </w:p>
    <w:tbl>
      <w:tblPr>
        <w:tblStyle w:val="af1"/>
        <w:tblW w:w="5000" w:type="pct"/>
        <w:tblLayout w:type="fixed"/>
        <w:tblCellMar>
          <w:left w:w="0" w:type="dxa"/>
          <w:right w:w="0" w:type="dxa"/>
        </w:tblCellMar>
        <w:tblLook w:val="0000" w:firstRow="0" w:lastRow="0" w:firstColumn="0" w:lastColumn="0" w:noHBand="0" w:noVBand="0"/>
      </w:tblPr>
      <w:tblGrid>
        <w:gridCol w:w="716"/>
        <w:gridCol w:w="1274"/>
        <w:gridCol w:w="1134"/>
        <w:gridCol w:w="4399"/>
      </w:tblGrid>
      <w:tr w:rsidR="005E3F27" w:rsidRPr="005E3F27" w:rsidTr="00392DFC">
        <w:tc>
          <w:tcPr>
            <w:tcW w:w="475"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Идентификаторы категорий (признаков) заявителей</w:t>
            </w:r>
          </w:p>
        </w:tc>
        <w:tc>
          <w:tcPr>
            <w:tcW w:w="84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75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Способы подачи документов и (или) информации</w:t>
            </w:r>
          </w:p>
        </w:tc>
        <w:tc>
          <w:tcPr>
            <w:tcW w:w="292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5E3F27" w:rsidRPr="005E3F27" w:rsidTr="00392DFC">
        <w:tc>
          <w:tcPr>
            <w:tcW w:w="475"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А - Г</w:t>
            </w:r>
          </w:p>
        </w:tc>
        <w:tc>
          <w:tcPr>
            <w:tcW w:w="84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Заявление/Запрос о предоставлении муниципальной услуги</w:t>
            </w:r>
          </w:p>
          <w:p w:rsidR="005E3F27" w:rsidRPr="005E3F27" w:rsidRDefault="005E3F27" w:rsidP="005E3F27">
            <w:pPr>
              <w:tabs>
                <w:tab w:val="left" w:pos="284"/>
                <w:tab w:val="left" w:pos="3828"/>
              </w:tabs>
              <w:rPr>
                <w:rFonts w:ascii="Times New Roman" w:eastAsia="Calibri" w:hAnsi="Times New Roman" w:cs="Times New Roman"/>
                <w:sz w:val="12"/>
                <w:szCs w:val="12"/>
              </w:rPr>
            </w:pPr>
          </w:p>
        </w:tc>
        <w:tc>
          <w:tcPr>
            <w:tcW w:w="75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1) Лично в муниципальный архив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2) Посредством ЕПГУ, РПГУ</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3) По почте </w:t>
            </w:r>
          </w:p>
        </w:tc>
        <w:tc>
          <w:tcPr>
            <w:tcW w:w="292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представляются в следующих форматах:</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а) </w:t>
            </w:r>
            <w:proofErr w:type="spellStart"/>
            <w:r w:rsidRPr="005E3F27">
              <w:rPr>
                <w:rFonts w:ascii="Times New Roman" w:eastAsia="Calibri" w:hAnsi="Times New Roman" w:cs="Times New Roman"/>
                <w:sz w:val="12"/>
                <w:szCs w:val="12"/>
              </w:rPr>
              <w:t>xml</w:t>
            </w:r>
            <w:proofErr w:type="spellEnd"/>
            <w:r w:rsidRPr="005E3F27">
              <w:rPr>
                <w:rFonts w:ascii="Times New Roman" w:eastAsia="Calibri" w:hAnsi="Times New Roman" w:cs="Times New Roman"/>
                <w:sz w:val="12"/>
                <w:szCs w:val="12"/>
              </w:rPr>
              <w:t xml:space="preserve"> - для формализованных документов;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б) </w:t>
            </w:r>
            <w:proofErr w:type="spellStart"/>
            <w:r w:rsidRPr="005E3F27">
              <w:rPr>
                <w:rFonts w:ascii="Times New Roman" w:eastAsia="Calibri" w:hAnsi="Times New Roman" w:cs="Times New Roman"/>
                <w:sz w:val="12"/>
                <w:szCs w:val="12"/>
              </w:rPr>
              <w:t>doc</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docx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odt</w:t>
            </w:r>
            <w:proofErr w:type="spellEnd"/>
            <w:r w:rsidRPr="005E3F27">
              <w:rPr>
                <w:rFonts w:ascii="Times New Roman" w:eastAsia="Calibri" w:hAnsi="Times New Roman" w:cs="Times New Roman"/>
                <w:sz w:val="12"/>
                <w:szCs w:val="12"/>
              </w:rPr>
              <w:t xml:space="preserve"> - для документов с текстовым содержанием, не включающим формулы;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в)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xml:space="preserve"> - для документов, содержащих расчеты;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г) </w:t>
            </w:r>
            <w:proofErr w:type="spellStart"/>
            <w:r w:rsidRPr="005E3F27">
              <w:rPr>
                <w:rFonts w:ascii="Times New Roman" w:eastAsia="Calibri" w:hAnsi="Times New Roman" w:cs="Times New Roman"/>
                <w:sz w:val="12"/>
                <w:szCs w:val="12"/>
              </w:rPr>
              <w:t>pdf</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jpg</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jpeg</w:t>
            </w:r>
            <w:proofErr w:type="spellEnd"/>
            <w:r w:rsidRPr="005E3F27">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E3F27">
              <w:rPr>
                <w:rFonts w:ascii="Times New Roman" w:eastAsia="Calibri" w:hAnsi="Times New Roman" w:cs="Times New Roman"/>
                <w:sz w:val="12"/>
                <w:szCs w:val="12"/>
              </w:rPr>
              <w:t>dpi</w:t>
            </w:r>
            <w:proofErr w:type="spellEnd"/>
            <w:r w:rsidRPr="005E3F27">
              <w:rPr>
                <w:rFonts w:ascii="Times New Roman" w:eastAsia="Calibri" w:hAnsi="Times New Roman" w:cs="Times New Roman"/>
                <w:sz w:val="12"/>
                <w:szCs w:val="12"/>
              </w:rPr>
              <w:t xml:space="preserve"> (масштаб 1:1) с использованием следующих режимов: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должны обеспечивать:</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возможность идентифицировать документ и количество листов в документе;</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Документы, подлежащие представлению в форматах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или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формируются в виде отдельного электронного документа</w:t>
            </w:r>
          </w:p>
        </w:tc>
      </w:tr>
      <w:tr w:rsidR="005E3F27" w:rsidRPr="005E3F27" w:rsidTr="00392DFC">
        <w:tc>
          <w:tcPr>
            <w:tcW w:w="475"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А - Г</w:t>
            </w:r>
          </w:p>
        </w:tc>
        <w:tc>
          <w:tcPr>
            <w:tcW w:w="84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документ, удостоверяющий личность заявителя, представителя заявителя</w:t>
            </w:r>
          </w:p>
          <w:p w:rsidR="005E3F27" w:rsidRPr="005E3F27" w:rsidRDefault="005E3F27" w:rsidP="005E3F27">
            <w:pPr>
              <w:tabs>
                <w:tab w:val="left" w:pos="284"/>
                <w:tab w:val="left" w:pos="3828"/>
              </w:tabs>
              <w:rPr>
                <w:rFonts w:ascii="Times New Roman" w:eastAsia="Calibri" w:hAnsi="Times New Roman" w:cs="Times New Roman"/>
                <w:sz w:val="12"/>
                <w:szCs w:val="12"/>
              </w:rPr>
            </w:pPr>
          </w:p>
        </w:tc>
        <w:tc>
          <w:tcPr>
            <w:tcW w:w="75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1) Лично в муниципальный архив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2) Посредством ЕПГУ, РПГУ</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3) По почте</w:t>
            </w:r>
          </w:p>
        </w:tc>
        <w:tc>
          <w:tcPr>
            <w:tcW w:w="292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В случае направления заявления посредством ЕПГУ, РПГУ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5E3F27">
              <w:rPr>
                <w:rFonts w:ascii="Times New Roman" w:eastAsia="Calibri" w:hAnsi="Times New Roman" w:cs="Times New Roman"/>
                <w:sz w:val="12"/>
                <w:szCs w:val="12"/>
              </w:rPr>
              <w:t>ии и ау</w:t>
            </w:r>
            <w:proofErr w:type="gramEnd"/>
            <w:r w:rsidRPr="005E3F27">
              <w:rPr>
                <w:rFonts w:ascii="Times New Roman" w:eastAsia="Calibri" w:hAnsi="Times New Roman" w:cs="Times New Roman"/>
                <w:sz w:val="12"/>
                <w:szCs w:val="12"/>
              </w:rPr>
              <w:t>тентификации.</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представляются в следующих форматах:</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а) </w:t>
            </w:r>
            <w:proofErr w:type="spellStart"/>
            <w:r w:rsidRPr="005E3F27">
              <w:rPr>
                <w:rFonts w:ascii="Times New Roman" w:eastAsia="Calibri" w:hAnsi="Times New Roman" w:cs="Times New Roman"/>
                <w:sz w:val="12"/>
                <w:szCs w:val="12"/>
              </w:rPr>
              <w:t>xml</w:t>
            </w:r>
            <w:proofErr w:type="spellEnd"/>
            <w:r w:rsidRPr="005E3F27">
              <w:rPr>
                <w:rFonts w:ascii="Times New Roman" w:eastAsia="Calibri" w:hAnsi="Times New Roman" w:cs="Times New Roman"/>
                <w:sz w:val="12"/>
                <w:szCs w:val="12"/>
              </w:rPr>
              <w:t xml:space="preserve"> - для формализованных документов;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б) </w:t>
            </w:r>
            <w:proofErr w:type="spellStart"/>
            <w:r w:rsidRPr="005E3F27">
              <w:rPr>
                <w:rFonts w:ascii="Times New Roman" w:eastAsia="Calibri" w:hAnsi="Times New Roman" w:cs="Times New Roman"/>
                <w:sz w:val="12"/>
                <w:szCs w:val="12"/>
              </w:rPr>
              <w:t>doc</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docx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odt</w:t>
            </w:r>
            <w:proofErr w:type="spellEnd"/>
            <w:r w:rsidRPr="005E3F27">
              <w:rPr>
                <w:rFonts w:ascii="Times New Roman" w:eastAsia="Calibri" w:hAnsi="Times New Roman" w:cs="Times New Roman"/>
                <w:sz w:val="12"/>
                <w:szCs w:val="12"/>
              </w:rPr>
              <w:t xml:space="preserve"> - для документов с текстовым содержанием, не включающим формулы;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в)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xml:space="preserve"> - для документов, содержащих расчеты;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г) </w:t>
            </w:r>
            <w:proofErr w:type="spellStart"/>
            <w:r w:rsidRPr="005E3F27">
              <w:rPr>
                <w:rFonts w:ascii="Times New Roman" w:eastAsia="Calibri" w:hAnsi="Times New Roman" w:cs="Times New Roman"/>
                <w:sz w:val="12"/>
                <w:szCs w:val="12"/>
              </w:rPr>
              <w:t>pdf</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jpg</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jpeg</w:t>
            </w:r>
            <w:proofErr w:type="spellEnd"/>
            <w:r w:rsidRPr="005E3F27">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E3F27">
              <w:rPr>
                <w:rFonts w:ascii="Times New Roman" w:eastAsia="Calibri" w:hAnsi="Times New Roman" w:cs="Times New Roman"/>
                <w:sz w:val="12"/>
                <w:szCs w:val="12"/>
              </w:rPr>
              <w:t>dpi</w:t>
            </w:r>
            <w:proofErr w:type="spellEnd"/>
            <w:r w:rsidRPr="005E3F27">
              <w:rPr>
                <w:rFonts w:ascii="Times New Roman" w:eastAsia="Calibri" w:hAnsi="Times New Roman" w:cs="Times New Roman"/>
                <w:sz w:val="12"/>
                <w:szCs w:val="12"/>
              </w:rPr>
              <w:t xml:space="preserve"> (масштаб 1:1) с использованием следующих режимов: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должны обеспечивать:</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возможность идентифицировать документ и количество листов в документе;</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sidRPr="005E3F27">
              <w:rPr>
                <w:rFonts w:ascii="Times New Roman" w:eastAsia="Calibri" w:hAnsi="Times New Roman" w:cs="Times New Roman"/>
                <w:sz w:val="12"/>
                <w:szCs w:val="12"/>
              </w:rPr>
              <w:lastRenderedPageBreak/>
              <w:t>к содержащимся в тексте рисункам и таблицам.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Документы, подлежащие представлению в форматах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или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формируются в виде отдельного электронного документа</w:t>
            </w:r>
          </w:p>
        </w:tc>
      </w:tr>
      <w:tr w:rsidR="005E3F27" w:rsidRPr="005E3F27" w:rsidTr="00392DFC">
        <w:tc>
          <w:tcPr>
            <w:tcW w:w="475" w:type="pct"/>
          </w:tcPr>
          <w:p w:rsidR="005E3F27" w:rsidRPr="005E3F27" w:rsidRDefault="005E3F27" w:rsidP="005E3F27">
            <w:pPr>
              <w:tabs>
                <w:tab w:val="left" w:pos="284"/>
                <w:tab w:val="left" w:pos="3828"/>
              </w:tabs>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lastRenderedPageBreak/>
              <w:t>Б</w:t>
            </w:r>
            <w:proofErr w:type="gramEnd"/>
            <w:r w:rsidRPr="005E3F27">
              <w:rPr>
                <w:rFonts w:ascii="Times New Roman" w:eastAsia="Calibri" w:hAnsi="Times New Roman" w:cs="Times New Roman"/>
                <w:sz w:val="12"/>
                <w:szCs w:val="12"/>
              </w:rPr>
              <w:t>, Г</w:t>
            </w:r>
          </w:p>
        </w:tc>
        <w:tc>
          <w:tcPr>
            <w:tcW w:w="84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Документ, подтверждающий полномочия представителя заявителя</w:t>
            </w:r>
          </w:p>
        </w:tc>
        <w:tc>
          <w:tcPr>
            <w:tcW w:w="75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1) Лично в муниципальный архив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2)  Посредством ЕПГУ, РПГУ</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3) Письмом по почте</w:t>
            </w:r>
          </w:p>
          <w:p w:rsidR="005E3F27" w:rsidRPr="005E3F27" w:rsidRDefault="005E3F27" w:rsidP="005E3F27">
            <w:pPr>
              <w:tabs>
                <w:tab w:val="left" w:pos="284"/>
                <w:tab w:val="left" w:pos="3828"/>
              </w:tabs>
              <w:rPr>
                <w:rFonts w:ascii="Times New Roman" w:eastAsia="Calibri" w:hAnsi="Times New Roman" w:cs="Times New Roman"/>
                <w:sz w:val="12"/>
                <w:szCs w:val="12"/>
              </w:rPr>
            </w:pPr>
          </w:p>
          <w:p w:rsidR="005E3F27" w:rsidRPr="005E3F27" w:rsidRDefault="005E3F27" w:rsidP="005E3F27">
            <w:pPr>
              <w:tabs>
                <w:tab w:val="left" w:pos="284"/>
                <w:tab w:val="left" w:pos="3828"/>
              </w:tabs>
              <w:rPr>
                <w:rFonts w:ascii="Times New Roman" w:eastAsia="Calibri" w:hAnsi="Times New Roman" w:cs="Times New Roman"/>
                <w:sz w:val="12"/>
                <w:szCs w:val="12"/>
              </w:rPr>
            </w:pPr>
          </w:p>
        </w:tc>
        <w:tc>
          <w:tcPr>
            <w:tcW w:w="292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представляются в следующих форматах:</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а) </w:t>
            </w:r>
            <w:proofErr w:type="spellStart"/>
            <w:r w:rsidRPr="005E3F27">
              <w:rPr>
                <w:rFonts w:ascii="Times New Roman" w:eastAsia="Calibri" w:hAnsi="Times New Roman" w:cs="Times New Roman"/>
                <w:sz w:val="12"/>
                <w:szCs w:val="12"/>
              </w:rPr>
              <w:t>xml</w:t>
            </w:r>
            <w:proofErr w:type="spellEnd"/>
            <w:r w:rsidRPr="005E3F27">
              <w:rPr>
                <w:rFonts w:ascii="Times New Roman" w:eastAsia="Calibri" w:hAnsi="Times New Roman" w:cs="Times New Roman"/>
                <w:sz w:val="12"/>
                <w:szCs w:val="12"/>
              </w:rPr>
              <w:t xml:space="preserve"> - для формализованных документов;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б) </w:t>
            </w:r>
            <w:proofErr w:type="spellStart"/>
            <w:r w:rsidRPr="005E3F27">
              <w:rPr>
                <w:rFonts w:ascii="Times New Roman" w:eastAsia="Calibri" w:hAnsi="Times New Roman" w:cs="Times New Roman"/>
                <w:sz w:val="12"/>
                <w:szCs w:val="12"/>
              </w:rPr>
              <w:t>doc</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docx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odt</w:t>
            </w:r>
            <w:proofErr w:type="spellEnd"/>
            <w:r w:rsidRPr="005E3F27">
              <w:rPr>
                <w:rFonts w:ascii="Times New Roman" w:eastAsia="Calibri" w:hAnsi="Times New Roman" w:cs="Times New Roman"/>
                <w:sz w:val="12"/>
                <w:szCs w:val="12"/>
              </w:rPr>
              <w:t xml:space="preserve"> - для документов с текстовым содержанием, не включающим формулы;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в)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xml:space="preserve"> - для документов, содержащих расчеты;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г) </w:t>
            </w:r>
            <w:proofErr w:type="spellStart"/>
            <w:r w:rsidRPr="005E3F27">
              <w:rPr>
                <w:rFonts w:ascii="Times New Roman" w:eastAsia="Calibri" w:hAnsi="Times New Roman" w:cs="Times New Roman"/>
                <w:sz w:val="12"/>
                <w:szCs w:val="12"/>
              </w:rPr>
              <w:t>pdf</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jpg</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jpeg</w:t>
            </w:r>
            <w:proofErr w:type="spellEnd"/>
            <w:r w:rsidRPr="005E3F27">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E3F27">
              <w:rPr>
                <w:rFonts w:ascii="Times New Roman" w:eastAsia="Calibri" w:hAnsi="Times New Roman" w:cs="Times New Roman"/>
                <w:sz w:val="12"/>
                <w:szCs w:val="12"/>
              </w:rPr>
              <w:t>dpi</w:t>
            </w:r>
            <w:proofErr w:type="spellEnd"/>
            <w:r w:rsidRPr="005E3F27">
              <w:rPr>
                <w:rFonts w:ascii="Times New Roman" w:eastAsia="Calibri" w:hAnsi="Times New Roman" w:cs="Times New Roman"/>
                <w:sz w:val="12"/>
                <w:szCs w:val="12"/>
              </w:rPr>
              <w:t xml:space="preserve"> (масштаб 1:1) с использованием следующих режимов: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должны обеспечивать:</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возможность идентифицировать документ и количество листов в документе;</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Документы, подлежащие представлению в форматах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или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формируются в виде отдельного электронного документа</w:t>
            </w:r>
          </w:p>
        </w:tc>
      </w:tr>
      <w:tr w:rsidR="005E3F27" w:rsidRPr="005E3F27" w:rsidTr="00392DFC">
        <w:tc>
          <w:tcPr>
            <w:tcW w:w="475"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А - Г</w:t>
            </w:r>
          </w:p>
        </w:tc>
        <w:tc>
          <w:tcPr>
            <w:tcW w:w="847"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Анкета пользователя, работающего в читальном зале</w:t>
            </w:r>
          </w:p>
        </w:tc>
        <w:tc>
          <w:tcPr>
            <w:tcW w:w="75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1) Лично в муниципальный архив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2)  Посредством ЕПГУ, РПГУ</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3) Письмом по почте</w:t>
            </w:r>
          </w:p>
          <w:p w:rsidR="005E3F27" w:rsidRPr="005E3F27" w:rsidRDefault="005E3F27" w:rsidP="005E3F27">
            <w:pPr>
              <w:tabs>
                <w:tab w:val="left" w:pos="284"/>
                <w:tab w:val="left" w:pos="3828"/>
              </w:tabs>
              <w:rPr>
                <w:rFonts w:ascii="Times New Roman" w:eastAsia="Calibri" w:hAnsi="Times New Roman" w:cs="Times New Roman"/>
                <w:sz w:val="12"/>
                <w:szCs w:val="12"/>
              </w:rPr>
            </w:pPr>
          </w:p>
        </w:tc>
        <w:tc>
          <w:tcPr>
            <w:tcW w:w="2924" w:type="pct"/>
          </w:tcPr>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представляются в следующих форматах:</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а) </w:t>
            </w:r>
            <w:proofErr w:type="spellStart"/>
            <w:r w:rsidRPr="005E3F27">
              <w:rPr>
                <w:rFonts w:ascii="Times New Roman" w:eastAsia="Calibri" w:hAnsi="Times New Roman" w:cs="Times New Roman"/>
                <w:sz w:val="12"/>
                <w:szCs w:val="12"/>
              </w:rPr>
              <w:t>xml</w:t>
            </w:r>
            <w:proofErr w:type="spellEnd"/>
            <w:r w:rsidRPr="005E3F27">
              <w:rPr>
                <w:rFonts w:ascii="Times New Roman" w:eastAsia="Calibri" w:hAnsi="Times New Roman" w:cs="Times New Roman"/>
                <w:sz w:val="12"/>
                <w:szCs w:val="12"/>
              </w:rPr>
              <w:t xml:space="preserve"> - для формализованных документов;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б) </w:t>
            </w:r>
            <w:proofErr w:type="spellStart"/>
            <w:r w:rsidRPr="005E3F27">
              <w:rPr>
                <w:rFonts w:ascii="Times New Roman" w:eastAsia="Calibri" w:hAnsi="Times New Roman" w:cs="Times New Roman"/>
                <w:sz w:val="12"/>
                <w:szCs w:val="12"/>
              </w:rPr>
              <w:t>doc</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docx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odt</w:t>
            </w:r>
            <w:proofErr w:type="spellEnd"/>
            <w:r w:rsidRPr="005E3F27">
              <w:rPr>
                <w:rFonts w:ascii="Times New Roman" w:eastAsia="Calibri" w:hAnsi="Times New Roman" w:cs="Times New Roman"/>
                <w:sz w:val="12"/>
                <w:szCs w:val="12"/>
              </w:rPr>
              <w:t xml:space="preserve"> - для документов с текстовым содержанием, не включающим формулы;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в)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xml:space="preserve"> - для документов, содержащих расчеты;</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г) </w:t>
            </w:r>
            <w:proofErr w:type="spellStart"/>
            <w:r w:rsidRPr="005E3F27">
              <w:rPr>
                <w:rFonts w:ascii="Times New Roman" w:eastAsia="Calibri" w:hAnsi="Times New Roman" w:cs="Times New Roman"/>
                <w:sz w:val="12"/>
                <w:szCs w:val="12"/>
              </w:rPr>
              <w:t>pdf</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jpg</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jpeg</w:t>
            </w:r>
            <w:proofErr w:type="spellEnd"/>
            <w:r w:rsidRPr="005E3F27">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E3F27">
              <w:rPr>
                <w:rFonts w:ascii="Times New Roman" w:eastAsia="Calibri" w:hAnsi="Times New Roman" w:cs="Times New Roman"/>
                <w:sz w:val="12"/>
                <w:szCs w:val="12"/>
              </w:rPr>
              <w:t>dpi</w:t>
            </w:r>
            <w:proofErr w:type="spellEnd"/>
            <w:r w:rsidRPr="005E3F27">
              <w:rPr>
                <w:rFonts w:ascii="Times New Roman" w:eastAsia="Calibri" w:hAnsi="Times New Roman" w:cs="Times New Roman"/>
                <w:sz w:val="12"/>
                <w:szCs w:val="12"/>
              </w:rPr>
              <w:t xml:space="preserve"> (масштаб 1:1) с использованием следующих режимов:</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Электронные документы должны обеспечивать:</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возможность идентифицировать документ и количество листов в документе;</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E3F27" w:rsidRPr="005E3F27" w:rsidRDefault="005E3F27" w:rsidP="005E3F27">
            <w:pPr>
              <w:tabs>
                <w:tab w:val="left" w:pos="284"/>
                <w:tab w:val="left" w:pos="3828"/>
              </w:tabs>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Документы, подлежащие представлению в форматах </w:t>
            </w:r>
            <w:proofErr w:type="spellStart"/>
            <w:r w:rsidRPr="005E3F27">
              <w:rPr>
                <w:rFonts w:ascii="Times New Roman" w:eastAsia="Calibri" w:hAnsi="Times New Roman" w:cs="Times New Roman"/>
                <w:sz w:val="12"/>
                <w:szCs w:val="12"/>
              </w:rPr>
              <w:t>xls</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xlsx</w:t>
            </w:r>
            <w:proofErr w:type="spellEnd"/>
            <w:r w:rsidRPr="005E3F27">
              <w:rPr>
                <w:rFonts w:ascii="Times New Roman" w:eastAsia="Calibri" w:hAnsi="Times New Roman" w:cs="Times New Roman"/>
                <w:sz w:val="12"/>
                <w:szCs w:val="12"/>
              </w:rPr>
              <w:t xml:space="preserve"> или </w:t>
            </w:r>
            <w:proofErr w:type="spellStart"/>
            <w:r w:rsidRPr="005E3F27">
              <w:rPr>
                <w:rFonts w:ascii="Times New Roman" w:eastAsia="Calibri" w:hAnsi="Times New Roman" w:cs="Times New Roman"/>
                <w:sz w:val="12"/>
                <w:szCs w:val="12"/>
              </w:rPr>
              <w:t>ods</w:t>
            </w:r>
            <w:proofErr w:type="spellEnd"/>
            <w:r w:rsidRPr="005E3F27">
              <w:rPr>
                <w:rFonts w:ascii="Times New Roman" w:eastAsia="Calibri" w:hAnsi="Times New Roman" w:cs="Times New Roman"/>
                <w:sz w:val="12"/>
                <w:szCs w:val="12"/>
              </w:rPr>
              <w:t>, формируются в виде отдельного электронного документа</w:t>
            </w: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004094" w:rsidRDefault="00004094" w:rsidP="00392DFC">
      <w:pPr>
        <w:tabs>
          <w:tab w:val="left" w:pos="284"/>
          <w:tab w:val="left" w:pos="3828"/>
        </w:tabs>
        <w:spacing w:after="0" w:line="240" w:lineRule="auto"/>
        <w:jc w:val="right"/>
        <w:rPr>
          <w:rFonts w:ascii="Times New Roman" w:eastAsia="Calibri" w:hAnsi="Times New Roman" w:cs="Times New Roman"/>
          <w:i/>
          <w:sz w:val="12"/>
          <w:szCs w:val="12"/>
        </w:rPr>
      </w:pPr>
    </w:p>
    <w:p w:rsidR="00004094" w:rsidRDefault="00004094" w:rsidP="00392DFC">
      <w:pPr>
        <w:tabs>
          <w:tab w:val="left" w:pos="284"/>
          <w:tab w:val="left" w:pos="3828"/>
        </w:tabs>
        <w:spacing w:after="0" w:line="240" w:lineRule="auto"/>
        <w:jc w:val="right"/>
        <w:rPr>
          <w:rFonts w:ascii="Times New Roman" w:eastAsia="Calibri" w:hAnsi="Times New Roman" w:cs="Times New Roman"/>
          <w:i/>
          <w:sz w:val="12"/>
          <w:szCs w:val="12"/>
        </w:rPr>
      </w:pPr>
    </w:p>
    <w:p w:rsidR="00004094" w:rsidRDefault="00004094" w:rsidP="00392DFC">
      <w:pPr>
        <w:tabs>
          <w:tab w:val="left" w:pos="284"/>
          <w:tab w:val="left" w:pos="3828"/>
        </w:tabs>
        <w:spacing w:after="0" w:line="240" w:lineRule="auto"/>
        <w:jc w:val="right"/>
        <w:rPr>
          <w:rFonts w:ascii="Times New Roman" w:eastAsia="Calibri" w:hAnsi="Times New Roman" w:cs="Times New Roman"/>
          <w:i/>
          <w:sz w:val="12"/>
          <w:szCs w:val="12"/>
        </w:rPr>
      </w:pPr>
    </w:p>
    <w:p w:rsidR="00004094" w:rsidRDefault="00004094" w:rsidP="00392DFC">
      <w:pPr>
        <w:tabs>
          <w:tab w:val="left" w:pos="284"/>
          <w:tab w:val="left" w:pos="3828"/>
        </w:tabs>
        <w:spacing w:after="0" w:line="240" w:lineRule="auto"/>
        <w:jc w:val="right"/>
        <w:rPr>
          <w:rFonts w:ascii="Times New Roman" w:eastAsia="Calibri" w:hAnsi="Times New Roman" w:cs="Times New Roman"/>
          <w:i/>
          <w:sz w:val="12"/>
          <w:szCs w:val="12"/>
        </w:rPr>
      </w:pPr>
    </w:p>
    <w:p w:rsidR="00392DFC" w:rsidRPr="005E3F27" w:rsidRDefault="00392DFC" w:rsidP="00392DF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lastRenderedPageBreak/>
        <w:t xml:space="preserve">Приложение </w:t>
      </w:r>
      <w:r>
        <w:rPr>
          <w:rFonts w:ascii="Times New Roman" w:eastAsia="Calibri" w:hAnsi="Times New Roman" w:cs="Times New Roman"/>
          <w:i/>
          <w:sz w:val="12"/>
          <w:szCs w:val="12"/>
        </w:rPr>
        <w:t>№4</w:t>
      </w:r>
    </w:p>
    <w:p w:rsidR="00392DFC" w:rsidRPr="005E3F27" w:rsidRDefault="00392DFC" w:rsidP="00392DF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392DFC" w:rsidRPr="005E3F27" w:rsidRDefault="00392DFC" w:rsidP="00392DF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392DFC" w:rsidRDefault="005E3F27" w:rsidP="00392DFC">
      <w:pPr>
        <w:tabs>
          <w:tab w:val="left" w:pos="284"/>
          <w:tab w:val="left" w:pos="3828"/>
        </w:tabs>
        <w:spacing w:after="0" w:line="240" w:lineRule="auto"/>
        <w:jc w:val="center"/>
        <w:rPr>
          <w:rFonts w:ascii="Times New Roman" w:eastAsia="Calibri" w:hAnsi="Times New Roman" w:cs="Times New Roman"/>
          <w:b/>
          <w:sz w:val="12"/>
          <w:szCs w:val="12"/>
        </w:rPr>
      </w:pPr>
      <w:bookmarkStart w:id="28" w:name="P378"/>
      <w:bookmarkEnd w:id="28"/>
      <w:r w:rsidRPr="005E3F27">
        <w:rPr>
          <w:rFonts w:ascii="Times New Roman" w:eastAsia="Calibri" w:hAnsi="Times New Roman" w:cs="Times New Roman"/>
          <w:b/>
          <w:sz w:val="12"/>
          <w:szCs w:val="12"/>
        </w:rPr>
        <w:t>ИСЧЕРПЫВАЮЩИЙ ПЕРЕЧЕНЬ</w:t>
      </w:r>
      <w:r w:rsidR="00392DFC">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ОСНОВАНИЙ ДЛЯ ОТКАЗА В ПРИЕМЕ ЗАПРОСА О ПРЕДОСТАВЛЕНИИ</w:t>
      </w:r>
    </w:p>
    <w:p w:rsidR="005E3F27" w:rsidRPr="005E3F27" w:rsidRDefault="005E3F27" w:rsidP="00392DFC">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МУНИЦИПАЛЬНОЙ УСЛУГИ И ДОКУМЕНТОВ, НЕОБХОДИМЫХ</w:t>
      </w:r>
      <w:r w:rsidR="00392DFC">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ДЛЯ ПРЕДОСТАВЛЕНИЯ МУНИЦИПАЛЬНОЙ УСЛУГИ, ОСНОВАНИЙ</w:t>
      </w:r>
      <w:r w:rsidR="00392DFC">
        <w:rPr>
          <w:rFonts w:ascii="Times New Roman" w:eastAsia="Calibri" w:hAnsi="Times New Roman" w:cs="Times New Roman"/>
          <w:b/>
          <w:sz w:val="12"/>
          <w:szCs w:val="12"/>
        </w:rPr>
        <w:t xml:space="preserve"> </w:t>
      </w:r>
      <w:r w:rsidRPr="005E3F27">
        <w:rPr>
          <w:rFonts w:ascii="Times New Roman" w:eastAsia="Calibri" w:hAnsi="Times New Roman" w:cs="Times New Roman"/>
          <w:b/>
          <w:sz w:val="12"/>
          <w:szCs w:val="12"/>
        </w:rPr>
        <w:t>ДЛЯ ОТКАЗА В ПРЕДОСТАВЛЕНИИ МУНИЦИПАЛЬНОЙ УСЛУГИ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CellMar>
          <w:left w:w="0" w:type="dxa"/>
          <w:right w:w="0" w:type="dxa"/>
        </w:tblCellMar>
        <w:tblLook w:val="0000" w:firstRow="0" w:lastRow="0" w:firstColumn="0" w:lastColumn="0" w:noHBand="0" w:noVBand="0"/>
      </w:tblPr>
      <w:tblGrid>
        <w:gridCol w:w="6238"/>
        <w:gridCol w:w="1285"/>
      </w:tblGrid>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Категории (признаки) заявителя</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Отсутствуют</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CellMar>
          <w:left w:w="0" w:type="dxa"/>
          <w:right w:w="0" w:type="dxa"/>
        </w:tblCellMar>
        <w:tblLook w:val="0000" w:firstRow="0" w:lastRow="0" w:firstColumn="0" w:lastColumn="0" w:noHBand="0" w:noVBand="0"/>
      </w:tblPr>
      <w:tblGrid>
        <w:gridCol w:w="6238"/>
        <w:gridCol w:w="1285"/>
      </w:tblGrid>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 xml:space="preserve">Основания для приостановления предоставления </w:t>
            </w:r>
          </w:p>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муниципальной услуги</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Категории (признаки) заявителя</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Отсутствуют</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CellMar>
          <w:left w:w="0" w:type="dxa"/>
          <w:right w:w="0" w:type="dxa"/>
        </w:tblCellMar>
        <w:tblLook w:val="0000" w:firstRow="0" w:lastRow="0" w:firstColumn="0" w:lastColumn="0" w:noHBand="0" w:noVBand="0"/>
      </w:tblPr>
      <w:tblGrid>
        <w:gridCol w:w="6238"/>
        <w:gridCol w:w="1285"/>
      </w:tblGrid>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Основания для отказа в предоставлении муниципальной услуги</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Категории (признаки) заявителя</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Неудовлетворительное физическое состояние архивных документов</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Ограничение на использование документов, установленных в соответствии с законодательством РФ</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Отсутствие у пользователя документально подтвержденных прав на получение сведений, охраняемую законом тайну</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Ограничение на использование документов, установленных собственником при передаче документов на постоянное хранение</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Архивные документы не прошли научно-техническую обработку и описание</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Предоставление дел и документов во временное пользование иным органам и организациям</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Экспонирование архивных документов на выставке</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r w:rsidR="005E3F27" w:rsidRPr="00F91821" w:rsidTr="00F91821">
        <w:tc>
          <w:tcPr>
            <w:tcW w:w="4146"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Предоставление архивных документов другому пользователю</w:t>
            </w:r>
          </w:p>
        </w:tc>
        <w:tc>
          <w:tcPr>
            <w:tcW w:w="85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А - Г</w:t>
            </w: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
          <w:sz w:val="12"/>
          <w:szCs w:val="12"/>
        </w:rPr>
      </w:pP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№5</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Формы запроса о предоставлении муниципальной услуги и документов, необходимых для предоставления муниципальной услуги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b/>
          <w:sz w:val="12"/>
          <w:szCs w:val="12"/>
        </w:rPr>
      </w:pPr>
      <w:r w:rsidRPr="005E3F27">
        <w:rPr>
          <w:rFonts w:ascii="Times New Roman" w:eastAsia="Calibri" w:hAnsi="Times New Roman" w:cs="Times New Roman"/>
          <w:b/>
          <w:sz w:val="12"/>
          <w:szCs w:val="12"/>
        </w:rPr>
        <w:t>Форма 1</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
          <w:sz w:val="12"/>
          <w:szCs w:val="12"/>
        </w:rPr>
      </w:pP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В архивный отдел администрации </w:t>
      </w:r>
      <w:proofErr w:type="gramStart"/>
      <w:r w:rsidRPr="005E3F27">
        <w:rPr>
          <w:rFonts w:ascii="Times New Roman" w:eastAsia="Calibri" w:hAnsi="Times New Roman" w:cs="Times New Roman"/>
          <w:sz w:val="12"/>
          <w:szCs w:val="12"/>
        </w:rPr>
        <w:t>муниципального</w:t>
      </w:r>
      <w:proofErr w:type="gramEnd"/>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района Сергиевский Самарской области</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от ФИО заявителя: ______________________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w:t>
      </w:r>
    </w:p>
    <w:p w:rsidR="00F91821"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паспорт (серия, номер, дата выдачи, кем выдан): </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______________________________________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почтовый адрес, индекс: 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w:t>
      </w: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телефон: 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ЗАЯВЛЕНИЕ</w:t>
      </w:r>
    </w:p>
    <w:p w:rsidR="005E3F27" w:rsidRPr="005E3F27" w:rsidRDefault="005E3F27" w:rsidP="00F91821">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Прошу разрешить работу в читальном зале архивного отдела администрации муниципального района Сергиевский Самарской области с документами архивного фонда________________________________________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(названия архивных фондов)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____________________________________________________________________________________________________</w:t>
      </w:r>
      <w:r w:rsidR="00F91821">
        <w:rPr>
          <w:rFonts w:ascii="Times New Roman" w:eastAsia="Calibri" w:hAnsi="Times New Roman" w:cs="Times New Roman"/>
          <w:sz w:val="12"/>
          <w:szCs w:val="12"/>
        </w:rPr>
        <w:t>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Цель работы_______________________________________________________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Тема исследования_________________________________________________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Хронологические рамки исследования ________________________________</w:t>
      </w:r>
      <w:r w:rsidR="00F91821">
        <w:rPr>
          <w:rFonts w:ascii="Times New Roman" w:eastAsia="Calibri" w:hAnsi="Times New Roman" w:cs="Times New Roman"/>
          <w:sz w:val="12"/>
          <w:szCs w:val="12"/>
        </w:rPr>
        <w:t>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F91821" w:rsidP="005E3F27">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__________       </w:t>
      </w: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___________</w:t>
      </w:r>
    </w:p>
    <w:p w:rsidR="005E3F27" w:rsidRPr="005E3F27" w:rsidRDefault="00F91821" w:rsidP="005E3F27">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(подпись)             </w:t>
      </w: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(дата)</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b/>
          <w:sz w:val="12"/>
          <w:szCs w:val="12"/>
        </w:rPr>
      </w:pPr>
      <w:bookmarkStart w:id="29" w:name="_Toc160389576"/>
      <w:bookmarkStart w:id="30" w:name="_Toc160390086"/>
      <w:r w:rsidRPr="005E3F27">
        <w:rPr>
          <w:rFonts w:ascii="Times New Roman" w:eastAsia="Calibri" w:hAnsi="Times New Roman" w:cs="Times New Roman"/>
          <w:b/>
          <w:sz w:val="12"/>
          <w:szCs w:val="12"/>
        </w:rPr>
        <w:t>Форма 2</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Архивный отдел администрации муниципального района Сергиевский Самарской области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right"/>
        <w:rPr>
          <w:rFonts w:ascii="Times New Roman" w:eastAsia="Calibri" w:hAnsi="Times New Roman" w:cs="Times New Roman"/>
          <w:b/>
          <w:sz w:val="12"/>
          <w:szCs w:val="12"/>
          <w:u w:val="single"/>
        </w:rPr>
      </w:pPr>
      <w:r w:rsidRPr="005E3F27">
        <w:rPr>
          <w:rFonts w:ascii="Times New Roman" w:eastAsia="Calibri" w:hAnsi="Times New Roman" w:cs="Times New Roman"/>
          <w:b/>
          <w:sz w:val="12"/>
          <w:szCs w:val="12"/>
          <w:u w:val="single"/>
        </w:rPr>
        <w:t>Дело пользователя №_______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Анкета пользователя, работающего в читальном зале</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
          <w:sz w:val="12"/>
          <w:szCs w:val="12"/>
        </w:rPr>
      </w:pP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005E3F27" w:rsidRPr="005E3F27">
        <w:rPr>
          <w:rFonts w:ascii="Times New Roman" w:eastAsia="Calibri" w:hAnsi="Times New Roman" w:cs="Times New Roman"/>
          <w:sz w:val="12"/>
          <w:szCs w:val="12"/>
        </w:rPr>
        <w:t>Фамилия, Имя, Отчество________________________________________</w:t>
      </w:r>
      <w:r>
        <w:rPr>
          <w:rFonts w:ascii="Times New Roman" w:eastAsia="Calibri" w:hAnsi="Times New Roman" w:cs="Times New Roman"/>
          <w:sz w:val="12"/>
          <w:szCs w:val="12"/>
        </w:rPr>
        <w:t>__________________________________________________________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lastRenderedPageBreak/>
        <w:t xml:space="preserve">2. </w:t>
      </w:r>
      <w:r w:rsidR="005E3F27" w:rsidRPr="005E3F27">
        <w:rPr>
          <w:rFonts w:ascii="Times New Roman" w:eastAsia="Calibri" w:hAnsi="Times New Roman" w:cs="Times New Roman"/>
          <w:sz w:val="12"/>
          <w:szCs w:val="12"/>
        </w:rPr>
        <w:t>Дата рождения ________________________________________________</w:t>
      </w:r>
      <w:r>
        <w:rPr>
          <w:rFonts w:ascii="Times New Roman" w:eastAsia="Calibri" w:hAnsi="Times New Roman" w:cs="Times New Roman"/>
          <w:sz w:val="12"/>
          <w:szCs w:val="12"/>
        </w:rPr>
        <w:t>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3. </w:t>
      </w:r>
      <w:r w:rsidR="005E3F27" w:rsidRPr="005E3F27">
        <w:rPr>
          <w:rFonts w:ascii="Times New Roman" w:eastAsia="Calibri" w:hAnsi="Times New Roman" w:cs="Times New Roman"/>
          <w:sz w:val="12"/>
          <w:szCs w:val="12"/>
        </w:rPr>
        <w:t>Гражданство__________________________________________________</w:t>
      </w:r>
      <w:r>
        <w:rPr>
          <w:rFonts w:ascii="Times New Roman" w:eastAsia="Calibri" w:hAnsi="Times New Roman" w:cs="Times New Roman"/>
          <w:sz w:val="12"/>
          <w:szCs w:val="12"/>
        </w:rPr>
        <w:t>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4. </w:t>
      </w:r>
      <w:r w:rsidR="005E3F27" w:rsidRPr="005E3F27">
        <w:rPr>
          <w:rFonts w:ascii="Times New Roman" w:eastAsia="Calibri" w:hAnsi="Times New Roman" w:cs="Times New Roman"/>
          <w:sz w:val="12"/>
          <w:szCs w:val="12"/>
        </w:rPr>
        <w:t>Место работы (учебы) и должность_______________________________</w:t>
      </w:r>
      <w:r>
        <w:rPr>
          <w:rFonts w:ascii="Times New Roman" w:eastAsia="Calibri" w:hAnsi="Times New Roman" w:cs="Times New Roman"/>
          <w:sz w:val="12"/>
          <w:szCs w:val="12"/>
        </w:rPr>
        <w:t>__________________________________________________________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w:t>
      </w:r>
      <w:r w:rsidR="00F91821">
        <w:rPr>
          <w:rFonts w:ascii="Times New Roman" w:eastAsia="Calibri" w:hAnsi="Times New Roman" w:cs="Times New Roman"/>
          <w:sz w:val="12"/>
          <w:szCs w:val="12"/>
        </w:rPr>
        <w:t>_______________________________________________________</w:t>
      </w:r>
      <w:r w:rsidRPr="005E3F27">
        <w:rPr>
          <w:rFonts w:ascii="Times New Roman" w:eastAsia="Calibri" w:hAnsi="Times New Roman" w:cs="Times New Roman"/>
          <w:sz w:val="12"/>
          <w:szCs w:val="12"/>
        </w:rPr>
        <w:t>_____________________________________</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(полное название учреждения, его </w:t>
      </w:r>
      <w:proofErr w:type="gramStart"/>
      <w:r w:rsidRPr="005E3F27">
        <w:rPr>
          <w:rFonts w:ascii="Times New Roman" w:eastAsia="Calibri" w:hAnsi="Times New Roman" w:cs="Times New Roman"/>
          <w:sz w:val="12"/>
          <w:szCs w:val="12"/>
        </w:rPr>
        <w:t>почтовой</w:t>
      </w:r>
      <w:proofErr w:type="gramEnd"/>
      <w:r w:rsidRPr="005E3F27">
        <w:rPr>
          <w:rFonts w:ascii="Times New Roman" w:eastAsia="Calibri" w:hAnsi="Times New Roman" w:cs="Times New Roman"/>
          <w:sz w:val="12"/>
          <w:szCs w:val="12"/>
        </w:rPr>
        <w:t xml:space="preserve"> и электронной адрес, телефон)</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5. </w:t>
      </w:r>
      <w:r w:rsidR="005E3F27" w:rsidRPr="005E3F27">
        <w:rPr>
          <w:rFonts w:ascii="Times New Roman" w:eastAsia="Calibri" w:hAnsi="Times New Roman" w:cs="Times New Roman"/>
          <w:sz w:val="12"/>
          <w:szCs w:val="12"/>
        </w:rPr>
        <w:t>Образование, ученая степень, звание _____________________________</w:t>
      </w:r>
      <w:r>
        <w:rPr>
          <w:rFonts w:ascii="Times New Roman" w:eastAsia="Calibri" w:hAnsi="Times New Roman" w:cs="Times New Roman"/>
          <w:sz w:val="12"/>
          <w:szCs w:val="12"/>
        </w:rPr>
        <w:t>__________________________________________________________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6. </w:t>
      </w:r>
      <w:r w:rsidR="005E3F27" w:rsidRPr="005E3F27">
        <w:rPr>
          <w:rFonts w:ascii="Times New Roman" w:eastAsia="Calibri" w:hAnsi="Times New Roman" w:cs="Times New Roman"/>
          <w:sz w:val="12"/>
          <w:szCs w:val="12"/>
        </w:rPr>
        <w:t>Основание для проведения исследования__________________________</w:t>
      </w:r>
      <w:r>
        <w:rPr>
          <w:rFonts w:ascii="Times New Roman" w:eastAsia="Calibri" w:hAnsi="Times New Roman" w:cs="Times New Roman"/>
          <w:sz w:val="12"/>
          <w:szCs w:val="12"/>
        </w:rPr>
        <w:t>__________________________________________________________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w:t>
      </w:r>
      <w:r w:rsidR="00F91821">
        <w:rPr>
          <w:rFonts w:ascii="Times New Roman" w:eastAsia="Calibri" w:hAnsi="Times New Roman" w:cs="Times New Roman"/>
          <w:sz w:val="12"/>
          <w:szCs w:val="12"/>
        </w:rPr>
        <w:t>_______________________________________________________________________________________</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(направление организации или по личному заявлению)</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7. </w:t>
      </w:r>
      <w:r w:rsidR="005E3F27" w:rsidRPr="005E3F27">
        <w:rPr>
          <w:rFonts w:ascii="Times New Roman" w:eastAsia="Calibri" w:hAnsi="Times New Roman" w:cs="Times New Roman"/>
          <w:sz w:val="12"/>
          <w:szCs w:val="12"/>
        </w:rPr>
        <w:t>Название темы, хронологические рамки___________________________</w:t>
      </w:r>
      <w:r>
        <w:rPr>
          <w:rFonts w:ascii="Times New Roman" w:eastAsia="Calibri" w:hAnsi="Times New Roman" w:cs="Times New Roman"/>
          <w:sz w:val="12"/>
          <w:szCs w:val="12"/>
        </w:rPr>
        <w:t>___________________________________________________________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8. </w:t>
      </w:r>
      <w:r w:rsidR="005E3F27" w:rsidRPr="005E3F27">
        <w:rPr>
          <w:rFonts w:ascii="Times New Roman" w:eastAsia="Calibri" w:hAnsi="Times New Roman" w:cs="Times New Roman"/>
          <w:sz w:val="12"/>
          <w:szCs w:val="12"/>
        </w:rPr>
        <w:t>Цель работы __________________________________________________</w:t>
      </w:r>
      <w:r>
        <w:rPr>
          <w:rFonts w:ascii="Times New Roman" w:eastAsia="Calibri" w:hAnsi="Times New Roman" w:cs="Times New Roman"/>
          <w:sz w:val="12"/>
          <w:szCs w:val="12"/>
        </w:rPr>
        <w:t>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9. </w:t>
      </w:r>
      <w:r w:rsidR="005E3F27" w:rsidRPr="005E3F27">
        <w:rPr>
          <w:rFonts w:ascii="Times New Roman" w:eastAsia="Calibri" w:hAnsi="Times New Roman" w:cs="Times New Roman"/>
          <w:sz w:val="12"/>
          <w:szCs w:val="12"/>
        </w:rPr>
        <w:t>Адрес регистрации по месту пребывания, номер телефона___________</w:t>
      </w:r>
      <w:r>
        <w:rPr>
          <w:rFonts w:ascii="Times New Roman" w:eastAsia="Calibri" w:hAnsi="Times New Roman" w:cs="Times New Roman"/>
          <w:sz w:val="12"/>
          <w:szCs w:val="12"/>
        </w:rPr>
        <w:t>___________________________________________________________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w:t>
      </w:r>
      <w:r w:rsidR="00F91821">
        <w:rPr>
          <w:rFonts w:ascii="Times New Roman" w:eastAsia="Calibri" w:hAnsi="Times New Roman" w:cs="Times New Roman"/>
          <w:sz w:val="12"/>
          <w:szCs w:val="12"/>
        </w:rPr>
        <w:t>____________________________________________________________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10. </w:t>
      </w:r>
      <w:r w:rsidR="005E3F27" w:rsidRPr="005E3F27">
        <w:rPr>
          <w:rFonts w:ascii="Times New Roman" w:eastAsia="Calibri" w:hAnsi="Times New Roman" w:cs="Times New Roman"/>
          <w:sz w:val="12"/>
          <w:szCs w:val="12"/>
        </w:rPr>
        <w:t>Адрес регистрации по месту жительства, номер телефона ___________</w:t>
      </w:r>
      <w:r>
        <w:rPr>
          <w:rFonts w:ascii="Times New Roman" w:eastAsia="Calibri" w:hAnsi="Times New Roman" w:cs="Times New Roman"/>
          <w:sz w:val="12"/>
          <w:szCs w:val="12"/>
        </w:rPr>
        <w:t>__________________________________________________________</w:t>
      </w:r>
    </w:p>
    <w:p w:rsidR="005E3F27" w:rsidRPr="005E3F27" w:rsidRDefault="00F91821" w:rsidP="005E3F27">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___________________________________________________________</w:t>
      </w:r>
      <w:r w:rsidR="005E3F27" w:rsidRPr="005E3F27">
        <w:rPr>
          <w:rFonts w:ascii="Times New Roman" w:eastAsia="Calibri" w:hAnsi="Times New Roman" w:cs="Times New Roman"/>
          <w:sz w:val="12"/>
          <w:szCs w:val="12"/>
        </w:rPr>
        <w:t>_____________________________________________________________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11. </w:t>
      </w:r>
      <w:r w:rsidR="005E3F27" w:rsidRPr="005E3F27">
        <w:rPr>
          <w:rFonts w:ascii="Times New Roman" w:eastAsia="Calibri" w:hAnsi="Times New Roman" w:cs="Times New Roman"/>
          <w:sz w:val="12"/>
          <w:szCs w:val="12"/>
        </w:rPr>
        <w:t>Номер телефона, электронный адрес______________________________</w:t>
      </w:r>
      <w:r>
        <w:rPr>
          <w:rFonts w:ascii="Times New Roman" w:eastAsia="Calibri" w:hAnsi="Times New Roman" w:cs="Times New Roman"/>
          <w:sz w:val="12"/>
          <w:szCs w:val="12"/>
        </w:rPr>
        <w:t>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w:t>
      </w:r>
      <w:r w:rsidR="00F91821">
        <w:rPr>
          <w:rFonts w:ascii="Times New Roman" w:eastAsia="Calibri" w:hAnsi="Times New Roman" w:cs="Times New Roman"/>
          <w:sz w:val="12"/>
          <w:szCs w:val="12"/>
        </w:rPr>
        <w:t>_______________________________________________________</w:t>
      </w:r>
    </w:p>
    <w:p w:rsidR="005E3F27" w:rsidRPr="005E3F27" w:rsidRDefault="00F91821" w:rsidP="00F91821">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12. </w:t>
      </w:r>
      <w:r w:rsidR="005E3F27" w:rsidRPr="005E3F27">
        <w:rPr>
          <w:rFonts w:ascii="Times New Roman" w:eastAsia="Calibri" w:hAnsi="Times New Roman" w:cs="Times New Roman"/>
          <w:sz w:val="12"/>
          <w:szCs w:val="12"/>
        </w:rPr>
        <w:t>Серия и номер паспорта, кем и когда выдан________________________</w:t>
      </w:r>
      <w:r>
        <w:rPr>
          <w:rFonts w:ascii="Times New Roman" w:eastAsia="Calibri" w:hAnsi="Times New Roman" w:cs="Times New Roman"/>
          <w:sz w:val="12"/>
          <w:szCs w:val="12"/>
        </w:rPr>
        <w:t>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_________________________________________________________________________________________________</w:t>
      </w:r>
      <w:r w:rsidR="00F91821">
        <w:rPr>
          <w:rFonts w:ascii="Times New Roman" w:eastAsia="Calibri" w:hAnsi="Times New Roman" w:cs="Times New Roman"/>
          <w:sz w:val="12"/>
          <w:szCs w:val="12"/>
        </w:rPr>
        <w:t>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F91821" w:rsidP="005E3F27">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__________________                   </w:t>
      </w: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(дата)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(подпись)        </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______________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__________________                            </w:t>
      </w:r>
    </w:p>
    <w:p w:rsidR="005E3F27" w:rsidRPr="005E3F27" w:rsidRDefault="00F91821" w:rsidP="005E3F27">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(должность сотрудника архива)         </w:t>
      </w: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(подпись)             </w:t>
      </w:r>
      <w:r>
        <w:rPr>
          <w:rFonts w:ascii="Times New Roman" w:eastAsia="Calibri" w:hAnsi="Times New Roman" w:cs="Times New Roman"/>
          <w:sz w:val="12"/>
          <w:szCs w:val="12"/>
        </w:rPr>
        <w:t xml:space="preserve">                                        </w:t>
      </w:r>
      <w:r w:rsidR="005E3F27" w:rsidRPr="005E3F27">
        <w:rPr>
          <w:rFonts w:ascii="Times New Roman" w:eastAsia="Calibri" w:hAnsi="Times New Roman" w:cs="Times New Roman"/>
          <w:sz w:val="12"/>
          <w:szCs w:val="12"/>
        </w:rPr>
        <w:t xml:space="preserve">          (расшифровка подписи)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(дата)</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№6</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bookmarkEnd w:id="29"/>
    <w:bookmarkEnd w:id="30"/>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Согласие</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b/>
          <w:sz w:val="12"/>
          <w:szCs w:val="12"/>
        </w:rPr>
      </w:pPr>
      <w:r w:rsidRPr="005E3F27">
        <w:rPr>
          <w:rFonts w:ascii="Times New Roman" w:eastAsia="Calibri" w:hAnsi="Times New Roman" w:cs="Times New Roman"/>
          <w:b/>
          <w:sz w:val="12"/>
          <w:szCs w:val="12"/>
        </w:rPr>
        <w:t>на обработку персональных данных гражданина</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___________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«__» _________ 20__ г.</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Я, субъект персональных данных:</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____________________________</w:t>
      </w:r>
      <w:r w:rsidR="00F91821">
        <w:rPr>
          <w:rFonts w:ascii="Times New Roman" w:eastAsia="Calibri" w:hAnsi="Times New Roman" w:cs="Times New Roman"/>
          <w:sz w:val="12"/>
          <w:szCs w:val="12"/>
        </w:rPr>
        <w:t>_____________________________</w:t>
      </w:r>
      <w:r w:rsidRPr="005E3F27">
        <w:rPr>
          <w:rFonts w:ascii="Times New Roman" w:eastAsia="Calibri" w:hAnsi="Times New Roman" w:cs="Times New Roman"/>
          <w:sz w:val="12"/>
          <w:szCs w:val="12"/>
        </w:rPr>
        <w:t>___________________________________________________дата рождения,</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(фамилия, имя, отчество)</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зарегистрированны</w:t>
      </w:r>
      <w:proofErr w:type="gramStart"/>
      <w:r w:rsidRPr="005E3F27">
        <w:rPr>
          <w:rFonts w:ascii="Times New Roman" w:eastAsia="Calibri" w:hAnsi="Times New Roman" w:cs="Times New Roman"/>
          <w:sz w:val="12"/>
          <w:szCs w:val="12"/>
        </w:rPr>
        <w:t>й(</w:t>
      </w:r>
      <w:proofErr w:type="spellStart"/>
      <w:proofErr w:type="gramEnd"/>
      <w:r w:rsidRPr="005E3F27">
        <w:rPr>
          <w:rFonts w:ascii="Times New Roman" w:eastAsia="Calibri" w:hAnsi="Times New Roman" w:cs="Times New Roman"/>
          <w:sz w:val="12"/>
          <w:szCs w:val="12"/>
        </w:rPr>
        <w:t>ая</w:t>
      </w:r>
      <w:proofErr w:type="spellEnd"/>
      <w:r w:rsidRPr="005E3F27">
        <w:rPr>
          <w:rFonts w:ascii="Times New Roman" w:eastAsia="Calibri" w:hAnsi="Times New Roman" w:cs="Times New Roman"/>
          <w:sz w:val="12"/>
          <w:szCs w:val="12"/>
        </w:rPr>
        <w:t>) по адресу: _____________________________________________________</w:t>
      </w:r>
      <w:r w:rsidR="00F91821">
        <w:rPr>
          <w:rFonts w:ascii="Times New Roman" w:eastAsia="Calibri" w:hAnsi="Times New Roman" w:cs="Times New Roman"/>
          <w:sz w:val="12"/>
          <w:szCs w:val="12"/>
        </w:rPr>
        <w:t>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проживающий</w:t>
      </w:r>
      <w:proofErr w:type="gramEnd"/>
      <w:r w:rsidRPr="005E3F27">
        <w:rPr>
          <w:rFonts w:ascii="Times New Roman" w:eastAsia="Calibri" w:hAnsi="Times New Roman" w:cs="Times New Roman"/>
          <w:sz w:val="12"/>
          <w:szCs w:val="12"/>
        </w:rPr>
        <w:t xml:space="preserve"> по адресу:__________________________</w:t>
      </w:r>
      <w:r w:rsidR="00F91821">
        <w:rPr>
          <w:rFonts w:ascii="Times New Roman" w:eastAsia="Calibri" w:hAnsi="Times New Roman" w:cs="Times New Roman"/>
          <w:sz w:val="12"/>
          <w:szCs w:val="12"/>
        </w:rPr>
        <w:t>_____________________________________</w:t>
      </w:r>
      <w:r w:rsidRPr="005E3F27">
        <w:rPr>
          <w:rFonts w:ascii="Times New Roman" w:eastAsia="Calibri" w:hAnsi="Times New Roman" w:cs="Times New Roman"/>
          <w:sz w:val="12"/>
          <w:szCs w:val="12"/>
        </w:rPr>
        <w:t>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паспорт серия _______ № ___________, выдан _____________, ________</w:t>
      </w:r>
      <w:r w:rsidR="00F91821">
        <w:rPr>
          <w:rFonts w:ascii="Times New Roman" w:eastAsia="Calibri" w:hAnsi="Times New Roman" w:cs="Times New Roman"/>
          <w:sz w:val="12"/>
          <w:szCs w:val="12"/>
        </w:rPr>
        <w:t>_________________________________________</w:t>
      </w:r>
      <w:r w:rsidRPr="005E3F27">
        <w:rPr>
          <w:rFonts w:ascii="Times New Roman" w:eastAsia="Calibri" w:hAnsi="Times New Roman" w:cs="Times New Roman"/>
          <w:sz w:val="12"/>
          <w:szCs w:val="12"/>
        </w:rPr>
        <w:t>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(дата)          </w:t>
      </w:r>
      <w:r w:rsidR="00F91821">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(кем </w:t>
      </w:r>
      <w:proofErr w:type="gramStart"/>
      <w:r w:rsidRPr="005E3F27">
        <w:rPr>
          <w:rFonts w:ascii="Times New Roman" w:eastAsia="Calibri" w:hAnsi="Times New Roman" w:cs="Times New Roman"/>
          <w:sz w:val="12"/>
          <w:szCs w:val="12"/>
        </w:rPr>
        <w:t>выдан</w:t>
      </w:r>
      <w:proofErr w:type="gramEnd"/>
      <w:r w:rsidRPr="005E3F27">
        <w:rPr>
          <w:rFonts w:ascii="Times New Roman" w:eastAsia="Calibri" w:hAnsi="Times New Roman" w:cs="Times New Roman"/>
          <w:sz w:val="12"/>
          <w:szCs w:val="12"/>
        </w:rPr>
        <w:t>)</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_____________________________________________</w:t>
      </w:r>
      <w:r w:rsidR="00F91821">
        <w:rPr>
          <w:rFonts w:ascii="Times New Roman" w:eastAsia="Calibri" w:hAnsi="Times New Roman" w:cs="Times New Roman"/>
          <w:sz w:val="12"/>
          <w:szCs w:val="12"/>
        </w:rPr>
        <w:t>____________________________________</w:t>
      </w:r>
      <w:r w:rsidRPr="005E3F27">
        <w:rPr>
          <w:rFonts w:ascii="Times New Roman" w:eastAsia="Calibri" w:hAnsi="Times New Roman" w:cs="Times New Roman"/>
          <w:sz w:val="12"/>
          <w:szCs w:val="12"/>
        </w:rPr>
        <w:t xml:space="preserve">______________________________________, </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в соответствии со статьей 9 Федерального закона от 27.07.2006г. №152-ФЗ «О персональных данных» даю конкретное, предметное, информированное, сознательное и однозначное согласие  уполномоченным должностным лицам Администрации муниципального района Сергиевский Самарской области, расположенной  по  адресу: Самарская область, Сергиевский район, </w:t>
      </w:r>
      <w:proofErr w:type="spellStart"/>
      <w:r w:rsidRPr="005E3F27">
        <w:rPr>
          <w:rFonts w:ascii="Times New Roman" w:eastAsia="Calibri" w:hAnsi="Times New Roman" w:cs="Times New Roman"/>
          <w:sz w:val="12"/>
          <w:szCs w:val="12"/>
        </w:rPr>
        <w:t>с</w:t>
      </w:r>
      <w:proofErr w:type="gramStart"/>
      <w:r w:rsidRPr="005E3F27">
        <w:rPr>
          <w:rFonts w:ascii="Times New Roman" w:eastAsia="Calibri" w:hAnsi="Times New Roman" w:cs="Times New Roman"/>
          <w:sz w:val="12"/>
          <w:szCs w:val="12"/>
        </w:rPr>
        <w:t>.С</w:t>
      </w:r>
      <w:proofErr w:type="gramEnd"/>
      <w:r w:rsidRPr="005E3F27">
        <w:rPr>
          <w:rFonts w:ascii="Times New Roman" w:eastAsia="Calibri" w:hAnsi="Times New Roman" w:cs="Times New Roman"/>
          <w:sz w:val="12"/>
          <w:szCs w:val="12"/>
        </w:rPr>
        <w:t>ергиевск</w:t>
      </w:r>
      <w:proofErr w:type="spellEnd"/>
      <w:r w:rsidRPr="005E3F27">
        <w:rPr>
          <w:rFonts w:ascii="Times New Roman" w:eastAsia="Calibri" w:hAnsi="Times New Roman" w:cs="Times New Roman"/>
          <w:sz w:val="12"/>
          <w:szCs w:val="12"/>
        </w:rPr>
        <w:t xml:space="preserve">, </w:t>
      </w:r>
      <w:proofErr w:type="spellStart"/>
      <w:r w:rsidRPr="005E3F27">
        <w:rPr>
          <w:rFonts w:ascii="Times New Roman" w:eastAsia="Calibri" w:hAnsi="Times New Roman" w:cs="Times New Roman"/>
          <w:sz w:val="12"/>
          <w:szCs w:val="12"/>
        </w:rPr>
        <w:t>ул.Г.Михайловского</w:t>
      </w:r>
      <w:proofErr w:type="spellEnd"/>
      <w:r w:rsidRPr="005E3F27">
        <w:rPr>
          <w:rFonts w:ascii="Times New Roman" w:eastAsia="Calibri" w:hAnsi="Times New Roman" w:cs="Times New Roman"/>
          <w:sz w:val="12"/>
          <w:szCs w:val="12"/>
        </w:rPr>
        <w:t xml:space="preserve"> 22а  (далее – оператор),</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roofErr w:type="gramEnd"/>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 фамилия, имя, отчество (при наличии), дата и место рождения, пол, гражданство;</w:t>
      </w:r>
      <w:proofErr w:type="gramEnd"/>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прежние  фамилия,  имя,  отчество (при наличии),  дата,  место и причина изменения (в случае изменения);</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адрес регистрации по месту жительства (пребывания) и фактического проживания;</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дата регистрации по месту жительства (пребывания);</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данные документа, удостоверяющего личность (серия, номер, кем и когда выдан);</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номер телефона, адреса электронной почты.</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предоставлением муниципальной услуги, для реализации функций, возложенных на оператора действующим законодательством.</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Я ознакомле</w:t>
      </w:r>
      <w:proofErr w:type="gramStart"/>
      <w:r w:rsidRPr="005E3F27">
        <w:rPr>
          <w:rFonts w:ascii="Times New Roman" w:eastAsia="Calibri" w:hAnsi="Times New Roman" w:cs="Times New Roman"/>
          <w:sz w:val="12"/>
          <w:szCs w:val="12"/>
        </w:rPr>
        <w:t>н(</w:t>
      </w:r>
      <w:proofErr w:type="gramEnd"/>
      <w:r w:rsidRPr="005E3F27">
        <w:rPr>
          <w:rFonts w:ascii="Times New Roman" w:eastAsia="Calibri" w:hAnsi="Times New Roman" w:cs="Times New Roman"/>
          <w:sz w:val="12"/>
          <w:szCs w:val="12"/>
        </w:rPr>
        <w:t>а), что:</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1)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2) согласие на обработку персональных данных может быть отозвано на основании письменного заявления в произвольной форме;</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3) в случае отзыва согласия на обработку персональных данных оператор вправе продолжить обработку персональных данных при наличии оснований, указанных в Федеральном законе от 27.07.2006г. №152-ФЗ «О персональных данных».</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Контактный (</w:t>
      </w:r>
      <w:proofErr w:type="spellStart"/>
      <w:r w:rsidRPr="005E3F27">
        <w:rPr>
          <w:rFonts w:ascii="Times New Roman" w:eastAsia="Calibri" w:hAnsi="Times New Roman" w:cs="Times New Roman"/>
          <w:sz w:val="12"/>
          <w:szCs w:val="12"/>
        </w:rPr>
        <w:t>ые</w:t>
      </w:r>
      <w:proofErr w:type="spellEnd"/>
      <w:r w:rsidRPr="005E3F27">
        <w:rPr>
          <w:rFonts w:ascii="Times New Roman" w:eastAsia="Calibri" w:hAnsi="Times New Roman" w:cs="Times New Roman"/>
          <w:sz w:val="12"/>
          <w:szCs w:val="12"/>
        </w:rPr>
        <w:t>) телефо</w:t>
      </w:r>
      <w:proofErr w:type="gramStart"/>
      <w:r w:rsidRPr="005E3F27">
        <w:rPr>
          <w:rFonts w:ascii="Times New Roman" w:eastAsia="Calibri" w:hAnsi="Times New Roman" w:cs="Times New Roman"/>
          <w:sz w:val="12"/>
          <w:szCs w:val="12"/>
        </w:rPr>
        <w:t>н(</w:t>
      </w:r>
      <w:proofErr w:type="gramEnd"/>
      <w:r w:rsidRPr="005E3F27">
        <w:rPr>
          <w:rFonts w:ascii="Times New Roman" w:eastAsia="Calibri" w:hAnsi="Times New Roman" w:cs="Times New Roman"/>
          <w:sz w:val="12"/>
          <w:szCs w:val="12"/>
        </w:rPr>
        <w:t>ы): эл.почта_____________________________________________</w:t>
      </w:r>
      <w:r w:rsidR="00F91821">
        <w:rPr>
          <w:rFonts w:ascii="Times New Roman" w:eastAsia="Calibri" w:hAnsi="Times New Roman" w:cs="Times New Roman"/>
          <w:sz w:val="12"/>
          <w:szCs w:val="12"/>
        </w:rPr>
        <w:t>____________________________________</w:t>
      </w:r>
      <w:r w:rsidRPr="005E3F27">
        <w:rPr>
          <w:rFonts w:ascii="Times New Roman" w:eastAsia="Calibri" w:hAnsi="Times New Roman" w:cs="Times New Roman"/>
          <w:sz w:val="12"/>
          <w:szCs w:val="12"/>
        </w:rPr>
        <w:t>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lastRenderedPageBreak/>
        <w:t xml:space="preserve">   ____________________________________________________________________________________</w:t>
      </w:r>
      <w:r w:rsidR="00F91821">
        <w:rPr>
          <w:rFonts w:ascii="Times New Roman" w:eastAsia="Calibri" w:hAnsi="Times New Roman" w:cs="Times New Roman"/>
          <w:sz w:val="12"/>
          <w:szCs w:val="12"/>
        </w:rPr>
        <w:t>__________________________________</w:t>
      </w: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(подпись субъекта </w:t>
      </w:r>
      <w:proofErr w:type="gramStart"/>
      <w:r w:rsidRPr="005E3F27">
        <w:rPr>
          <w:rFonts w:ascii="Times New Roman" w:eastAsia="Calibri" w:hAnsi="Times New Roman" w:cs="Times New Roman"/>
          <w:sz w:val="12"/>
          <w:szCs w:val="12"/>
        </w:rPr>
        <w:t>персональный</w:t>
      </w:r>
      <w:proofErr w:type="gramEnd"/>
      <w:r w:rsidRPr="005E3F27">
        <w:rPr>
          <w:rFonts w:ascii="Times New Roman" w:eastAsia="Calibri" w:hAnsi="Times New Roman" w:cs="Times New Roman"/>
          <w:sz w:val="12"/>
          <w:szCs w:val="12"/>
        </w:rPr>
        <w:t xml:space="preserve"> данных/представителя субъекта персональных данных)</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№7</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F91821" w:rsidRPr="005E3F27" w:rsidRDefault="00F91821" w:rsidP="00F91821">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РЕШЕНИЕ</w:t>
      </w:r>
    </w:p>
    <w:p w:rsidR="005E3F27" w:rsidRPr="005E3F27" w:rsidRDefault="00F91821" w:rsidP="00F91821">
      <w:pPr>
        <w:tabs>
          <w:tab w:val="left" w:pos="284"/>
          <w:tab w:val="left" w:pos="3828"/>
        </w:tabs>
        <w:spacing w:after="0" w:line="240" w:lineRule="auto"/>
        <w:jc w:val="center"/>
        <w:rPr>
          <w:rFonts w:ascii="Times New Roman" w:eastAsia="Calibri" w:hAnsi="Times New Roman" w:cs="Times New Roman"/>
          <w:sz w:val="12"/>
          <w:szCs w:val="12"/>
        </w:rPr>
      </w:pPr>
      <w:r>
        <w:rPr>
          <w:rFonts w:ascii="Times New Roman" w:eastAsia="Calibri" w:hAnsi="Times New Roman" w:cs="Times New Roman"/>
          <w:sz w:val="12"/>
          <w:szCs w:val="12"/>
        </w:rPr>
        <w:pict>
          <v:rect id="Прямоугольник 326" o:spid="_x0000_s1031" style="position:absolute;left:0;text-align:left;margin-left:389pt;margin-top:9.1pt;width:109.5pt;height: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" filled="f" stroked="f">
            <v:textbox>
              <w:txbxContent>
                <w:p w:rsidR="003F7CCD" w:rsidRPr="004C2B6D" w:rsidRDefault="003F7CCD" w:rsidP="005E3F27">
                  <w:pPr>
                    <w:adjustRightInd w:val="0"/>
                    <w:ind w:right="-108"/>
                    <w:jc w:val="center"/>
                  </w:pPr>
                </w:p>
              </w:txbxContent>
            </v:textbox>
          </v:rect>
        </w:pict>
      </w:r>
      <w:r w:rsidR="005E3F27" w:rsidRPr="005E3F27">
        <w:rPr>
          <w:rFonts w:ascii="Times New Roman" w:eastAsia="Calibri" w:hAnsi="Times New Roman" w:cs="Times New Roman"/>
          <w:sz w:val="12"/>
          <w:szCs w:val="12"/>
        </w:rPr>
        <w:t>об отказе в  предоставлении муниципальной услуги</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F91821">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По результатам рассмотрения заявления о предоставлении муниципальной услуги от «___»_____202__г. №____ и приложенных к нему документов, на основании пункта ___________________________ Административного регламента предоставления муниципальной услуги «Информационное обслуживание пользователей в читальных залах</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муниципальных архивов»,</w:t>
      </w:r>
      <w:r w:rsidRPr="005E3F27">
        <w:rPr>
          <w:rFonts w:ascii="Times New Roman" w:eastAsia="Calibri" w:hAnsi="Times New Roman" w:cs="Times New Roman"/>
          <w:bCs/>
          <w:sz w:val="12"/>
          <w:szCs w:val="12"/>
        </w:rPr>
        <w:t xml:space="preserve"> утвержденного </w:t>
      </w:r>
      <w:r w:rsidRPr="005E3F27">
        <w:rPr>
          <w:rFonts w:ascii="Times New Roman" w:eastAsia="Calibri" w:hAnsi="Times New Roman" w:cs="Times New Roman"/>
          <w:sz w:val="12"/>
          <w:szCs w:val="12"/>
        </w:rPr>
        <w:t xml:space="preserve">постановлением администрации муниципального района Сергиевский Самарской области № ___ </w:t>
      </w:r>
      <w:proofErr w:type="gramStart"/>
      <w:r w:rsidRPr="005E3F27">
        <w:rPr>
          <w:rFonts w:ascii="Times New Roman" w:eastAsia="Calibri" w:hAnsi="Times New Roman" w:cs="Times New Roman"/>
          <w:sz w:val="12"/>
          <w:szCs w:val="12"/>
        </w:rPr>
        <w:t>от</w:t>
      </w:r>
      <w:proofErr w:type="gramEnd"/>
      <w:r w:rsidRPr="005E3F27">
        <w:rPr>
          <w:rFonts w:ascii="Times New Roman" w:eastAsia="Calibri" w:hAnsi="Times New Roman" w:cs="Times New Roman"/>
          <w:sz w:val="12"/>
          <w:szCs w:val="12"/>
        </w:rPr>
        <w:t xml:space="preserve"> _____, </w:t>
      </w:r>
      <w:proofErr w:type="gramStart"/>
      <w:r w:rsidRPr="005E3F27">
        <w:rPr>
          <w:rFonts w:ascii="Times New Roman" w:eastAsia="Calibri" w:hAnsi="Times New Roman" w:cs="Times New Roman"/>
          <w:sz w:val="12"/>
          <w:szCs w:val="12"/>
        </w:rPr>
        <w:t>архивным</w:t>
      </w:r>
      <w:proofErr w:type="gramEnd"/>
      <w:r w:rsidRPr="005E3F27">
        <w:rPr>
          <w:rFonts w:ascii="Times New Roman" w:eastAsia="Calibri" w:hAnsi="Times New Roman" w:cs="Times New Roman"/>
          <w:sz w:val="12"/>
          <w:szCs w:val="12"/>
        </w:rPr>
        <w:t xml:space="preserve"> отделом администрации муниципального района Сергиевский Самарской области принято решение об отказе в  предоставлении муниципальной услуги по следующим основаниям:</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CellMar>
          <w:left w:w="0" w:type="dxa"/>
          <w:right w:w="0" w:type="dxa"/>
        </w:tblCellMar>
        <w:tblLook w:val="04A0" w:firstRow="1" w:lastRow="0" w:firstColumn="1" w:lastColumn="0" w:noHBand="0" w:noVBand="1"/>
      </w:tblPr>
      <w:tblGrid>
        <w:gridCol w:w="2556"/>
        <w:gridCol w:w="2158"/>
        <w:gridCol w:w="2809"/>
      </w:tblGrid>
      <w:tr w:rsidR="005E3F27" w:rsidRPr="00F91821" w:rsidTr="0066527C">
        <w:trPr>
          <w:trHeight w:val="20"/>
        </w:trPr>
        <w:tc>
          <w:tcPr>
            <w:tcW w:w="1699" w:type="pct"/>
          </w:tcPr>
          <w:p w:rsidR="005E3F27" w:rsidRPr="00F91821" w:rsidRDefault="005E3F27" w:rsidP="0066527C">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 пункта административного</w:t>
            </w:r>
            <w:r w:rsidR="0066527C">
              <w:rPr>
                <w:rFonts w:ascii="Times New Roman" w:eastAsia="Calibri" w:hAnsi="Times New Roman" w:cs="Times New Roman"/>
                <w:sz w:val="12"/>
                <w:szCs w:val="12"/>
              </w:rPr>
              <w:t xml:space="preserve"> </w:t>
            </w:r>
            <w:r w:rsidRPr="00F91821">
              <w:rPr>
                <w:rFonts w:ascii="Times New Roman" w:eastAsia="Calibri" w:hAnsi="Times New Roman" w:cs="Times New Roman"/>
                <w:sz w:val="12"/>
                <w:szCs w:val="12"/>
              </w:rPr>
              <w:t>регламента</w:t>
            </w:r>
          </w:p>
        </w:tc>
        <w:tc>
          <w:tcPr>
            <w:tcW w:w="1434"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Наименование основания для отказа</w:t>
            </w:r>
          </w:p>
        </w:tc>
        <w:tc>
          <w:tcPr>
            <w:tcW w:w="1867" w:type="pct"/>
          </w:tcPr>
          <w:p w:rsidR="005E3F27" w:rsidRPr="00F91821" w:rsidRDefault="005E3F27" w:rsidP="00F91821">
            <w:pPr>
              <w:tabs>
                <w:tab w:val="left" w:pos="284"/>
                <w:tab w:val="left" w:pos="3828"/>
              </w:tabs>
              <w:rPr>
                <w:rFonts w:ascii="Times New Roman" w:eastAsia="Calibri" w:hAnsi="Times New Roman" w:cs="Times New Roman"/>
                <w:sz w:val="12"/>
                <w:szCs w:val="12"/>
              </w:rPr>
            </w:pPr>
            <w:r w:rsidRPr="00F91821">
              <w:rPr>
                <w:rFonts w:ascii="Times New Roman" w:eastAsia="Calibri" w:hAnsi="Times New Roman" w:cs="Times New Roman"/>
                <w:sz w:val="12"/>
                <w:szCs w:val="12"/>
              </w:rPr>
              <w:t>Разъяснение причин отказа в предоставлении услуги</w:t>
            </w:r>
          </w:p>
        </w:tc>
      </w:tr>
      <w:tr w:rsidR="005E3F27" w:rsidRPr="00F91821" w:rsidTr="0066527C">
        <w:trPr>
          <w:trHeight w:val="20"/>
        </w:trPr>
        <w:tc>
          <w:tcPr>
            <w:tcW w:w="1699" w:type="pct"/>
          </w:tcPr>
          <w:p w:rsidR="005E3F27" w:rsidRPr="00F91821" w:rsidRDefault="005E3F27" w:rsidP="00F91821">
            <w:pPr>
              <w:tabs>
                <w:tab w:val="left" w:pos="284"/>
                <w:tab w:val="left" w:pos="3828"/>
              </w:tabs>
              <w:rPr>
                <w:rFonts w:ascii="Times New Roman" w:eastAsia="Calibri" w:hAnsi="Times New Roman" w:cs="Times New Roman"/>
                <w:sz w:val="12"/>
                <w:szCs w:val="12"/>
              </w:rPr>
            </w:pPr>
          </w:p>
        </w:tc>
        <w:tc>
          <w:tcPr>
            <w:tcW w:w="1434" w:type="pct"/>
          </w:tcPr>
          <w:p w:rsidR="005E3F27" w:rsidRPr="00F91821" w:rsidRDefault="005E3F27" w:rsidP="00F91821">
            <w:pPr>
              <w:tabs>
                <w:tab w:val="left" w:pos="284"/>
                <w:tab w:val="left" w:pos="3828"/>
              </w:tabs>
              <w:rPr>
                <w:rFonts w:ascii="Times New Roman" w:eastAsia="Calibri" w:hAnsi="Times New Roman" w:cs="Times New Roman"/>
                <w:sz w:val="12"/>
                <w:szCs w:val="12"/>
              </w:rPr>
            </w:pPr>
          </w:p>
        </w:tc>
        <w:tc>
          <w:tcPr>
            <w:tcW w:w="1867" w:type="pct"/>
          </w:tcPr>
          <w:p w:rsidR="005E3F27" w:rsidRPr="00F91821" w:rsidRDefault="005E3F27" w:rsidP="00F91821">
            <w:pPr>
              <w:tabs>
                <w:tab w:val="left" w:pos="284"/>
                <w:tab w:val="left" w:pos="3828"/>
              </w:tabs>
              <w:rPr>
                <w:rFonts w:ascii="Times New Roman" w:eastAsia="Calibri" w:hAnsi="Times New Roman" w:cs="Times New Roman"/>
                <w:sz w:val="12"/>
                <w:szCs w:val="12"/>
              </w:rPr>
            </w:pPr>
          </w:p>
        </w:tc>
      </w:tr>
    </w:tbl>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Заявитель вправе повторно обратиться с заявлением о предоставлении муниципальной услуги после устранения указанных нарушений.</w:t>
      </w:r>
    </w:p>
    <w:p w:rsidR="005E3F27" w:rsidRPr="005E3F27" w:rsidRDefault="005E3F27"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Данный отказ может быть обжалован в досудебном порядке путем направления жалобы в уполномоченный орган, а также в судебном порядке.</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Начальник архивного отдела </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администрации муниципального района</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Сергиевский Самарской области                         </w:t>
      </w:r>
      <w:r w:rsidR="0066527C">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w:t>
      </w:r>
    </w:p>
    <w:p w:rsidR="0066527C" w:rsidRPr="005E3F27"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 xml:space="preserve">Приложение </w:t>
      </w:r>
      <w:r>
        <w:rPr>
          <w:rFonts w:ascii="Times New Roman" w:eastAsia="Calibri" w:hAnsi="Times New Roman" w:cs="Times New Roman"/>
          <w:i/>
          <w:sz w:val="12"/>
          <w:szCs w:val="12"/>
        </w:rPr>
        <w:t>№8</w:t>
      </w:r>
    </w:p>
    <w:p w:rsidR="0066527C" w:rsidRPr="005E3F27"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к Административному регламенту</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предоставления муниципальной услуги</w:t>
      </w:r>
    </w:p>
    <w:p w:rsidR="0066527C" w:rsidRPr="005E3F27"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5E3F27">
        <w:rPr>
          <w:rFonts w:ascii="Times New Roman" w:eastAsia="Calibri" w:hAnsi="Times New Roman" w:cs="Times New Roman"/>
          <w:i/>
          <w:sz w:val="12"/>
          <w:szCs w:val="12"/>
        </w:rPr>
        <w:t>«Информационное обслуживание</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пользователей в читальных залах</w:t>
      </w:r>
      <w:r>
        <w:rPr>
          <w:rFonts w:ascii="Times New Roman" w:eastAsia="Calibri" w:hAnsi="Times New Roman" w:cs="Times New Roman"/>
          <w:i/>
          <w:sz w:val="12"/>
          <w:szCs w:val="12"/>
        </w:rPr>
        <w:t xml:space="preserve"> </w:t>
      </w:r>
      <w:r w:rsidRPr="005E3F27">
        <w:rPr>
          <w:rFonts w:ascii="Times New Roman" w:eastAsia="Calibri" w:hAnsi="Times New Roman" w:cs="Times New Roman"/>
          <w:i/>
          <w:sz w:val="12"/>
          <w:szCs w:val="12"/>
        </w:rPr>
        <w:t>муниципальных архивов»</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bCs/>
          <w:sz w:val="12"/>
          <w:szCs w:val="12"/>
        </w:rPr>
      </w:pP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В архивный отдел администрации</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муниципального района Сергиевский</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Самарской области</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от _______________________________________</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(Ф.И.О. (при наличии) гражданина полностью, Ф.И.О.</w:t>
      </w:r>
      <w:proofErr w:type="gramEnd"/>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(при наличии) индивидуального предпринимателя (ИП))</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полностью или наименование ИП,</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должность и Ф.И.О.(при наличии) полностью представителя</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юридического лица и полное наименование)</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(адрес проживания гражданина, местонахождение ИП, ЮЛ)</w:t>
      </w:r>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__________________________________________</w:t>
      </w:r>
    </w:p>
    <w:p w:rsidR="0066527C"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proofErr w:type="gramStart"/>
      <w:r w:rsidRPr="005E3F27">
        <w:rPr>
          <w:rFonts w:ascii="Times New Roman" w:eastAsia="Calibri" w:hAnsi="Times New Roman" w:cs="Times New Roman"/>
          <w:sz w:val="12"/>
          <w:szCs w:val="12"/>
        </w:rPr>
        <w:t xml:space="preserve">(контактный телефон, почтовый адрес и (или) </w:t>
      </w:r>
      <w:proofErr w:type="gramEnd"/>
    </w:p>
    <w:p w:rsidR="005E3F27" w:rsidRPr="005E3F27" w:rsidRDefault="005E3F27" w:rsidP="0066527C">
      <w:pPr>
        <w:tabs>
          <w:tab w:val="left" w:pos="284"/>
          <w:tab w:val="left" w:pos="3828"/>
        </w:tabs>
        <w:spacing w:after="0" w:line="240" w:lineRule="auto"/>
        <w:jc w:val="right"/>
        <w:rPr>
          <w:rFonts w:ascii="Times New Roman" w:eastAsia="Calibri" w:hAnsi="Times New Roman" w:cs="Times New Roman"/>
          <w:sz w:val="12"/>
          <w:szCs w:val="12"/>
        </w:rPr>
      </w:pPr>
      <w:r w:rsidRPr="005E3F27">
        <w:rPr>
          <w:rFonts w:ascii="Times New Roman" w:eastAsia="Calibri" w:hAnsi="Times New Roman" w:cs="Times New Roman"/>
          <w:sz w:val="12"/>
          <w:szCs w:val="12"/>
        </w:rPr>
        <w:t>адрес электронной почты)</w:t>
      </w:r>
    </w:p>
    <w:p w:rsidR="005E3F27" w:rsidRPr="005E3F27" w:rsidRDefault="005E3F27" w:rsidP="0066527C">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Заявление</w:t>
      </w:r>
    </w:p>
    <w:p w:rsidR="005E3F27" w:rsidRPr="005E3F27" w:rsidRDefault="005E3F27" w:rsidP="0066527C">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об оставлении запроса без рассмотрения</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Прош</w:t>
      </w:r>
      <w:proofErr w:type="gramStart"/>
      <w:r w:rsidRPr="005E3F27">
        <w:rPr>
          <w:rFonts w:ascii="Times New Roman" w:eastAsia="Calibri" w:hAnsi="Times New Roman" w:cs="Times New Roman"/>
          <w:sz w:val="12"/>
          <w:szCs w:val="12"/>
        </w:rPr>
        <w:t>у(</w:t>
      </w:r>
      <w:proofErr w:type="gramEnd"/>
      <w:r w:rsidRPr="005E3F27">
        <w:rPr>
          <w:rFonts w:ascii="Times New Roman" w:eastAsia="Calibri" w:hAnsi="Times New Roman" w:cs="Times New Roman"/>
          <w:sz w:val="12"/>
          <w:szCs w:val="12"/>
        </w:rPr>
        <w:t xml:space="preserve">сим) оставить без рассмотрения заявление _____________________________________________________________________________ </w:t>
      </w:r>
    </w:p>
    <w:p w:rsidR="005E3F27" w:rsidRPr="005E3F27" w:rsidRDefault="005E3F27" w:rsidP="0066527C">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(реквизиты документа, заявленного к исполнению)</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по причине __________________________________________________________________________</w:t>
      </w:r>
      <w:r w:rsidR="0066527C">
        <w:rPr>
          <w:rFonts w:ascii="Times New Roman" w:eastAsia="Calibri" w:hAnsi="Times New Roman" w:cs="Times New Roman"/>
          <w:sz w:val="12"/>
          <w:szCs w:val="12"/>
        </w:rPr>
        <w:t>_____________________________________</w:t>
      </w:r>
      <w:r w:rsidRPr="005E3F27">
        <w:rPr>
          <w:rFonts w:ascii="Times New Roman" w:eastAsia="Calibri" w:hAnsi="Times New Roman" w:cs="Times New Roman"/>
          <w:sz w:val="12"/>
          <w:szCs w:val="12"/>
        </w:rPr>
        <w:t>___.</w:t>
      </w:r>
    </w:p>
    <w:p w:rsidR="005E3F27" w:rsidRPr="005E3F27" w:rsidRDefault="005E3F27" w:rsidP="0066527C">
      <w:pPr>
        <w:tabs>
          <w:tab w:val="left" w:pos="284"/>
          <w:tab w:val="left" w:pos="3828"/>
        </w:tabs>
        <w:spacing w:after="0" w:line="240" w:lineRule="auto"/>
        <w:jc w:val="center"/>
        <w:rPr>
          <w:rFonts w:ascii="Times New Roman" w:eastAsia="Calibri" w:hAnsi="Times New Roman" w:cs="Times New Roman"/>
          <w:sz w:val="12"/>
          <w:szCs w:val="12"/>
        </w:rPr>
      </w:pPr>
      <w:r w:rsidRPr="005E3F27">
        <w:rPr>
          <w:rFonts w:ascii="Times New Roman" w:eastAsia="Calibri" w:hAnsi="Times New Roman" w:cs="Times New Roman"/>
          <w:sz w:val="12"/>
          <w:szCs w:val="12"/>
        </w:rPr>
        <w:t>(указать причину)</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Заявитель: _________________________________________________________________________</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w:t>
      </w:r>
      <w:r w:rsidR="0066527C">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w:t>
      </w:r>
      <w:proofErr w:type="gramStart"/>
      <w:r w:rsidRPr="005E3F27">
        <w:rPr>
          <w:rFonts w:ascii="Times New Roman" w:eastAsia="Calibri" w:hAnsi="Times New Roman" w:cs="Times New Roman"/>
          <w:sz w:val="12"/>
          <w:szCs w:val="12"/>
        </w:rPr>
        <w:t>(Ф.И.О., должность представителя юридического лица, (подпись)</w:t>
      </w:r>
      <w:proofErr w:type="gramEnd"/>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 xml:space="preserve">          </w:t>
      </w:r>
      <w:r w:rsidR="0066527C">
        <w:rPr>
          <w:rFonts w:ascii="Times New Roman" w:eastAsia="Calibri" w:hAnsi="Times New Roman" w:cs="Times New Roman"/>
          <w:sz w:val="12"/>
          <w:szCs w:val="12"/>
        </w:rPr>
        <w:t xml:space="preserve">          </w:t>
      </w:r>
      <w:r w:rsidRPr="005E3F27">
        <w:rPr>
          <w:rFonts w:ascii="Times New Roman" w:eastAsia="Calibri" w:hAnsi="Times New Roman" w:cs="Times New Roman"/>
          <w:sz w:val="12"/>
          <w:szCs w:val="12"/>
        </w:rPr>
        <w:t xml:space="preserve">           </w:t>
      </w:r>
      <w:proofErr w:type="gramStart"/>
      <w:r w:rsidRPr="005E3F27">
        <w:rPr>
          <w:rFonts w:ascii="Times New Roman" w:eastAsia="Calibri" w:hAnsi="Times New Roman" w:cs="Times New Roman"/>
          <w:sz w:val="12"/>
          <w:szCs w:val="12"/>
        </w:rPr>
        <w:t>Ф.И.О. физического лица или его представителя)</w:t>
      </w:r>
      <w:proofErr w:type="gramEnd"/>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r w:rsidRPr="005E3F27">
        <w:rPr>
          <w:rFonts w:ascii="Times New Roman" w:eastAsia="Calibri" w:hAnsi="Times New Roman" w:cs="Times New Roman"/>
          <w:sz w:val="12"/>
          <w:szCs w:val="12"/>
        </w:rPr>
        <w:t>«__»______________20__г.</w:t>
      </w: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5E3F27" w:rsidRPr="005E3F27" w:rsidRDefault="005E3F27" w:rsidP="005E3F27">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АДМИНИСТРАЦИЯ</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МУНИЦИПАЛЬНОГО РАЙОНА СЕРГИЕВСКИЙ</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САМАРСКОЙ ОБЛАСТИ</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ПОСТАНОВЛЕНИЕ</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от «12» августа 2026 г. №778</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p>
    <w:p w:rsid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О ВНЕСЕНИИ ИЗМЕНЕНИЙ В ПОСТАНОВЛЕНИЕ АДМИНИСТРАЦИИ МУНИЦИПАЛЬНОГО РАЙОНА СЕРГИЕВСКИЙ №1301 ОТ 26.12.2024 ГОДА «ОБ ОБРАЗОВАНИИ ИЗБИРАТЕЛЬНЫХ УЧАСТКОВ, УЧАСТКОВ РЕФЕРЕНДУМА</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 xml:space="preserve"> НА ТЕРРИТОРИИ МУНИЦИПАЛЬНОГО РАЙОНА СЕРГИЕВСКИЙ САМАРСКОЙ ОБЛАСТИ»</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roofErr w:type="gramStart"/>
      <w:r w:rsidRPr="0066527C">
        <w:rPr>
          <w:rFonts w:ascii="Times New Roman" w:eastAsia="Calibri" w:hAnsi="Times New Roman" w:cs="Times New Roman"/>
          <w:sz w:val="12"/>
          <w:szCs w:val="12"/>
        </w:rPr>
        <w:lastRenderedPageBreak/>
        <w:t>В связи с изменением мест расположения помещений для голосования отдельных избирательных участков, руководствуясь статьей 19 Федерального закона от 12.06.2002г. №67-ФЗ «Об основных гарантиях избирательных прав и права на участие в референдуме граждан Российской Федерации», Уставом муниципального района Сергиевский Самарской области и по согласованию с Территориальной избирательной комиссией Сергиевского района Самарской области, администрация муниципального района Сергиевский Самарской области постановляет:</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 xml:space="preserve"> Внести в постановление администрации муниципального района Сергиевский №1301 от 26.12.2024 года «Об образовании избирательных участков, участков референдума на территории муниципального района Сергиевский Самарской области» (далее постановление) следующие изменения:</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1.1.</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Приложение к постановлению изложить в новой редакции согласно Приложению к настоящему постановлению.</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2. </w:t>
      </w:r>
      <w:r w:rsidRPr="0066527C">
        <w:rPr>
          <w:rFonts w:ascii="Times New Roman" w:eastAsia="Calibri" w:hAnsi="Times New Roman" w:cs="Times New Roman"/>
          <w:sz w:val="12"/>
          <w:szCs w:val="12"/>
        </w:rPr>
        <w:t>Признать утратившим силу постановление администрации муниципального района Сергиевский №571 от 17.06.2026г. «О внесении изменений в постановление администрации муниципального района Сергиевский №1301 от 26.12.2024 года « Об образовании избирательных участков, участков референдума на территории муниципального района Сергиевский Самарской области».</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Направить настоящее Постановление в Территориальную избирательную комиссию Сергиевского района Самарской области.</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Настоящее постановление опубликовать в газете «Сергиевский вестник».</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5. Настоящее постановление вступает в силу со дня его официального опубликования.</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6</w:t>
      </w:r>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Контроль за</w:t>
      </w:r>
      <w:proofErr w:type="gramEnd"/>
      <w:r w:rsidRPr="0066527C">
        <w:rPr>
          <w:rFonts w:ascii="Times New Roman" w:eastAsia="Calibri" w:hAnsi="Times New Roman" w:cs="Times New Roman"/>
          <w:sz w:val="12"/>
          <w:szCs w:val="12"/>
        </w:rPr>
        <w:t xml:space="preserve"> выполнением настоящего постановления возложить на первого заместителя Главы муниципального района Сергиевский                    Крупина Р.В.   </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Глава муниципального района</w:t>
      </w:r>
    </w:p>
    <w:p w:rsid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Сергиевский Самарской области</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А.И. Екамасов</w:t>
      </w:r>
    </w:p>
    <w:p w:rsidR="0066527C" w:rsidRPr="0066527C" w:rsidRDefault="0066527C" w:rsidP="0066527C">
      <w:pPr>
        <w:tabs>
          <w:tab w:val="left" w:pos="284"/>
          <w:tab w:val="left" w:pos="3806"/>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Согласовано:</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Председатель</w:t>
      </w:r>
      <w:r>
        <w:rPr>
          <w:rFonts w:ascii="Times New Roman" w:eastAsia="Calibri" w:hAnsi="Times New Roman" w:cs="Times New Roman"/>
          <w:sz w:val="12"/>
          <w:szCs w:val="12"/>
        </w:rPr>
        <w:t xml:space="preserve"> т</w:t>
      </w:r>
      <w:r w:rsidRPr="0066527C">
        <w:rPr>
          <w:rFonts w:ascii="Times New Roman" w:eastAsia="Calibri" w:hAnsi="Times New Roman" w:cs="Times New Roman"/>
          <w:sz w:val="12"/>
          <w:szCs w:val="12"/>
        </w:rPr>
        <w:t>ерриториальной избирательной комиссии</w:t>
      </w:r>
    </w:p>
    <w:p w:rsid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Сергиевского района</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Е.Г. Гришин</w:t>
      </w:r>
    </w:p>
    <w:p w:rsidR="0066527C" w:rsidRPr="0066527C" w:rsidRDefault="0066527C" w:rsidP="0066527C">
      <w:pPr>
        <w:tabs>
          <w:tab w:val="left" w:pos="284"/>
          <w:tab w:val="left" w:pos="3806"/>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Приложение</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к постановлению администрации</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муниципального района Сергиевский Самарской области</w:t>
      </w:r>
    </w:p>
    <w:p w:rsidR="0066527C" w:rsidRPr="0066527C" w:rsidRDefault="0066527C" w:rsidP="0066527C">
      <w:pPr>
        <w:tabs>
          <w:tab w:val="left" w:pos="284"/>
          <w:tab w:val="left" w:pos="3806"/>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№778 от «12» августа 2026 года</w:t>
      </w:r>
    </w:p>
    <w:p w:rsidR="0066527C" w:rsidRPr="0066527C" w:rsidRDefault="0066527C" w:rsidP="0066527C">
      <w:pPr>
        <w:tabs>
          <w:tab w:val="left" w:pos="284"/>
          <w:tab w:val="left" w:pos="3806"/>
        </w:tabs>
        <w:spacing w:after="0" w:line="240" w:lineRule="auto"/>
        <w:jc w:val="both"/>
        <w:rPr>
          <w:rFonts w:ascii="Times New Roman" w:eastAsia="Calibri" w:hAnsi="Times New Roman" w:cs="Times New Roman"/>
          <w:sz w:val="12"/>
          <w:szCs w:val="12"/>
        </w:rPr>
      </w:pPr>
    </w:p>
    <w:p w:rsid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ПЕРЕЧЕНЬ ИЗБИРАТЕЛЬНЫХ УЧАСТКОВ, УЧАСТКОВ РЕФЕРЕНДУМА</w:t>
      </w:r>
    </w:p>
    <w:p w:rsidR="0066527C" w:rsidRPr="0066527C" w:rsidRDefault="0066527C" w:rsidP="0066527C">
      <w:pPr>
        <w:tabs>
          <w:tab w:val="left" w:pos="284"/>
          <w:tab w:val="left" w:pos="3806"/>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 xml:space="preserve"> НА ТЕРРИТОРИИ МУНИЦИПАЛЬНОГО РАЙОНА СЕРГИЕВСКИЙ САМАРСКОЙ ОБЛАСТИ</w:t>
      </w:r>
    </w:p>
    <w:p w:rsidR="0066527C" w:rsidRPr="0066527C" w:rsidRDefault="0066527C" w:rsidP="0066527C">
      <w:pPr>
        <w:tabs>
          <w:tab w:val="left" w:pos="284"/>
          <w:tab w:val="left" w:pos="3806"/>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3401. Центр – село Калиновка (446530, Самарская область, Сергиевский район, село Калиновка, улица </w:t>
      </w:r>
      <w:proofErr w:type="spellStart"/>
      <w:r w:rsidRPr="0066527C">
        <w:rPr>
          <w:rFonts w:ascii="Times New Roman" w:eastAsia="Calibri" w:hAnsi="Times New Roman" w:cs="Times New Roman"/>
          <w:sz w:val="12"/>
          <w:szCs w:val="12"/>
        </w:rPr>
        <w:t>Каськова</w:t>
      </w:r>
      <w:proofErr w:type="spellEnd"/>
      <w:r w:rsidRPr="0066527C">
        <w:rPr>
          <w:rFonts w:ascii="Times New Roman" w:eastAsia="Calibri" w:hAnsi="Times New Roman" w:cs="Times New Roman"/>
          <w:sz w:val="12"/>
          <w:szCs w:val="12"/>
        </w:rPr>
        <w:t xml:space="preserve">, 17, ГБОУ СОШ </w:t>
      </w:r>
      <w:proofErr w:type="gramStart"/>
      <w:r w:rsidRPr="0066527C">
        <w:rPr>
          <w:rFonts w:ascii="Times New Roman" w:eastAsia="Calibri" w:hAnsi="Times New Roman" w:cs="Times New Roman"/>
          <w:sz w:val="12"/>
          <w:szCs w:val="12"/>
        </w:rPr>
        <w:t>с</w:t>
      </w:r>
      <w:proofErr w:type="gramEnd"/>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Калиновка</w:t>
      </w:r>
      <w:proofErr w:type="gramEnd"/>
      <w:r w:rsidRPr="0066527C">
        <w:rPr>
          <w:rFonts w:ascii="Times New Roman" w:eastAsia="Calibri" w:hAnsi="Times New Roman" w:cs="Times New Roman"/>
          <w:sz w:val="12"/>
          <w:szCs w:val="12"/>
        </w:rPr>
        <w:t xml:space="preserve">, спортзал), телефон 55-4-92, В участок включены: села </w:t>
      </w:r>
      <w:proofErr w:type="spellStart"/>
      <w:r w:rsidRPr="0066527C">
        <w:rPr>
          <w:rFonts w:ascii="Times New Roman" w:eastAsia="Calibri" w:hAnsi="Times New Roman" w:cs="Times New Roman"/>
          <w:sz w:val="12"/>
          <w:szCs w:val="12"/>
        </w:rPr>
        <w:t>Ендурайкино</w:t>
      </w:r>
      <w:proofErr w:type="spellEnd"/>
      <w:r w:rsidRPr="0066527C">
        <w:rPr>
          <w:rFonts w:ascii="Times New Roman" w:eastAsia="Calibri" w:hAnsi="Times New Roman" w:cs="Times New Roman"/>
          <w:sz w:val="12"/>
          <w:szCs w:val="12"/>
        </w:rPr>
        <w:t xml:space="preserve">, Калиновка, </w:t>
      </w:r>
      <w:proofErr w:type="spellStart"/>
      <w:r w:rsidRPr="0066527C">
        <w:rPr>
          <w:rFonts w:ascii="Times New Roman" w:eastAsia="Calibri" w:hAnsi="Times New Roman" w:cs="Times New Roman"/>
          <w:sz w:val="12"/>
          <w:szCs w:val="12"/>
        </w:rPr>
        <w:t>Карабаевка</w:t>
      </w:r>
      <w:proofErr w:type="spellEnd"/>
      <w:r w:rsidRPr="0066527C">
        <w:rPr>
          <w:rFonts w:ascii="Times New Roman" w:eastAsia="Calibri" w:hAnsi="Times New Roman" w:cs="Times New Roman"/>
          <w:sz w:val="12"/>
          <w:szCs w:val="12"/>
        </w:rPr>
        <w:t>.</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3402. Центр – село Липовка, (446565, Самарская область, Сергиевский район, село Липовка, улица Центральная, 16, Администрация сельского поселения Липовка), телефон 49-3-45. В участок включено: село Липовка.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3403. Центр – село Старая Дмитриевка, (446566, Самарская область, Сергиевский район, село Старая Дмитриевка, улица Центральная, 15, сельский дом культуры, актовый зал), телефон 57-3-49. В участок включено: село Старая Дмитриевка.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3404. </w:t>
      </w:r>
      <w:proofErr w:type="gramStart"/>
      <w:r w:rsidRPr="0066527C">
        <w:rPr>
          <w:rFonts w:ascii="Times New Roman" w:eastAsia="Calibri" w:hAnsi="Times New Roman" w:cs="Times New Roman"/>
          <w:sz w:val="12"/>
          <w:szCs w:val="12"/>
        </w:rPr>
        <w:t>Центр – село Сергиевск, (446541, Самарская область, Сергиевский район, село Сергиевск, улица Ленина, 66, ГБОУ СОШ № 1 «Образовательный центр» с. Сергиевск, фойе), телефон 2-19-02.</w:t>
      </w:r>
      <w:proofErr w:type="gramEnd"/>
      <w:r w:rsidRPr="0066527C">
        <w:rPr>
          <w:rFonts w:ascii="Times New Roman" w:eastAsia="Calibri" w:hAnsi="Times New Roman" w:cs="Times New Roman"/>
          <w:sz w:val="12"/>
          <w:szCs w:val="12"/>
        </w:rPr>
        <w:t xml:space="preserve"> В участок включены: село Боровка; поселок Глубокий; село Михайловка; село Рогатка; улицы села Сергиевск: А. </w:t>
      </w:r>
      <w:proofErr w:type="spellStart"/>
      <w:r w:rsidRPr="0066527C">
        <w:rPr>
          <w:rFonts w:ascii="Times New Roman" w:eastAsia="Calibri" w:hAnsi="Times New Roman" w:cs="Times New Roman"/>
          <w:sz w:val="12"/>
          <w:szCs w:val="12"/>
        </w:rPr>
        <w:t>Галяшина</w:t>
      </w:r>
      <w:proofErr w:type="spellEnd"/>
      <w:r w:rsidRPr="0066527C">
        <w:rPr>
          <w:rFonts w:ascii="Times New Roman" w:eastAsia="Calibri" w:hAnsi="Times New Roman" w:cs="Times New Roman"/>
          <w:sz w:val="12"/>
          <w:szCs w:val="12"/>
        </w:rPr>
        <w:t xml:space="preserve">, </w:t>
      </w:r>
      <w:proofErr w:type="spellStart"/>
      <w:r w:rsidRPr="0066527C">
        <w:rPr>
          <w:rFonts w:ascii="Times New Roman" w:eastAsia="Calibri" w:hAnsi="Times New Roman" w:cs="Times New Roman"/>
          <w:sz w:val="12"/>
          <w:szCs w:val="12"/>
        </w:rPr>
        <w:t>Бр</w:t>
      </w:r>
      <w:proofErr w:type="spellEnd"/>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 xml:space="preserve">Алехиных, Волжская, Восточная, Заводская, Звездная, Зеленая, Куйбышева, Ленина (нечётная сторона от дома № 45, чётная сторона от дома № 68), Лермонтова, Лесная, Луговая, Мира, Молодежная, пер. Московский, Н. Краснова (нечётная сторона от дома № 75, чётная сторона от дома № 82), Октябрьская, Петра Великого, Пионерская, Полевая, Рабочая, Самарская, Сергиевская, Солнечная, Спортивная, Строителей, Юбилейная. </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3405. Центр – село Сергиевск, (446540, Самарская область, Сергиевский район, село Сергиевск, улица Ленина, 15, ГБПОУ Сергиевский губернский техникум, кабинет №3), телефон 2-12-91. В участок включены: поселок Рыбопитомник; улицы села Сергиевск: </w:t>
      </w:r>
      <w:proofErr w:type="gramStart"/>
      <w:r w:rsidRPr="0066527C">
        <w:rPr>
          <w:rFonts w:ascii="Times New Roman" w:eastAsia="Calibri" w:hAnsi="Times New Roman" w:cs="Times New Roman"/>
          <w:sz w:val="12"/>
          <w:szCs w:val="12"/>
        </w:rPr>
        <w:t>Аэродромная, Гагарина (нечётная сторона от дома № 51, чётная сторона от дома № 52), Г.-Михайловского (нечётная сторона от дома № 19, чётная сторона от дома № 18), К. Маркса (нечётная сторона от дома № 51, чётная сторона от дома № 62), В. Комарова (нечётная сторона от дома № 65, чётная сторона от дома № 60), Кооперативная, Н. Крупской (нечётная сторона от дома № 33, чётная сторона от дома</w:t>
      </w:r>
      <w:proofErr w:type="gramEnd"/>
      <w:r w:rsidRPr="0066527C">
        <w:rPr>
          <w:rFonts w:ascii="Times New Roman" w:eastAsia="Calibri" w:hAnsi="Times New Roman" w:cs="Times New Roman"/>
          <w:sz w:val="12"/>
          <w:szCs w:val="12"/>
        </w:rPr>
        <w:t xml:space="preserve"> № 32), Л. Толстого (нечётная сторона от дома № 49, чётная сторона от дома № 52), М. Горького, Новая, Островского, Парковая (дома №№ 11, 13), Плеханова, Садовая, Северная, Советская (нечётная сторона от дома № 59, чётная сторона от дома № 68), Степная, Фрунзе, Чапаева, Шоссейная; поселок Студеный Ключ; село Успенка.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3406. Центр – село Сергиевск, (446540, Самарская область, Сергиевский район, село Сергиевск, улица Советская, 66, районный дом культуры «Дружба», фойе), телефон 2-13-78. В участок включены улицы села Сергиевск: </w:t>
      </w:r>
      <w:proofErr w:type="spellStart"/>
      <w:proofErr w:type="gramStart"/>
      <w:r w:rsidRPr="0066527C">
        <w:rPr>
          <w:rFonts w:ascii="Times New Roman" w:eastAsia="Calibri" w:hAnsi="Times New Roman" w:cs="Times New Roman"/>
          <w:sz w:val="12"/>
          <w:szCs w:val="12"/>
        </w:rPr>
        <w:t>Бр</w:t>
      </w:r>
      <w:proofErr w:type="spellEnd"/>
      <w:r w:rsidRPr="0066527C">
        <w:rPr>
          <w:rFonts w:ascii="Times New Roman" w:eastAsia="Calibri" w:hAnsi="Times New Roman" w:cs="Times New Roman"/>
          <w:sz w:val="12"/>
          <w:szCs w:val="12"/>
        </w:rPr>
        <w:t>. Тимашевых, Гагарина (нечётная сторона от дома № 1 по дом № 47, чётная сторона от дома № 4 по дом № 50), Г.-Михайловского (нечётная сторона от дома № 1 по дом № 17, чётная сторона от дома № 2 по дом № 16), Городок, З. Космодемьянской, К. Маркса (нечётная сторона от дома № 1 по дом № 39, чётная сторона от дома № 2 по дом № 42), В. Комарова</w:t>
      </w:r>
      <w:proofErr w:type="gramEnd"/>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 xml:space="preserve">нечётная сторона от дома № 1 по дом № 63, чётная сторона от дома № 2 по дом № 58), Комсомольская, Н. Крупской (нечётная сторона от дома № 1 по дом № 21, чётная сторона от дома № 2 по дом № 26), </w:t>
      </w:r>
      <w:proofErr w:type="spellStart"/>
      <w:r w:rsidRPr="0066527C">
        <w:rPr>
          <w:rFonts w:ascii="Times New Roman" w:eastAsia="Calibri" w:hAnsi="Times New Roman" w:cs="Times New Roman"/>
          <w:sz w:val="12"/>
          <w:szCs w:val="12"/>
        </w:rPr>
        <w:t>Кр</w:t>
      </w:r>
      <w:proofErr w:type="spellEnd"/>
      <w:r w:rsidRPr="0066527C">
        <w:rPr>
          <w:rFonts w:ascii="Times New Roman" w:eastAsia="Calibri" w:hAnsi="Times New Roman" w:cs="Times New Roman"/>
          <w:sz w:val="12"/>
          <w:szCs w:val="12"/>
        </w:rPr>
        <w:t>. Тупик, Ленина (нечётная сторона от дома № 1 по дом № 43д, чётная сторона от дома № 2 по дом № 64), Л. Толстого (нечётная сторона от дома</w:t>
      </w:r>
      <w:proofErr w:type="gramEnd"/>
      <w:r w:rsidRPr="0066527C">
        <w:rPr>
          <w:rFonts w:ascii="Times New Roman" w:eastAsia="Calibri" w:hAnsi="Times New Roman" w:cs="Times New Roman"/>
          <w:sz w:val="12"/>
          <w:szCs w:val="12"/>
        </w:rPr>
        <w:t xml:space="preserve"> № </w:t>
      </w:r>
      <w:proofErr w:type="gramStart"/>
      <w:r w:rsidRPr="0066527C">
        <w:rPr>
          <w:rFonts w:ascii="Times New Roman" w:eastAsia="Calibri" w:hAnsi="Times New Roman" w:cs="Times New Roman"/>
          <w:sz w:val="12"/>
          <w:szCs w:val="12"/>
        </w:rPr>
        <w:t xml:space="preserve">1 по дом № 43, чётная сторона от дома № 2 по дом № 50), Матросова, Набережная, Нагорная, Н. Краснова (нечётная сторона от дома №1 по дом № 73,  чётная сторона от дома № 2 по дом № 78), Ново-Набережная, Парковая (от дома № 1 по дом № 9), Первомайская, П. </w:t>
      </w:r>
      <w:proofErr w:type="spellStart"/>
      <w:r w:rsidRPr="0066527C">
        <w:rPr>
          <w:rFonts w:ascii="Times New Roman" w:eastAsia="Calibri" w:hAnsi="Times New Roman" w:cs="Times New Roman"/>
          <w:sz w:val="12"/>
          <w:szCs w:val="12"/>
        </w:rPr>
        <w:t>Ганюшина</w:t>
      </w:r>
      <w:proofErr w:type="spellEnd"/>
      <w:r w:rsidRPr="0066527C">
        <w:rPr>
          <w:rFonts w:ascii="Times New Roman" w:eastAsia="Calibri" w:hAnsi="Times New Roman" w:cs="Times New Roman"/>
          <w:sz w:val="12"/>
          <w:szCs w:val="12"/>
        </w:rPr>
        <w:t>, Районная, Революционная, Речная, Советская (нечётная сторона от дома № 1 по дом № 39, чётная сторона от дома</w:t>
      </w:r>
      <w:proofErr w:type="gramEnd"/>
      <w:r w:rsidRPr="0066527C">
        <w:rPr>
          <w:rFonts w:ascii="Times New Roman" w:eastAsia="Calibri" w:hAnsi="Times New Roman" w:cs="Times New Roman"/>
          <w:sz w:val="12"/>
          <w:szCs w:val="12"/>
        </w:rPr>
        <w:t xml:space="preserve"> № </w:t>
      </w:r>
      <w:proofErr w:type="gramStart"/>
      <w:r w:rsidRPr="0066527C">
        <w:rPr>
          <w:rFonts w:ascii="Times New Roman" w:eastAsia="Calibri" w:hAnsi="Times New Roman" w:cs="Times New Roman"/>
          <w:sz w:val="12"/>
          <w:szCs w:val="12"/>
        </w:rPr>
        <w:t xml:space="preserve">2  по дом № 48), Сок, В. Терешковой. </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3409. Центр – поселок Антоновка, (446554, Самарская область, Сергиевский район, поселок Антоновка, улица Мичурина, 31А, сельский дом культуры, фойе), телефон 47-1-96. В участок включен: поселок Антоновка.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lastRenderedPageBreak/>
        <w:t xml:space="preserve">Участок № 3410. Центр – село Верхняя Орлянка, (446523, Самарская область, Сергиевский район, село Верхняя Орлянка, улица Советская, 26, </w:t>
      </w:r>
      <w:proofErr w:type="spellStart"/>
      <w:r w:rsidRPr="0066527C">
        <w:rPr>
          <w:rFonts w:ascii="Times New Roman" w:eastAsia="Calibri" w:hAnsi="Times New Roman" w:cs="Times New Roman"/>
          <w:sz w:val="12"/>
          <w:szCs w:val="12"/>
        </w:rPr>
        <w:t>Верхнеорлянская</w:t>
      </w:r>
      <w:proofErr w:type="spellEnd"/>
      <w:r w:rsidRPr="0066527C">
        <w:rPr>
          <w:rFonts w:ascii="Times New Roman" w:eastAsia="Calibri" w:hAnsi="Times New Roman" w:cs="Times New Roman"/>
          <w:sz w:val="12"/>
          <w:szCs w:val="12"/>
        </w:rPr>
        <w:t xml:space="preserve"> основная школа, спортивный зал), телефон 48-1-33. В участок </w:t>
      </w:r>
      <w:proofErr w:type="gramStart"/>
      <w:r w:rsidRPr="0066527C">
        <w:rPr>
          <w:rFonts w:ascii="Times New Roman" w:eastAsia="Calibri" w:hAnsi="Times New Roman" w:cs="Times New Roman"/>
          <w:sz w:val="12"/>
          <w:szCs w:val="12"/>
        </w:rPr>
        <w:t>включены</w:t>
      </w:r>
      <w:proofErr w:type="gramEnd"/>
      <w:r w:rsidRPr="0066527C">
        <w:rPr>
          <w:rFonts w:ascii="Times New Roman" w:eastAsia="Calibri" w:hAnsi="Times New Roman" w:cs="Times New Roman"/>
          <w:sz w:val="12"/>
          <w:szCs w:val="12"/>
        </w:rPr>
        <w:t xml:space="preserve">: село Верхняя Орлянка, поселок Калиновый Ключ, поселок </w:t>
      </w:r>
      <w:proofErr w:type="spellStart"/>
      <w:r w:rsidRPr="0066527C">
        <w:rPr>
          <w:rFonts w:ascii="Times New Roman" w:eastAsia="Calibri" w:hAnsi="Times New Roman" w:cs="Times New Roman"/>
          <w:sz w:val="12"/>
          <w:szCs w:val="12"/>
        </w:rPr>
        <w:t>Алимовка</w:t>
      </w:r>
      <w:proofErr w:type="spellEnd"/>
      <w:r w:rsidRPr="0066527C">
        <w:rPr>
          <w:rFonts w:ascii="Times New Roman" w:eastAsia="Calibri" w:hAnsi="Times New Roman" w:cs="Times New Roman"/>
          <w:sz w:val="12"/>
          <w:szCs w:val="12"/>
        </w:rPr>
        <w:t>, деревня Средняя Орлянка.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3411. Центр – село Воротнее, (446522, Самарская область, Сергиевский район, село Воротнее, переулок Почтовый, 5, сельский дом культуры, фойе), телефон 41-1-15. В избирательный участок включены: село Воротнее, поселки Красные Дубки, </w:t>
      </w:r>
      <w:proofErr w:type="spellStart"/>
      <w:r w:rsidRPr="0066527C">
        <w:rPr>
          <w:rFonts w:ascii="Times New Roman" w:eastAsia="Calibri" w:hAnsi="Times New Roman" w:cs="Times New Roman"/>
          <w:sz w:val="12"/>
          <w:szCs w:val="12"/>
        </w:rPr>
        <w:t>Лагода</w:t>
      </w:r>
      <w:proofErr w:type="spellEnd"/>
      <w:r w:rsidRPr="0066527C">
        <w:rPr>
          <w:rFonts w:ascii="Times New Roman" w:eastAsia="Calibri" w:hAnsi="Times New Roman" w:cs="Times New Roman"/>
          <w:sz w:val="12"/>
          <w:szCs w:val="12"/>
        </w:rPr>
        <w:t xml:space="preserve">, аул </w:t>
      </w:r>
      <w:proofErr w:type="spellStart"/>
      <w:r w:rsidRPr="0066527C">
        <w:rPr>
          <w:rFonts w:ascii="Times New Roman" w:eastAsia="Calibri" w:hAnsi="Times New Roman" w:cs="Times New Roman"/>
          <w:sz w:val="12"/>
          <w:szCs w:val="12"/>
        </w:rPr>
        <w:t>Краснорыльский</w:t>
      </w:r>
      <w:proofErr w:type="spellEnd"/>
      <w:r w:rsidRPr="0066527C">
        <w:rPr>
          <w:rFonts w:ascii="Times New Roman" w:eastAsia="Calibri" w:hAnsi="Times New Roman" w:cs="Times New Roman"/>
          <w:sz w:val="12"/>
          <w:szCs w:val="12"/>
        </w:rPr>
        <w:t xml:space="preserve">. </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3412. </w:t>
      </w:r>
      <w:proofErr w:type="gramStart"/>
      <w:r w:rsidRPr="0066527C">
        <w:rPr>
          <w:rFonts w:ascii="Times New Roman" w:eastAsia="Calibri" w:hAnsi="Times New Roman" w:cs="Times New Roman"/>
          <w:sz w:val="12"/>
          <w:szCs w:val="12"/>
        </w:rPr>
        <w:t>Центр – поселок Суходол, (446552, Самарская область, Сергиевский район, поселок Суходол, улица Мира, 12, дом культуры «Нефтяник», фойе), телефон 6-54-49.</w:t>
      </w:r>
      <w:proofErr w:type="gramEnd"/>
      <w:r w:rsidRPr="0066527C">
        <w:rPr>
          <w:rFonts w:ascii="Times New Roman" w:eastAsia="Calibri" w:hAnsi="Times New Roman" w:cs="Times New Roman"/>
          <w:sz w:val="12"/>
          <w:szCs w:val="12"/>
        </w:rPr>
        <w:t xml:space="preserve"> В участок включены улицы п. Суходол: </w:t>
      </w:r>
      <w:proofErr w:type="gramStart"/>
      <w:r w:rsidRPr="0066527C">
        <w:rPr>
          <w:rFonts w:ascii="Times New Roman" w:eastAsia="Calibri" w:hAnsi="Times New Roman" w:cs="Times New Roman"/>
          <w:sz w:val="12"/>
          <w:szCs w:val="12"/>
        </w:rPr>
        <w:t xml:space="preserve">Железнодорожная, Кооперативная, Ленина, Луговая, Мира, Мичурина, Молодогвардейская (дома №№ 2, 3, 4, 6, 12), Некрасова, Парковая (дома №№ 2, 4, 6), Пионерская (дома №№ 3, 4а, 4, 6, 7, 9, 11, 12), Садовая, Самарская, </w:t>
      </w:r>
      <w:proofErr w:type="spellStart"/>
      <w:r w:rsidRPr="0066527C">
        <w:rPr>
          <w:rFonts w:ascii="Times New Roman" w:eastAsia="Calibri" w:hAnsi="Times New Roman" w:cs="Times New Roman"/>
          <w:sz w:val="12"/>
          <w:szCs w:val="12"/>
        </w:rPr>
        <w:t>Свеклопункт</w:t>
      </w:r>
      <w:proofErr w:type="spellEnd"/>
      <w:r w:rsidRPr="0066527C">
        <w:rPr>
          <w:rFonts w:ascii="Times New Roman" w:eastAsia="Calibri" w:hAnsi="Times New Roman" w:cs="Times New Roman"/>
          <w:sz w:val="12"/>
          <w:szCs w:val="12"/>
        </w:rPr>
        <w:t xml:space="preserve">, Серноводская подстанция, Симиренко, Спортивная (дома №№ 3, 7, 11), Суслова (дома №№ 25, 27, 29), Чапаева, </w:t>
      </w:r>
      <w:proofErr w:type="spellStart"/>
      <w:r w:rsidRPr="0066527C">
        <w:rPr>
          <w:rFonts w:ascii="Times New Roman" w:eastAsia="Calibri" w:hAnsi="Times New Roman" w:cs="Times New Roman"/>
          <w:sz w:val="12"/>
          <w:szCs w:val="12"/>
        </w:rPr>
        <w:t>Чуваскина</w:t>
      </w:r>
      <w:proofErr w:type="spellEnd"/>
      <w:r w:rsidRPr="0066527C">
        <w:rPr>
          <w:rFonts w:ascii="Times New Roman" w:eastAsia="Calibri" w:hAnsi="Times New Roman" w:cs="Times New Roman"/>
          <w:sz w:val="12"/>
          <w:szCs w:val="12"/>
        </w:rPr>
        <w:t>.</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3413. </w:t>
      </w:r>
      <w:proofErr w:type="gramStart"/>
      <w:r w:rsidRPr="0066527C">
        <w:rPr>
          <w:rFonts w:ascii="Times New Roman" w:eastAsia="Calibri" w:hAnsi="Times New Roman" w:cs="Times New Roman"/>
          <w:sz w:val="12"/>
          <w:szCs w:val="12"/>
        </w:rPr>
        <w:t xml:space="preserve">Центр – поселок Суходол, (446552, Самарская область, Сергиевский район, поселок Суходол, улица Пушкина, 2, ГБОУ СОШ № 1 </w:t>
      </w:r>
      <w:proofErr w:type="spellStart"/>
      <w:r w:rsidRPr="0066527C">
        <w:rPr>
          <w:rFonts w:ascii="Times New Roman" w:eastAsia="Calibri" w:hAnsi="Times New Roman" w:cs="Times New Roman"/>
          <w:sz w:val="12"/>
          <w:szCs w:val="12"/>
        </w:rPr>
        <w:t>п.г.т</w:t>
      </w:r>
      <w:proofErr w:type="spellEnd"/>
      <w:r w:rsidRPr="0066527C">
        <w:rPr>
          <w:rFonts w:ascii="Times New Roman" w:eastAsia="Calibri" w:hAnsi="Times New Roman" w:cs="Times New Roman"/>
          <w:sz w:val="12"/>
          <w:szCs w:val="12"/>
        </w:rPr>
        <w:t>. Суходол, помещение спортивного зала), телефон 2-70-52.</w:t>
      </w:r>
      <w:proofErr w:type="gramEnd"/>
      <w:r w:rsidRPr="0066527C">
        <w:rPr>
          <w:rFonts w:ascii="Times New Roman" w:eastAsia="Calibri" w:hAnsi="Times New Roman" w:cs="Times New Roman"/>
          <w:sz w:val="12"/>
          <w:szCs w:val="12"/>
        </w:rPr>
        <w:t xml:space="preserve"> В участок включены улицы п. Суходол: </w:t>
      </w:r>
      <w:proofErr w:type="gramStart"/>
      <w:r w:rsidRPr="0066527C">
        <w:rPr>
          <w:rFonts w:ascii="Times New Roman" w:eastAsia="Calibri" w:hAnsi="Times New Roman" w:cs="Times New Roman"/>
          <w:sz w:val="12"/>
          <w:szCs w:val="12"/>
        </w:rPr>
        <w:t>Гарина-Михайловского, Куйбышева (дома №№ 3, 4, 4а, 5, 8, 10, 12), Молодогвардейская (дома №№ 20, 30, 32, 36, 38), Нефтяников, Парковая (дом № 19), Пионерская (дома №№ 17, 18, 20, 23, 25, 27), Победы (дома №№ 10, 12, 14, 16, 18), Привокзальная, Пушкина (дома №1, 3, 8), Суворова (дома №№ 17, 19, 21, 23, 25), Суслова (дома №№ 20, 21, 22), Школьная (дома №№ 9, 11, 17, 18</w:t>
      </w:r>
      <w:proofErr w:type="gramEnd"/>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19, 20, 21, 22, 24, 26).</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3414. </w:t>
      </w:r>
      <w:proofErr w:type="gramStart"/>
      <w:r w:rsidRPr="0066527C">
        <w:rPr>
          <w:rFonts w:ascii="Times New Roman" w:eastAsia="Calibri" w:hAnsi="Times New Roman" w:cs="Times New Roman"/>
          <w:sz w:val="12"/>
          <w:szCs w:val="12"/>
        </w:rPr>
        <w:t xml:space="preserve">Центр – поселок Суходол, (446552, Самарская область, Сергиевский район, поселок Суходол, улица Суворова, 18, ГБОУ СОШ № 2 </w:t>
      </w:r>
      <w:proofErr w:type="spellStart"/>
      <w:r w:rsidRPr="0066527C">
        <w:rPr>
          <w:rFonts w:ascii="Times New Roman" w:eastAsia="Calibri" w:hAnsi="Times New Roman" w:cs="Times New Roman"/>
          <w:sz w:val="12"/>
          <w:szCs w:val="12"/>
        </w:rPr>
        <w:t>п.г.т</w:t>
      </w:r>
      <w:proofErr w:type="spellEnd"/>
      <w:r w:rsidRPr="0066527C">
        <w:rPr>
          <w:rFonts w:ascii="Times New Roman" w:eastAsia="Calibri" w:hAnsi="Times New Roman" w:cs="Times New Roman"/>
          <w:sz w:val="12"/>
          <w:szCs w:val="12"/>
        </w:rPr>
        <w:t>. Суходол, фойе), телефон 6-62-92.</w:t>
      </w:r>
      <w:proofErr w:type="gramEnd"/>
      <w:r w:rsidRPr="0066527C">
        <w:rPr>
          <w:rFonts w:ascii="Times New Roman" w:eastAsia="Calibri" w:hAnsi="Times New Roman" w:cs="Times New Roman"/>
          <w:sz w:val="12"/>
          <w:szCs w:val="12"/>
        </w:rPr>
        <w:t xml:space="preserve"> В участок включены улицы п. Суходол: Куйбышева (дома №№ 7, 11), Майская, Новая, Победы (дома №№ 20, 22, 24), Советская, Специалистов, Суворова (дома №№ 1, 3, 4, 5, 6, 7, 8, 9, 11, 14), Суслова (дома №№ 1, 2, 2а, 4, 7, 8, 9, 11, 12, 13, 14), Школьная (дома №№ 1, 2, 3, 4, 4а, 6, 8, 10, 12).</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3415. </w:t>
      </w:r>
      <w:proofErr w:type="gramStart"/>
      <w:r w:rsidRPr="0066527C">
        <w:rPr>
          <w:rFonts w:ascii="Times New Roman" w:eastAsia="Calibri" w:hAnsi="Times New Roman" w:cs="Times New Roman"/>
          <w:sz w:val="12"/>
          <w:szCs w:val="12"/>
        </w:rPr>
        <w:t xml:space="preserve">Центр – поселок Суходол (446552, Самарская область, Сергиевский район, поселок Суходол, улица Суворова, 18, ГБОУ СОШ № 2 </w:t>
      </w:r>
      <w:proofErr w:type="spellStart"/>
      <w:r w:rsidRPr="0066527C">
        <w:rPr>
          <w:rFonts w:ascii="Times New Roman" w:eastAsia="Calibri" w:hAnsi="Times New Roman" w:cs="Times New Roman"/>
          <w:sz w:val="12"/>
          <w:szCs w:val="12"/>
        </w:rPr>
        <w:t>п.г.т</w:t>
      </w:r>
      <w:proofErr w:type="spellEnd"/>
      <w:r w:rsidRPr="0066527C">
        <w:rPr>
          <w:rFonts w:ascii="Times New Roman" w:eastAsia="Calibri" w:hAnsi="Times New Roman" w:cs="Times New Roman"/>
          <w:sz w:val="12"/>
          <w:szCs w:val="12"/>
        </w:rPr>
        <w:t>. Суходол, фойе начальных классов), телефон 2-75-56.</w:t>
      </w:r>
      <w:proofErr w:type="gramEnd"/>
      <w:r w:rsidRPr="0066527C">
        <w:rPr>
          <w:rFonts w:ascii="Times New Roman" w:eastAsia="Calibri" w:hAnsi="Times New Roman" w:cs="Times New Roman"/>
          <w:sz w:val="12"/>
          <w:szCs w:val="12"/>
        </w:rPr>
        <w:t xml:space="preserve"> В участок включены улицы поселка Суходол: </w:t>
      </w:r>
      <w:proofErr w:type="gramStart"/>
      <w:r w:rsidRPr="0066527C">
        <w:rPr>
          <w:rFonts w:ascii="Times New Roman" w:eastAsia="Calibri" w:hAnsi="Times New Roman" w:cs="Times New Roman"/>
          <w:sz w:val="12"/>
          <w:szCs w:val="12"/>
        </w:rPr>
        <w:t xml:space="preserve">Андреевская, Анисимова, Богоявленская, Вознесенская, Воскресенская, Высоцкого, Георгиевская (кроме домов №№ 2, 4), Есенина, Магистральная, Молодогвардейская (нечётная сторона от дома № 33, чётная сторона от дома № 58), Невская, </w:t>
      </w:r>
      <w:proofErr w:type="spellStart"/>
      <w:r w:rsidRPr="0066527C">
        <w:rPr>
          <w:rFonts w:ascii="Times New Roman" w:eastAsia="Calibri" w:hAnsi="Times New Roman" w:cs="Times New Roman"/>
          <w:sz w:val="12"/>
          <w:szCs w:val="12"/>
        </w:rPr>
        <w:t>Нежинская</w:t>
      </w:r>
      <w:proofErr w:type="spellEnd"/>
      <w:r w:rsidRPr="0066527C">
        <w:rPr>
          <w:rFonts w:ascii="Times New Roman" w:eastAsia="Calibri" w:hAnsi="Times New Roman" w:cs="Times New Roman"/>
          <w:sz w:val="12"/>
          <w:szCs w:val="12"/>
        </w:rPr>
        <w:t>, Олимпийская, Победы (дом № 28), Полевая (нечётная сторона по дом № 15, чётная сторона по дом № 26), Радонежская, Северная, Солнечная, Степная, Суворова (дома №№ 2, 10, 12, 16, 22, 24, 26, 28), Троицкая, Физкультурная, Центральная, Шукшина.</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3416. Центр – поселок Суходол, (446552, Самарская область, Сергиевский район, поселок Суходол, улица Школьная, 68, административное здание, спортивный зал), телефон 2-74-75. В участок включены улицы п. Суходол: </w:t>
      </w:r>
      <w:proofErr w:type="gramStart"/>
      <w:r w:rsidRPr="0066527C">
        <w:rPr>
          <w:rFonts w:ascii="Times New Roman" w:eastAsia="Calibri" w:hAnsi="Times New Roman" w:cs="Times New Roman"/>
          <w:sz w:val="12"/>
          <w:szCs w:val="12"/>
        </w:rPr>
        <w:t>Гагарина, Георгиевская (дома №№ 2, 4), Молодежная, Молодогвардейская (нечётная сторона от  дома № 11 по дом № 31, чётная сторона от дома № 44 по дом № 56), Октябрьская, Полевая (нечётная сторона от дома №17, чётная сторона от дома № 28), Пушкина (нечётная сторона от дома № 11, чётная сторона от дома № 10), Спортивная (нечётная сторона от дома № 19, чётная сторона от дома № 14), Суворова (нечётная сторона</w:t>
      </w:r>
      <w:proofErr w:type="gramEnd"/>
      <w:r w:rsidRPr="0066527C">
        <w:rPr>
          <w:rFonts w:ascii="Times New Roman" w:eastAsia="Calibri" w:hAnsi="Times New Roman" w:cs="Times New Roman"/>
          <w:sz w:val="12"/>
          <w:szCs w:val="12"/>
        </w:rPr>
        <w:t xml:space="preserve"> от дома № 27, чётная сторона от дома № 30), Школьная (нечётная сторона от дома №23, чётная сторона от дома №26А), Юбилейная.</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3417. Центр – поселок Сургут (446551, Самарская область, Сергиевский район, поселок Сургут, улица Первомайская, 22, ГБОУ СОШ пос. Сургут, фойе), телефон 2-51-67. В участок включены улицы п. Сургут: </w:t>
      </w:r>
      <w:proofErr w:type="gramStart"/>
      <w:r w:rsidRPr="0066527C">
        <w:rPr>
          <w:rFonts w:ascii="Times New Roman" w:eastAsia="Calibri" w:hAnsi="Times New Roman" w:cs="Times New Roman"/>
          <w:sz w:val="12"/>
          <w:szCs w:val="12"/>
        </w:rPr>
        <w:t>Андреевская, Вознесенская, Гарина, Дорожная, Зеленая, Калинина, Каштановая, Кирпичная, Коноваловой, Малышевой, Мира, Новая, Ново-</w:t>
      </w:r>
      <w:proofErr w:type="spellStart"/>
      <w:r w:rsidRPr="0066527C">
        <w:rPr>
          <w:rFonts w:ascii="Times New Roman" w:eastAsia="Calibri" w:hAnsi="Times New Roman" w:cs="Times New Roman"/>
          <w:sz w:val="12"/>
          <w:szCs w:val="12"/>
        </w:rPr>
        <w:t>Закамская</w:t>
      </w:r>
      <w:proofErr w:type="spellEnd"/>
      <w:r w:rsidRPr="0066527C">
        <w:rPr>
          <w:rFonts w:ascii="Times New Roman" w:eastAsia="Calibri" w:hAnsi="Times New Roman" w:cs="Times New Roman"/>
          <w:sz w:val="12"/>
          <w:szCs w:val="12"/>
        </w:rPr>
        <w:t xml:space="preserve">, Победы, Полевая, Привокзальная, Рябиновая, Свободы, Северная (чётная сторона), Сквозная, Советская, Солнечная, Специалистов, Спортивная, Степная, </w:t>
      </w:r>
      <w:proofErr w:type="spellStart"/>
      <w:r w:rsidRPr="0066527C">
        <w:rPr>
          <w:rFonts w:ascii="Times New Roman" w:eastAsia="Calibri" w:hAnsi="Times New Roman" w:cs="Times New Roman"/>
          <w:sz w:val="12"/>
          <w:szCs w:val="12"/>
        </w:rPr>
        <w:t>Сургутская</w:t>
      </w:r>
      <w:proofErr w:type="spellEnd"/>
      <w:r w:rsidRPr="0066527C">
        <w:rPr>
          <w:rFonts w:ascii="Times New Roman" w:eastAsia="Calibri" w:hAnsi="Times New Roman" w:cs="Times New Roman"/>
          <w:sz w:val="12"/>
          <w:szCs w:val="12"/>
        </w:rPr>
        <w:t>, Троицкая, Цветочная, Школьная.</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3418. Центр – поселок Сургут (446551, Самарская область, Сергиевский район, поселок Сургут, улица Кооперативная, 3, сельский дом культуры «Колос», фойе), телефон 2-52-70. В избирательный участок включены улицы п. Сургут: </w:t>
      </w:r>
      <w:proofErr w:type="gramStart"/>
      <w:r w:rsidRPr="0066527C">
        <w:rPr>
          <w:rFonts w:ascii="Times New Roman" w:eastAsia="Calibri" w:hAnsi="Times New Roman" w:cs="Times New Roman"/>
          <w:sz w:val="12"/>
          <w:szCs w:val="12"/>
        </w:rPr>
        <w:t>Заводская, Кооперативная, Луговая, Молодежная, Набережная, Невская, Ново-Садовая, Первомайская, Рабочая, Речная, пер. Строителей, Шевченко, Шоссейная, Юбилейная.</w:t>
      </w:r>
      <w:proofErr w:type="gramEnd"/>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3419. Центр – поселок Светлодольск, (446550, Самарская область, Сергиевский район, поселок Светлодольск, улица Полевая, 1, сельский дом культуры, актив зал), телефон 4-32-39. В участок  включены:  поселки Светлодольск, Новая Елховка, Участок Сок. </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3420. Центр – село Нероновка (446531, Самарская область, Сергиевский район, село Нероновка, улица Центральная, 68А, сельский дом культуры, актовый зал), телефон 5-41-42. В участок включены: села Нероновка, Павловка, Нижняя Орлянка.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3421. Центр – поселок Серноводск (446533, Самарская область, Сергиевский район, поселок Серноводск, улица Калинина, 15, ГБОУ СОШ «ОЦ» пос. Серноводск, фойе), телефон 3-11-74. В участок включены улицы п. Серноводск: Восточная, Гагарина, Калинина, Карла-Маркса, Комсомольская, Лесная, М. Горького, Московская (вся нечётная сторона, чётная сторона от дома № 2 по дом № 14), Нагорная, Октябрьская, Первомайская, Полевая, Рабочая, Революции (нечётная сторона от дома № 67, чётная сторона от дома № 66), Советская (нечётная сторона от дома № 77 по дом № 93, чётная сторона от дома № 100).</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3422. Центр – поселок Серноводск (446533, Самарская область, Сергиевский район, поселок Серноводск, улица Советская, 61, </w:t>
      </w:r>
      <w:proofErr w:type="spellStart"/>
      <w:r w:rsidRPr="0066527C">
        <w:rPr>
          <w:rFonts w:ascii="Times New Roman" w:eastAsia="Calibri" w:hAnsi="Times New Roman" w:cs="Times New Roman"/>
          <w:sz w:val="12"/>
          <w:szCs w:val="12"/>
        </w:rPr>
        <w:t>Серноводский</w:t>
      </w:r>
      <w:proofErr w:type="spellEnd"/>
      <w:r w:rsidRPr="0066527C">
        <w:rPr>
          <w:rFonts w:ascii="Times New Roman" w:eastAsia="Calibri" w:hAnsi="Times New Roman" w:cs="Times New Roman"/>
          <w:sz w:val="12"/>
          <w:szCs w:val="12"/>
        </w:rPr>
        <w:t xml:space="preserve"> дом культуры МАУК МКДЦ, фойе), телефон 3-10-49. В участок включены улицы п. Серноводск: Вокзальная, Кирова, Комарова, Куйбышева, Ленина, Луначарского, Московская (чётная сторона от дома № 20), Парковая, Революции (нечётная сторона от дома № 1 по дом № 65, чётная сторона от дома № 2 по дом № 54), Серная, Советская (нечётная сторона от дома №1 по дом № 63, чётная сторона от дома № 2 по дом № 96), Степная, Чапаева; поселок Красноярка.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3423. Центр – село Мордовская Селитьба (446547, Самарская область, Сергиевский район, село Мордовская Селитьба, улица Кооперативная, 48, сельский дом культуры, фойе), телефон 49-1-19. В участок включено: село Мордовская Селитьба. </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3424. Центр – село Большая Чесноковка (446544, Самарская область, Сергиевский район, село Большая Чесноковка, улица Центральная, 43, сельский дом культуры, фойе), телефон 52-1-35. В участок включено: село </w:t>
      </w:r>
      <w:proofErr w:type="gramStart"/>
      <w:r w:rsidRPr="0066527C">
        <w:rPr>
          <w:rFonts w:ascii="Times New Roman" w:eastAsia="Calibri" w:hAnsi="Times New Roman" w:cs="Times New Roman"/>
          <w:sz w:val="12"/>
          <w:szCs w:val="12"/>
        </w:rPr>
        <w:t>Большая</w:t>
      </w:r>
      <w:proofErr w:type="gramEnd"/>
      <w:r w:rsidRPr="0066527C">
        <w:rPr>
          <w:rFonts w:ascii="Times New Roman" w:eastAsia="Calibri" w:hAnsi="Times New Roman" w:cs="Times New Roman"/>
          <w:sz w:val="12"/>
          <w:szCs w:val="12"/>
        </w:rPr>
        <w:t xml:space="preserve"> Чесноковка.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lastRenderedPageBreak/>
        <w:t xml:space="preserve">Участок № 3425. Центр – село Елшанка (446521, Самарская область, Сергиевский район, село Елшанка, улица Кольцова, 1, сельский дом культуры, вестибюль), телефон 46-2-33. В участок </w:t>
      </w:r>
      <w:proofErr w:type="gramStart"/>
      <w:r w:rsidRPr="0066527C">
        <w:rPr>
          <w:rFonts w:ascii="Times New Roman" w:eastAsia="Calibri" w:hAnsi="Times New Roman" w:cs="Times New Roman"/>
          <w:sz w:val="12"/>
          <w:szCs w:val="12"/>
        </w:rPr>
        <w:t>включены</w:t>
      </w:r>
      <w:proofErr w:type="gramEnd"/>
      <w:r w:rsidRPr="0066527C">
        <w:rPr>
          <w:rFonts w:ascii="Times New Roman" w:eastAsia="Calibri" w:hAnsi="Times New Roman" w:cs="Times New Roman"/>
          <w:sz w:val="12"/>
          <w:szCs w:val="12"/>
        </w:rPr>
        <w:t xml:space="preserve">: село Елшанка, деревня Большие </w:t>
      </w:r>
      <w:proofErr w:type="spellStart"/>
      <w:r w:rsidRPr="0066527C">
        <w:rPr>
          <w:rFonts w:ascii="Times New Roman" w:eastAsia="Calibri" w:hAnsi="Times New Roman" w:cs="Times New Roman"/>
          <w:sz w:val="12"/>
          <w:szCs w:val="12"/>
        </w:rPr>
        <w:t>Пичерки</w:t>
      </w:r>
      <w:proofErr w:type="spellEnd"/>
      <w:r w:rsidRPr="0066527C">
        <w:rPr>
          <w:rFonts w:ascii="Times New Roman" w:eastAsia="Calibri" w:hAnsi="Times New Roman" w:cs="Times New Roman"/>
          <w:sz w:val="12"/>
          <w:szCs w:val="12"/>
        </w:rPr>
        <w:t>, поселок Чемеричный.</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3426. Центр – село Чекалино (446545, Самарская область, Сергиевский район, село Чекалино, улица Советская, 49А, сельский дом культуры, фойе), телефон 5-31-31. В участок </w:t>
      </w:r>
      <w:proofErr w:type="gramStart"/>
      <w:r w:rsidRPr="0066527C">
        <w:rPr>
          <w:rFonts w:ascii="Times New Roman" w:eastAsia="Calibri" w:hAnsi="Times New Roman" w:cs="Times New Roman"/>
          <w:sz w:val="12"/>
          <w:szCs w:val="12"/>
        </w:rPr>
        <w:t>включены</w:t>
      </w:r>
      <w:proofErr w:type="gramEnd"/>
      <w:r w:rsidRPr="0066527C">
        <w:rPr>
          <w:rFonts w:ascii="Times New Roman" w:eastAsia="Calibri" w:hAnsi="Times New Roman" w:cs="Times New Roman"/>
          <w:sz w:val="12"/>
          <w:szCs w:val="12"/>
        </w:rPr>
        <w:t xml:space="preserve">: село Чекалино, поселок Отрада.  </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3427. Центр – село Кандабулак (446563, Самарская область, Сергиевский район, село Кандабулак, улица Горбунова, 14, </w:t>
      </w:r>
      <w:proofErr w:type="spellStart"/>
      <w:r w:rsidRPr="0066527C">
        <w:rPr>
          <w:rFonts w:ascii="Times New Roman" w:eastAsia="Calibri" w:hAnsi="Times New Roman" w:cs="Times New Roman"/>
          <w:sz w:val="12"/>
          <w:szCs w:val="12"/>
        </w:rPr>
        <w:t>Кандабулакский</w:t>
      </w:r>
      <w:proofErr w:type="spellEnd"/>
      <w:r w:rsidRPr="0066527C">
        <w:rPr>
          <w:rFonts w:ascii="Times New Roman" w:eastAsia="Calibri" w:hAnsi="Times New Roman" w:cs="Times New Roman"/>
          <w:sz w:val="12"/>
          <w:szCs w:val="12"/>
        </w:rPr>
        <w:t xml:space="preserve"> филиал ГБОУ СОШ «ОЦ» с. Красносельское, спортивный зал), телефон 45-1-49. В участок включено: село Кандабулак.</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3428. Центр – село Спасское (446562, Самарская область, Сергиевский район, село Спасское, улица Центральная, 49, сельский дом культуры, фойе), телефон 5-55-45. В участок включено: село Спасское.</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3429. Центр – село Кармало–Аделяково (446555, Самарская область, Сергиевский район, село Кармало-Аделяково, улица Ленина, 18, сельский дом культуры, </w:t>
      </w:r>
      <w:proofErr w:type="spellStart"/>
      <w:r w:rsidRPr="0066527C">
        <w:rPr>
          <w:rFonts w:ascii="Times New Roman" w:eastAsia="Calibri" w:hAnsi="Times New Roman" w:cs="Times New Roman"/>
          <w:sz w:val="12"/>
          <w:szCs w:val="12"/>
        </w:rPr>
        <w:t>дискозал</w:t>
      </w:r>
      <w:proofErr w:type="spellEnd"/>
      <w:r w:rsidRPr="0066527C">
        <w:rPr>
          <w:rFonts w:ascii="Times New Roman" w:eastAsia="Calibri" w:hAnsi="Times New Roman" w:cs="Times New Roman"/>
          <w:sz w:val="12"/>
          <w:szCs w:val="12"/>
        </w:rPr>
        <w:t xml:space="preserve">), телефон 55-1-10. В участок </w:t>
      </w:r>
      <w:proofErr w:type="gramStart"/>
      <w:r w:rsidRPr="0066527C">
        <w:rPr>
          <w:rFonts w:ascii="Times New Roman" w:eastAsia="Calibri" w:hAnsi="Times New Roman" w:cs="Times New Roman"/>
          <w:sz w:val="12"/>
          <w:szCs w:val="12"/>
        </w:rPr>
        <w:t>включены</w:t>
      </w:r>
      <w:proofErr w:type="gramEnd"/>
      <w:r w:rsidRPr="0066527C">
        <w:rPr>
          <w:rFonts w:ascii="Times New Roman" w:eastAsia="Calibri" w:hAnsi="Times New Roman" w:cs="Times New Roman"/>
          <w:sz w:val="12"/>
          <w:szCs w:val="12"/>
        </w:rPr>
        <w:t>: село Кармало-Аделяково, поселок Первомайский.</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3430. Центр – село Старое Якушкино (446556, Самарская область, Сергиевский район, село Старое Якушкино, улица Мира, 6, Старо-</w:t>
      </w:r>
      <w:proofErr w:type="spellStart"/>
      <w:r w:rsidRPr="0066527C">
        <w:rPr>
          <w:rFonts w:ascii="Times New Roman" w:eastAsia="Calibri" w:hAnsi="Times New Roman" w:cs="Times New Roman"/>
          <w:sz w:val="12"/>
          <w:szCs w:val="12"/>
        </w:rPr>
        <w:t>Якушкинский</w:t>
      </w:r>
      <w:proofErr w:type="spellEnd"/>
      <w:r w:rsidRPr="0066527C">
        <w:rPr>
          <w:rFonts w:ascii="Times New Roman" w:eastAsia="Calibri" w:hAnsi="Times New Roman" w:cs="Times New Roman"/>
          <w:sz w:val="12"/>
          <w:szCs w:val="12"/>
        </w:rPr>
        <w:t xml:space="preserve"> филиал ГБОУ СОШ «ОЦ» пос. Серноводск, фойе), телефон 5-65-38. В участок включено: село Старое Якушкино.</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3431. Центр – село Захаркино (446557, Самарская область, Сергиевский район, село Захаркино, улица Пролетарская, 5, </w:t>
      </w:r>
      <w:proofErr w:type="spellStart"/>
      <w:r w:rsidRPr="0066527C">
        <w:rPr>
          <w:rFonts w:ascii="Times New Roman" w:eastAsia="Calibri" w:hAnsi="Times New Roman" w:cs="Times New Roman"/>
          <w:sz w:val="12"/>
          <w:szCs w:val="12"/>
        </w:rPr>
        <w:t>захаркинский</w:t>
      </w:r>
      <w:proofErr w:type="spellEnd"/>
      <w:r w:rsidRPr="0066527C">
        <w:rPr>
          <w:rFonts w:ascii="Times New Roman" w:eastAsia="Calibri" w:hAnsi="Times New Roman" w:cs="Times New Roman"/>
          <w:sz w:val="12"/>
          <w:szCs w:val="12"/>
        </w:rPr>
        <w:t xml:space="preserve"> сельский клуб, фойе), телефон 5-71-75. В участок включено: село Захаркино.</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3432. Центр – село Сидоровка (446532, Самарская область, Сергиевский район, село Сидоровка, улица Рабочая, 1, сельский дом культуры, фойе), телефон 5-63-29. В участок включены: села Сидоровка, Нижняя </w:t>
      </w:r>
      <w:proofErr w:type="spellStart"/>
      <w:r w:rsidRPr="0066527C">
        <w:rPr>
          <w:rFonts w:ascii="Times New Roman" w:eastAsia="Calibri" w:hAnsi="Times New Roman" w:cs="Times New Roman"/>
          <w:sz w:val="12"/>
          <w:szCs w:val="12"/>
        </w:rPr>
        <w:t>Козловка</w:t>
      </w:r>
      <w:proofErr w:type="spellEnd"/>
      <w:r w:rsidRPr="0066527C">
        <w:rPr>
          <w:rFonts w:ascii="Times New Roman" w:eastAsia="Calibri" w:hAnsi="Times New Roman" w:cs="Times New Roman"/>
          <w:sz w:val="12"/>
          <w:szCs w:val="12"/>
        </w:rPr>
        <w:t xml:space="preserve">, </w:t>
      </w:r>
      <w:proofErr w:type="spellStart"/>
      <w:r w:rsidRPr="0066527C">
        <w:rPr>
          <w:rFonts w:ascii="Times New Roman" w:eastAsia="Calibri" w:hAnsi="Times New Roman" w:cs="Times New Roman"/>
          <w:sz w:val="12"/>
          <w:szCs w:val="12"/>
        </w:rPr>
        <w:t>Комаро</w:t>
      </w:r>
      <w:proofErr w:type="spellEnd"/>
      <w:r w:rsidRPr="0066527C">
        <w:rPr>
          <w:rFonts w:ascii="Times New Roman" w:eastAsia="Calibri" w:hAnsi="Times New Roman" w:cs="Times New Roman"/>
          <w:sz w:val="12"/>
          <w:szCs w:val="12"/>
        </w:rPr>
        <w:t>-Умет, поселок Отрада.</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Участок № 3433. Центр – село Красносельское (446561, Самарская область, Сергиевский район, село Красносельское, улица Школьная, 1, сельский дом культуры, танцевальный зал), телефон 44-1-25. В участок включены: село Красносельское, поселки Ровный, Малые Ключи.</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3434. Центр – поселок Кутузовский, (446568, Самарская область, Сергиевский район, поселок Кутузовский, улица Центральная, 26, Администрация сельского поселения Кутузовский, кабинет № 7), телефон 42-1-37. В участок </w:t>
      </w:r>
      <w:proofErr w:type="gramStart"/>
      <w:r w:rsidRPr="0066527C">
        <w:rPr>
          <w:rFonts w:ascii="Times New Roman" w:eastAsia="Calibri" w:hAnsi="Times New Roman" w:cs="Times New Roman"/>
          <w:sz w:val="12"/>
          <w:szCs w:val="12"/>
        </w:rPr>
        <w:t>включены</w:t>
      </w:r>
      <w:proofErr w:type="gramEnd"/>
      <w:r w:rsidRPr="0066527C">
        <w:rPr>
          <w:rFonts w:ascii="Times New Roman" w:eastAsia="Calibri" w:hAnsi="Times New Roman" w:cs="Times New Roman"/>
          <w:sz w:val="12"/>
          <w:szCs w:val="12"/>
        </w:rPr>
        <w:t>: поселок Кутузовский, поселок Шаровка, село Славкино, село Красный Городок, хутор Вольница, поселок Лесозавод.</w:t>
      </w: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p>
    <w:p w:rsidR="0066527C" w:rsidRPr="0066527C" w:rsidRDefault="0066527C" w:rsidP="0066527C">
      <w:pPr>
        <w:tabs>
          <w:tab w:val="left" w:pos="284"/>
          <w:tab w:val="left" w:pos="3806"/>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Участок № 3436. Центр – село Черновка (446543, Самарская область, Сергиевский район, село Черновка, улица Новостроевская, 12, ГБОУ СОШ села Черновка </w:t>
      </w:r>
      <w:proofErr w:type="spellStart"/>
      <w:r w:rsidRPr="0066527C">
        <w:rPr>
          <w:rFonts w:ascii="Times New Roman" w:eastAsia="Calibri" w:hAnsi="Times New Roman" w:cs="Times New Roman"/>
          <w:sz w:val="12"/>
          <w:szCs w:val="12"/>
        </w:rPr>
        <w:t>им</w:t>
      </w:r>
      <w:proofErr w:type="gramStart"/>
      <w:r w:rsidRPr="0066527C">
        <w:rPr>
          <w:rFonts w:ascii="Times New Roman" w:eastAsia="Calibri" w:hAnsi="Times New Roman" w:cs="Times New Roman"/>
          <w:sz w:val="12"/>
          <w:szCs w:val="12"/>
        </w:rPr>
        <w:t>.Д</w:t>
      </w:r>
      <w:proofErr w:type="gramEnd"/>
      <w:r w:rsidRPr="0066527C">
        <w:rPr>
          <w:rFonts w:ascii="Times New Roman" w:eastAsia="Calibri" w:hAnsi="Times New Roman" w:cs="Times New Roman"/>
          <w:sz w:val="12"/>
          <w:szCs w:val="12"/>
        </w:rPr>
        <w:t>емидова</w:t>
      </w:r>
      <w:proofErr w:type="spellEnd"/>
      <w:r w:rsidRPr="0066527C">
        <w:rPr>
          <w:rFonts w:ascii="Times New Roman" w:eastAsia="Calibri" w:hAnsi="Times New Roman" w:cs="Times New Roman"/>
          <w:sz w:val="12"/>
          <w:szCs w:val="12"/>
        </w:rPr>
        <w:t xml:space="preserve"> К.П., актовый зал), телефон 5-11-87. В участок включены: села Черновка, Орловка, поселки Нива, Новая Орловка, Запрудный.</w:t>
      </w:r>
    </w:p>
    <w:p w:rsidR="00DC665F" w:rsidRPr="00DC665F" w:rsidRDefault="00DC665F" w:rsidP="00DC665F">
      <w:pPr>
        <w:tabs>
          <w:tab w:val="left" w:pos="284"/>
          <w:tab w:val="left" w:pos="3806"/>
        </w:tabs>
        <w:spacing w:after="0" w:line="240" w:lineRule="auto"/>
        <w:jc w:val="both"/>
        <w:rPr>
          <w:rFonts w:ascii="Times New Roman" w:eastAsia="Calibri" w:hAnsi="Times New Roman" w:cs="Times New Roman"/>
          <w:sz w:val="12"/>
          <w:szCs w:val="12"/>
        </w:rPr>
      </w:pP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АДМИНИСТРАЦИЯ</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МУНИЦИПАЛЬНОГО РАЙОНА СЕРГИЕВСКИЙ</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САМАРСКОЙ ОБЛАСТИ</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ПОСТАНОВЛЕНИЕ</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от «13» августа 2026 г. №783</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p>
    <w:p w:rsid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«ОБ УТВЕРЖДЕНИИ МУНИЦИПАЛЬНОЙ ПРОГРАММЫ «ЗАЩИТА НАСЕЛЕНИЯ И ТЕРРИТОРИЙ</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 xml:space="preserve"> ОТ ЧРЕЗВЫЧАЙНЫХ СИТУАЦИЙ ПРИРОДНОГО И ТЕХНОГЕННОГО ХАРАКТЕРА, ОБЕСПЕЧЕНИЙ ПОЖАРНОЙ БЕЗОПАСНОСТИ НА ТЕРРИТОРИИ МУНИЦИПАЛЬНОГО РАЙОНА СЕРГИЕВСКИЙ НА  2027 – 2029 ГОДЫ»</w:t>
      </w:r>
    </w:p>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66527C">
        <w:rPr>
          <w:rFonts w:ascii="Times New Roman" w:eastAsia="Calibri" w:hAnsi="Times New Roman" w:cs="Times New Roman"/>
          <w:sz w:val="12"/>
          <w:szCs w:val="12"/>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21.12.1994 г. №68-ФЗ « О защите населения и территорий от чрезвычайных ситуаций природного и техногенного характера», в целях защиты населения и территории от чрезвычайных ситуаций природного и техногенного характера, обеспечения пожарной безопасности на территории муниципального района Сергиевский, руководствуясь Уставом муниципального</w:t>
      </w:r>
      <w:proofErr w:type="gramEnd"/>
      <w:r w:rsidRPr="0066527C">
        <w:rPr>
          <w:rFonts w:ascii="Times New Roman" w:eastAsia="Calibri" w:hAnsi="Times New Roman" w:cs="Times New Roman"/>
          <w:sz w:val="12"/>
          <w:szCs w:val="12"/>
        </w:rPr>
        <w:t xml:space="preserve"> района Сергиевский Самарской области,  администрация муниципального района Сергиевский Самарской области постановляет:</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 xml:space="preserve">Утвердить муниципальную программу ««Защита населения и территорий от чрезвычайных ситуаций природного и техногенного характера, обеспечение пожарной безопасности на территории муниципального района Сергиевский на 2027-2029 годы» (далее по тексту - Программа) </w:t>
      </w:r>
      <w:proofErr w:type="gramStart"/>
      <w:r w:rsidRPr="0066527C">
        <w:rPr>
          <w:rFonts w:ascii="Times New Roman" w:eastAsia="Calibri" w:hAnsi="Times New Roman" w:cs="Times New Roman"/>
          <w:sz w:val="12"/>
          <w:szCs w:val="12"/>
        </w:rPr>
        <w:t>согласно приложения</w:t>
      </w:r>
      <w:proofErr w:type="gramEnd"/>
      <w:r w:rsidRPr="0066527C">
        <w:rPr>
          <w:rFonts w:ascii="Times New Roman" w:eastAsia="Calibri" w:hAnsi="Times New Roman" w:cs="Times New Roman"/>
          <w:sz w:val="12"/>
          <w:szCs w:val="12"/>
        </w:rPr>
        <w:t xml:space="preserve"> к настоящему постановлению.</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администрации муниципального района Сергиевский как главному распорядителю средств бюджета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Настоящее постановление опубликовать в газете «Сергиевская трибуна».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66527C">
        <w:rPr>
          <w:rFonts w:ascii="Times New Roman" w:eastAsia="Calibri" w:hAnsi="Times New Roman" w:cs="Times New Roman"/>
          <w:sz w:val="12"/>
          <w:szCs w:val="12"/>
        </w:rPr>
        <w:t>Настоящее постановление вступает в силу с 01.01.2027 г.</w:t>
      </w:r>
    </w:p>
    <w:p w:rsid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Контроль за</w:t>
      </w:r>
      <w:proofErr w:type="gramEnd"/>
      <w:r w:rsidRPr="0066527C">
        <w:rPr>
          <w:rFonts w:ascii="Times New Roman" w:eastAsia="Calibri" w:hAnsi="Times New Roman" w:cs="Times New Roman"/>
          <w:sz w:val="12"/>
          <w:szCs w:val="12"/>
        </w:rPr>
        <w:t xml:space="preserve"> выполнением настоящего постановления возложить на заместителя Главы муниципального района Сергиевский  </w:t>
      </w:r>
    </w:p>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Заболотина С.Г.</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Глава муниципального района</w:t>
      </w:r>
    </w:p>
    <w:p w:rsidR="0066527C" w:rsidRDefault="0066527C" w:rsidP="0066527C">
      <w:pPr>
        <w:tabs>
          <w:tab w:val="left" w:pos="284"/>
          <w:tab w:val="left" w:pos="3828"/>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Сергиевский Самарской области</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sz w:val="12"/>
          <w:szCs w:val="12"/>
        </w:rPr>
      </w:pPr>
      <w:r w:rsidRPr="0066527C">
        <w:rPr>
          <w:rFonts w:ascii="Times New Roman" w:eastAsia="Calibri" w:hAnsi="Times New Roman" w:cs="Times New Roman"/>
          <w:sz w:val="12"/>
          <w:szCs w:val="12"/>
        </w:rPr>
        <w:t>А.И. Екамасов</w:t>
      </w: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Приложение № 1</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к постановлению администрации</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Самарской области</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от «</w:t>
      </w:r>
      <w:r>
        <w:rPr>
          <w:rFonts w:ascii="Times New Roman" w:eastAsia="Calibri" w:hAnsi="Times New Roman" w:cs="Times New Roman"/>
          <w:i/>
          <w:sz w:val="12"/>
          <w:szCs w:val="12"/>
        </w:rPr>
        <w:t>13</w:t>
      </w:r>
      <w:r w:rsidRPr="0066527C">
        <w:rPr>
          <w:rFonts w:ascii="Times New Roman" w:eastAsia="Calibri" w:hAnsi="Times New Roman" w:cs="Times New Roman"/>
          <w:i/>
          <w:sz w:val="12"/>
          <w:szCs w:val="12"/>
        </w:rPr>
        <w:t xml:space="preserve">» </w:t>
      </w:r>
      <w:r>
        <w:rPr>
          <w:rFonts w:ascii="Times New Roman" w:eastAsia="Calibri" w:hAnsi="Times New Roman" w:cs="Times New Roman"/>
          <w:i/>
          <w:sz w:val="12"/>
          <w:szCs w:val="12"/>
        </w:rPr>
        <w:t xml:space="preserve">августа </w:t>
      </w:r>
      <w:r w:rsidRPr="0066527C">
        <w:rPr>
          <w:rFonts w:ascii="Times New Roman" w:eastAsia="Calibri" w:hAnsi="Times New Roman" w:cs="Times New Roman"/>
          <w:i/>
          <w:sz w:val="12"/>
          <w:szCs w:val="12"/>
        </w:rPr>
        <w:t xml:space="preserve">2026 г. </w:t>
      </w:r>
      <w:r>
        <w:rPr>
          <w:rFonts w:ascii="Times New Roman" w:eastAsia="Calibri" w:hAnsi="Times New Roman" w:cs="Times New Roman"/>
          <w:i/>
          <w:sz w:val="12"/>
          <w:szCs w:val="12"/>
        </w:rPr>
        <w:t>№783</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Муниципальная программа</w:t>
      </w:r>
    </w:p>
    <w:p w:rsid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 xml:space="preserve">«Защита населения и территорий от чрезвычайных ситуаций природного и техногенного характера, </w:t>
      </w: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sz w:val="12"/>
          <w:szCs w:val="12"/>
        </w:rPr>
      </w:pPr>
      <w:r w:rsidRPr="0066527C">
        <w:rPr>
          <w:rFonts w:ascii="Times New Roman" w:eastAsia="Calibri" w:hAnsi="Times New Roman" w:cs="Times New Roman"/>
          <w:b/>
          <w:sz w:val="12"/>
          <w:szCs w:val="12"/>
        </w:rPr>
        <w:t>обеспечение пожарной безопасности на территории муниципального района Сергиевский на  2027-2029 годы».</w:t>
      </w:r>
    </w:p>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b/>
          <w:sz w:val="12"/>
          <w:szCs w:val="12"/>
        </w:rPr>
      </w:pP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b/>
          <w:bCs/>
          <w:sz w:val="12"/>
          <w:szCs w:val="12"/>
        </w:rPr>
      </w:pPr>
      <w:r w:rsidRPr="0066527C">
        <w:rPr>
          <w:rFonts w:ascii="Times New Roman" w:eastAsia="Calibri" w:hAnsi="Times New Roman" w:cs="Times New Roman"/>
          <w:b/>
          <w:bCs/>
          <w:sz w:val="12"/>
          <w:szCs w:val="12"/>
        </w:rPr>
        <w:t>Паспорт программы</w:t>
      </w:r>
    </w:p>
    <w:tbl>
      <w:tblPr>
        <w:tblStyle w:val="af1"/>
        <w:tblW w:w="5000" w:type="pct"/>
        <w:tblCellMar>
          <w:left w:w="0" w:type="dxa"/>
          <w:right w:w="0" w:type="dxa"/>
        </w:tblCellMar>
        <w:tblLook w:val="04A0" w:firstRow="1" w:lastRow="0" w:firstColumn="1" w:lastColumn="0" w:noHBand="0" w:noVBand="1"/>
      </w:tblPr>
      <w:tblGrid>
        <w:gridCol w:w="1423"/>
        <w:gridCol w:w="6100"/>
      </w:tblGrid>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Наименование </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муниципальной программы</w:t>
            </w:r>
          </w:p>
          <w:p w:rsidR="0066527C" w:rsidRPr="0066527C" w:rsidRDefault="0066527C" w:rsidP="0066527C">
            <w:pPr>
              <w:tabs>
                <w:tab w:val="left" w:pos="284"/>
                <w:tab w:val="left" w:pos="3828"/>
              </w:tabs>
              <w:rPr>
                <w:rFonts w:ascii="Times New Roman" w:eastAsia="Calibri" w:hAnsi="Times New Roman" w:cs="Times New Roman"/>
                <w:sz w:val="12"/>
                <w:szCs w:val="12"/>
              </w:rPr>
            </w:pPr>
          </w:p>
        </w:tc>
        <w:tc>
          <w:tcPr>
            <w:tcW w:w="4054" w:type="pct"/>
          </w:tcPr>
          <w:p w:rsidR="0066527C" w:rsidRPr="0066527C" w:rsidRDefault="0066527C" w:rsidP="0066527C">
            <w:pPr>
              <w:tabs>
                <w:tab w:val="left" w:pos="284"/>
                <w:tab w:val="left" w:pos="3828"/>
              </w:tabs>
              <w:rPr>
                <w:rFonts w:ascii="Times New Roman" w:eastAsia="Calibri" w:hAnsi="Times New Roman" w:cs="Times New Roman"/>
                <w:bCs/>
                <w:sz w:val="12"/>
                <w:szCs w:val="12"/>
              </w:rPr>
            </w:pPr>
            <w:r w:rsidRPr="0066527C">
              <w:rPr>
                <w:rFonts w:ascii="Times New Roman" w:eastAsia="Calibri" w:hAnsi="Times New Roman" w:cs="Times New Roman"/>
                <w:sz w:val="12"/>
                <w:szCs w:val="12"/>
              </w:rPr>
              <w:t xml:space="preserve">Муниципальная  программа   «Защита населения и территорий от чрезвычайных ситуаций природного и техногенного характера, обеспечение пожарной безопасности на территории муниципального района Сергиевский на  2027-2029 годы» (далее - Программа). </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Дата принятия решения о разработки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Распоряжение Администрации муниципального района Сергиевский  №  1195-р  от   20.07.2026 года «О создании программного комитета администрации муниципального района Сергиевский по рассмотрению проекта муниципальной программы « Защита населения и территорий от чрезвычайных ситуаций природного и техногенного характера, обеспечение пожарной безопасности на территории муниципального района Сергиевский на  2027-2029 гг. ». </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Ответственный исполнитель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Администрация муниципального района Сергиевский, отдел по делам гражданской обороны и чрезвычайным ситуациям администрации муниципального района Сергиевский, МАУ «СЕРВИС».</w:t>
            </w:r>
          </w:p>
          <w:p w:rsidR="0066527C" w:rsidRPr="0066527C" w:rsidRDefault="0066527C" w:rsidP="0066527C">
            <w:pPr>
              <w:tabs>
                <w:tab w:val="left" w:pos="284"/>
                <w:tab w:val="left" w:pos="3828"/>
              </w:tabs>
              <w:rPr>
                <w:rFonts w:ascii="Times New Roman" w:eastAsia="Calibri" w:hAnsi="Times New Roman" w:cs="Times New Roman"/>
                <w:sz w:val="12"/>
                <w:szCs w:val="12"/>
              </w:rPr>
            </w:pP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Цели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повышение уровня защиты населения  и территорий муниципального района Сергиевский  от  пожаров и чрезвычайных ситуаций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обеспечение  надлежащей подготовки  и содержание в готовности необходимых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территорий от чрезвычайных ситуаций;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обеспечение пожарной безопасности обучающихся, воспитанников и работников образовательных учреждений во время их трудовой и учебной деятельности, предотвращение пожаров в зданиях образовательных учреждений, повышение уровня пожарной безопасности.</w:t>
            </w:r>
          </w:p>
          <w:p w:rsidR="0066527C" w:rsidRPr="0066527C" w:rsidRDefault="0066527C" w:rsidP="0066527C">
            <w:pPr>
              <w:tabs>
                <w:tab w:val="left" w:pos="284"/>
                <w:tab w:val="left" w:pos="3828"/>
              </w:tabs>
              <w:rPr>
                <w:rFonts w:ascii="Times New Roman" w:eastAsia="Calibri" w:hAnsi="Times New Roman" w:cs="Times New Roman"/>
                <w:sz w:val="12"/>
                <w:szCs w:val="12"/>
              </w:rPr>
            </w:pP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Задача 1. Снижение рисков возникновения и смягчение последствий чрезвычайных ситуаций природного и техногенного характера на территории муниципального района Сергиевский. </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Задача 2. Осуществление подготовки и содержания в готовности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территории муниципального района Сергиевский от пожаров и  чрезвычайных ситуаций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Задача 3. Повышение уровня пожарной безопасности образовательных учреждений.</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Показатели (индикаторы)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количество  погибших при чрезвычайных ситуациях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количество  пострадавших при чрезвычайных ситуациях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-количество публикаций информационных материалов  по противопожарной  тематике, гражданской обороне, защите населения и территорий от чрезвычайных ситуаций, а также безопасности людей на водных  объектах;</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проведено учений и тренировок по вопросам гражданской обороны и чрезвычайным ситуациям с органами местного самоуправления, а также организациями и предприятиями, осуществляющими свою деятельность на территории муниципального района Сергиевский;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доля образовательных учреждений, обеспеченных работоспособной системой пожарной сигнализации, системами оповещения и управления эвакуацией людей при пожаре. </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Этапы и сроки  реализации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Муниципальная программа реализуется в </w:t>
            </w:r>
            <w:r w:rsidRPr="0066527C">
              <w:rPr>
                <w:rFonts w:ascii="Times New Roman" w:eastAsia="Calibri" w:hAnsi="Times New Roman" w:cs="Times New Roman"/>
                <w:sz w:val="12"/>
                <w:szCs w:val="12"/>
                <w:lang w:val="en-US"/>
              </w:rPr>
              <w:t>I</w:t>
            </w:r>
            <w:r w:rsidRPr="0066527C">
              <w:rPr>
                <w:rFonts w:ascii="Times New Roman" w:eastAsia="Calibri" w:hAnsi="Times New Roman" w:cs="Times New Roman"/>
                <w:sz w:val="12"/>
                <w:szCs w:val="12"/>
              </w:rPr>
              <w:t xml:space="preserve"> этап, с  2027  по  2029 год. Начало реализации муниципальной Программы   - 1 января 2027года,   окончание - 31 декабря 2029 года. </w:t>
            </w:r>
          </w:p>
          <w:p w:rsidR="0066527C" w:rsidRPr="0066527C" w:rsidRDefault="0066527C" w:rsidP="0066527C">
            <w:pPr>
              <w:tabs>
                <w:tab w:val="left" w:pos="284"/>
                <w:tab w:val="left" w:pos="3828"/>
              </w:tabs>
              <w:rPr>
                <w:rFonts w:ascii="Times New Roman" w:eastAsia="Calibri" w:hAnsi="Times New Roman" w:cs="Times New Roman"/>
                <w:sz w:val="12"/>
                <w:szCs w:val="12"/>
              </w:rPr>
            </w:pP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Объемы  бюджетных ассигнований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Общий объем финансирования муниципальной Программы в 2027 – 2029 годах в прогнозных цифрах  составляет 26 032 324,84 рублей*, в том числе: </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средства местного бюджета всего 20 670124,84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2027 г. – 6 311 708,28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2028 г. - 8 520 708,28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2029 г. - 5 837 708,28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 средства областного бюджета – 5 362 200,0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2027 г.  – 2 025 000,00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2028 г. – 3 337 200,00 рублей;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2029 г. -  0,00 рублей. </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Ожидаемые результаты от реализации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своевременное экстренное оперативное взаимодействие единой дежурно-диспетчерской службы и экстренных оперативных служб в целях повышения эффективности мероприятий по оказанию помощи населению;</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готовность организаций и предприятий к функционированию в условиях чрезвычайных ситуаций мирного и военного времени;</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безаварийная эксплуатация гидротехнических сооружений;</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осуществить подготовку и содержание в готовности необходимых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территорий от чрезвычайных ситуаций.</w:t>
            </w:r>
          </w:p>
        </w:tc>
      </w:tr>
      <w:tr w:rsidR="0066527C" w:rsidRPr="0066527C" w:rsidTr="0066527C">
        <w:trPr>
          <w:trHeight w:val="20"/>
        </w:trPr>
        <w:tc>
          <w:tcPr>
            <w:tcW w:w="946"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Система организации  </w:t>
            </w:r>
            <w:proofErr w:type="gramStart"/>
            <w:r w:rsidRPr="0066527C">
              <w:rPr>
                <w:rFonts w:ascii="Times New Roman" w:eastAsia="Calibri" w:hAnsi="Times New Roman" w:cs="Times New Roman"/>
                <w:sz w:val="12"/>
                <w:szCs w:val="12"/>
              </w:rPr>
              <w:t>контроля за</w:t>
            </w:r>
            <w:proofErr w:type="gramEnd"/>
            <w:r w:rsidRPr="0066527C">
              <w:rPr>
                <w:rFonts w:ascii="Times New Roman" w:eastAsia="Calibri" w:hAnsi="Times New Roman" w:cs="Times New Roman"/>
                <w:sz w:val="12"/>
                <w:szCs w:val="12"/>
              </w:rPr>
              <w:t xml:space="preserve"> ходом реализации муниципальной программы</w:t>
            </w:r>
          </w:p>
        </w:tc>
        <w:tc>
          <w:tcPr>
            <w:tcW w:w="4054" w:type="pct"/>
          </w:tcPr>
          <w:p w:rsidR="0066527C" w:rsidRPr="0066527C" w:rsidRDefault="0066527C" w:rsidP="0066527C">
            <w:pPr>
              <w:tabs>
                <w:tab w:val="left" w:pos="284"/>
                <w:tab w:val="left" w:pos="3828"/>
              </w:tabs>
              <w:rPr>
                <w:rFonts w:ascii="Times New Roman" w:eastAsia="Calibri" w:hAnsi="Times New Roman" w:cs="Times New Roman"/>
                <w:i/>
                <w:iCs/>
                <w:sz w:val="12"/>
                <w:szCs w:val="12"/>
              </w:rPr>
            </w:pPr>
            <w:r w:rsidRPr="0066527C">
              <w:rPr>
                <w:rFonts w:ascii="Times New Roman" w:eastAsia="Calibri" w:hAnsi="Times New Roman" w:cs="Times New Roman"/>
                <w:sz w:val="12"/>
                <w:szCs w:val="12"/>
              </w:rPr>
              <w:t xml:space="preserve">Текущий и последующий контроль за целевым и эффективным использованием бюджетных средств, выделенных на выполнение мероприятий Программы, осуществляют отдел бухгалтерии администрации муниципального района Сергиевский Самарской области и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    </w:t>
            </w:r>
          </w:p>
        </w:tc>
      </w:tr>
    </w:tbl>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1. Характеристика проблемы,</w:t>
      </w:r>
      <w:r>
        <w:rPr>
          <w:rFonts w:ascii="Times New Roman" w:eastAsia="Calibri" w:hAnsi="Times New Roman" w:cs="Times New Roman"/>
          <w:b/>
          <w:sz w:val="12"/>
          <w:szCs w:val="12"/>
        </w:rPr>
        <w:t xml:space="preserve"> </w:t>
      </w:r>
      <w:r w:rsidRPr="0066527C">
        <w:rPr>
          <w:rFonts w:ascii="Times New Roman" w:eastAsia="Calibri" w:hAnsi="Times New Roman" w:cs="Times New Roman"/>
          <w:b/>
          <w:sz w:val="12"/>
          <w:szCs w:val="12"/>
        </w:rPr>
        <w:t>на решение которой направлена Программа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В настоящее время чрезвычайные ситуации остаются из важнейших вызовов стабильному экономическому росту государства. Размер материального ущерба от чрезвычайных ситуаций природного и техногенного характера ежегодно превышает сотни миллионов рублей. Источниками событий чрезвычайного характера являются опасные природные явления, природные риски, возникающие в процессе </w:t>
      </w:r>
      <w:r w:rsidRPr="0066527C">
        <w:rPr>
          <w:rFonts w:ascii="Times New Roman" w:eastAsia="Calibri" w:hAnsi="Times New Roman" w:cs="Times New Roman"/>
          <w:sz w:val="12"/>
          <w:szCs w:val="12"/>
        </w:rPr>
        <w:lastRenderedPageBreak/>
        <w:t>хозяйственной деятельности, а также крупные техногенные аварии и катастрофы. Кроме того, на территории района ввиду наличия большого количества промышленных объектов имеются крайне высокие риски и опасности, которые могут возникнуть в результате применения по данным объектам беспилотных воздушных аппаратов (летательных средств).</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Ежегодно на территории муниципального района Сергиевский создаются предпосылки возникновения  чрезвычайных ситуаций  природного и техногенного характера, в результате которых населению, объектам социальной сферы и жизнеобеспечения, территориям населенных пунктов может быть нанесен  большой материальный и экологический ущерб.</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Источниками событий чрезвычайного характера являются опасные природные явления, пожары и техногенные аварии на коммунально-энергетических и инженерных сетях, аварии на федеральной автотрассе М-5 «Москва - Челябинск».</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Опасные природные явления, представляющие собой потенциальный источник угроз и рисков жизнедеятельности человека и хозяйственному потенциалу, включают в себя:</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опасные геологические процессы (карстовые просадки, оползневые явления);</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опасные гидрометеорологические явления (сильные ветры, сильные осадки, сильные метели, град, интенсивные </w:t>
      </w:r>
      <w:proofErr w:type="spellStart"/>
      <w:r w:rsidRPr="0066527C">
        <w:rPr>
          <w:rFonts w:ascii="Times New Roman" w:eastAsia="Calibri" w:hAnsi="Times New Roman" w:cs="Times New Roman"/>
          <w:sz w:val="12"/>
          <w:szCs w:val="12"/>
        </w:rPr>
        <w:t>гололедно-изморозевые</w:t>
      </w:r>
      <w:proofErr w:type="spellEnd"/>
      <w:r w:rsidRPr="0066527C">
        <w:rPr>
          <w:rFonts w:ascii="Times New Roman" w:eastAsia="Calibri" w:hAnsi="Times New Roman" w:cs="Times New Roman"/>
          <w:sz w:val="12"/>
          <w:szCs w:val="12"/>
        </w:rPr>
        <w:t xml:space="preserve"> отложения, сильная жара, сильный мороз, засуха атмосферная и почвенная, паводковые явления наводнения, связанные с дождевыми паводками, интенсивная эрозия берегов рек);</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опасные процессы биогенного характера (пожары, эпидемии, вызванные природно-очаговыми заболеваниями животных).</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Кроме этого, на территории населенных пунктов муниципального образования функционируют 7 потенциально-опасных объектов, 3 магистральных газопровода и 4 магистральных нефтепровода. Большая часть этих объектов представляет потенциальную опасность для здоровья и жизни населения.</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С учетом уровня существующих угроз, эффективное противодействие возникновению чрезвычайных ситуаций не может быть обеспечено только за счет резерва финансовых средств, а также разовыми локальными мерами, принимаемыми органами местного самоуправления, как правило, уже в период ликвидации последствий ситуаций, имеющих предпосылки перерастания в </w:t>
      </w:r>
      <w:proofErr w:type="gramStart"/>
      <w:r w:rsidRPr="0066527C">
        <w:rPr>
          <w:rFonts w:ascii="Times New Roman" w:eastAsia="Calibri" w:hAnsi="Times New Roman" w:cs="Times New Roman"/>
          <w:sz w:val="12"/>
          <w:szCs w:val="12"/>
        </w:rPr>
        <w:t>чрезвычайную</w:t>
      </w:r>
      <w:proofErr w:type="gramEnd"/>
      <w:r w:rsidRPr="0066527C">
        <w:rPr>
          <w:rFonts w:ascii="Times New Roman" w:eastAsia="Calibri" w:hAnsi="Times New Roman" w:cs="Times New Roman"/>
          <w:sz w:val="12"/>
          <w:szCs w:val="12"/>
        </w:rPr>
        <w:t xml:space="preserve"> как муниципального, так и межмуниципального характера. Характер проблемы требует долговременной стратегии и организационно-финансовых ресурсов, а также создания системы мер и действий по предупреждению и предотвращению чрезвычайных ситуаций их технологического обеспечения, таких как:</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создание и эксплуатация  системы оповещения и информирование населения в чрезвычайных ситуациях;</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создание запасов материальных средств для задействования в случаях возникновения чрезвычайных ситуаций природного и техногенного характера</w:t>
      </w:r>
      <w:proofErr w:type="gramStart"/>
      <w:r w:rsidRPr="0066527C">
        <w:rPr>
          <w:rFonts w:ascii="Times New Roman" w:eastAsia="Calibri" w:hAnsi="Times New Roman" w:cs="Times New Roman"/>
          <w:sz w:val="12"/>
          <w:szCs w:val="12"/>
        </w:rPr>
        <w:t xml:space="preserve"> ,</w:t>
      </w:r>
      <w:proofErr w:type="gramEnd"/>
      <w:r w:rsidRPr="0066527C">
        <w:rPr>
          <w:rFonts w:ascii="Times New Roman" w:eastAsia="Calibri" w:hAnsi="Times New Roman" w:cs="Times New Roman"/>
          <w:sz w:val="12"/>
          <w:szCs w:val="12"/>
        </w:rPr>
        <w:t xml:space="preserve"> в целях гражданской обороны населения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прогнозирование опасных ситуаций и своевременное реагирование с использованием средств видеонаблюдения, пожарной сигнализации, средств информирования о возникновении пожара на объектах образовательных учреждений  с использованием радиоканала.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реализация своевременных мер пожарной безопасности в образовательных учреждениях по недопущению возникновения пожаров.</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Развитие системы информирования, оповещения населения и своевременности реагирования в местах массового пребывания людей позволит использовать ее в трех режимах. В первом режиме (повседневное функционирование) используется для подготовки населения по вопросам гражданской обороны, защиты населения и территорий, обеспечения пожарной безопасности и охраны общественного порядка, а также доведения до граждан необходимой информации об основах безопасности жизнедеятельности. </w:t>
      </w:r>
      <w:proofErr w:type="gramStart"/>
      <w:r w:rsidRPr="0066527C">
        <w:rPr>
          <w:rFonts w:ascii="Times New Roman" w:eastAsia="Calibri" w:hAnsi="Times New Roman" w:cs="Times New Roman"/>
          <w:sz w:val="12"/>
          <w:szCs w:val="12"/>
        </w:rPr>
        <w:t>Во втором режиме (при угрозе возникновения и возникновение чрезвычайных ситуаций и массовых нарушений общественного порядка) система информирования и оповещения населения в местах массового пребывания людей используется для доведения до граждан оперативной информации о параметрах опасностей и угроз, направлениях и скорости их распространения, мерах по защите жизни и здоровья, организации помощи окружающим.</w:t>
      </w:r>
      <w:proofErr w:type="gramEnd"/>
      <w:r w:rsidRPr="0066527C">
        <w:rPr>
          <w:rFonts w:ascii="Times New Roman" w:eastAsia="Calibri" w:hAnsi="Times New Roman" w:cs="Times New Roman"/>
          <w:sz w:val="12"/>
          <w:szCs w:val="12"/>
        </w:rPr>
        <w:t xml:space="preserve"> В это же время осуществляется комплексный сбор информации для подготовки органами управления по делам гражданской обороны, чрезвычайным ситуациям и ликвидации последствий стихийных бедствий, органами внутренних дел, служб безопасности управленческих решений в целях локализации и ликвидации чрезвычайных ситуаций.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В третьем режиме (после чрезвычайных ситуаций) система информирования и оповещения населения в местах массового пребывания людей задействуется для выполнения комплекса мероприятий, направленных на социальную реабилитацию, оказание психологической помощи населению, всестороннее информационное обеспечение граждан.</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Таким образом, решение перечисленных проблем наиболее важно с использованием программных мероприятий. С учетом разграничения функций и ответственности органов государственной власти и органов местного самоуправления муниципальная программа «Защита населения и территорий от чрезвычайных ситуаций природного и техногенного характера, обеспечение пожарной безопасности на территории муниципального района Сергиевский на  2027-2029 </w:t>
      </w:r>
      <w:proofErr w:type="spellStart"/>
      <w:proofErr w:type="gramStart"/>
      <w:r w:rsidRPr="0066527C">
        <w:rPr>
          <w:rFonts w:ascii="Times New Roman" w:eastAsia="Calibri" w:hAnsi="Times New Roman" w:cs="Times New Roman"/>
          <w:sz w:val="12"/>
          <w:szCs w:val="12"/>
        </w:rPr>
        <w:t>гг</w:t>
      </w:r>
      <w:proofErr w:type="spellEnd"/>
      <w:proofErr w:type="gramEnd"/>
      <w:r w:rsidRPr="0066527C">
        <w:rPr>
          <w:rFonts w:ascii="Times New Roman" w:eastAsia="Calibri" w:hAnsi="Times New Roman" w:cs="Times New Roman"/>
          <w:sz w:val="12"/>
          <w:szCs w:val="12"/>
        </w:rPr>
        <w:t>»   будет направлена на создание условий для уменьшения рисков возникновения и развития чрезвычайных ситуаций на территории района, реализацию, как превентивных мер, так и мероприятий по ликвидации причиненного ущерба.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В случае отсутствия решения указанной проблематики наиболее вероятен рост угроз возникновения чрезвычайных ситуаций природного и техногенного характера, в том числе с гибелью и </w:t>
      </w:r>
      <w:proofErr w:type="spellStart"/>
      <w:r w:rsidRPr="0066527C">
        <w:rPr>
          <w:rFonts w:ascii="Times New Roman" w:eastAsia="Calibri" w:hAnsi="Times New Roman" w:cs="Times New Roman"/>
          <w:sz w:val="12"/>
          <w:szCs w:val="12"/>
        </w:rPr>
        <w:t>травмированием</w:t>
      </w:r>
      <w:proofErr w:type="spellEnd"/>
      <w:r w:rsidRPr="0066527C">
        <w:rPr>
          <w:rFonts w:ascii="Times New Roman" w:eastAsia="Calibri" w:hAnsi="Times New Roman" w:cs="Times New Roman"/>
          <w:sz w:val="12"/>
          <w:szCs w:val="12"/>
        </w:rPr>
        <w:t xml:space="preserve"> людей.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2. 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Целями Программы являются:</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повышение уровня защиты населения  и территорий муниципального района Сергиевский  от  пожаров и чрезвычайных ситуаций  природного и техногенного характера;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обеспечение  надлежащей подготовки  и содержание в готовности необходимых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территорий от чрезвычайных ситуаций;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обеспечение пожарной безопасности обучающихся, воспитанников и работников образовательных учреждений во время их трудовой и учебной деятельности, предотвращение пожаров в зданиях образовательных учреждений, повышение уровня пожарной безопасности.</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Для достижения данных целей необходимо решение следующих задач:</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Задача 1. Снижение рисков возникновения и смягчение последствий чрезвычайных ситуаций природного и техногенного характера на территории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Задача 2. Осуществление подготовки и содержания в готовности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территории муниципального района Сергиевский от пожаров и  чрезвычайных ситуаций природного и техногенного характера.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Задача 3. Повышение уровня пожарной безопасности образовательных учреждений.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Программа реализуется в I этап:  с 2027 год  по  2029 год. Начало реализации Программы   - 1 января 2027 года,   окончание - 31 декабря 2029 года.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Осуществление комплекса мероприятий, предусмотренных в рамках настоящей  Программы за счет средств местного бюджета, позволит достичь следующих результатов</w:t>
      </w:r>
      <w:proofErr w:type="gramStart"/>
      <w:r w:rsidRPr="0066527C">
        <w:rPr>
          <w:rFonts w:ascii="Times New Roman" w:eastAsia="Calibri" w:hAnsi="Times New Roman" w:cs="Times New Roman"/>
          <w:sz w:val="12"/>
          <w:szCs w:val="12"/>
        </w:rPr>
        <w:t xml:space="preserve"> :</w:t>
      </w:r>
      <w:proofErr w:type="gramEnd"/>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своевременное экстренное оперативное взаимодействие единой дежурно-диспетчерской службы и экстренных оперативных служб в целях повышения эффективности мероприятий по оказанию помощи населению;</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готовность организаций и предприятий к функционированию в условиях чрезвычайных ситуаций мирного и военного времени;</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lastRenderedPageBreak/>
        <w:t>- не допустить возникновение пожаров и гибель людей в образовательных учреждениях, расположенных на территории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безаварийная эксплуатация гидротехнических сооружений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осуществить подготовку и содержание в готовности необходимых сил и сре</w:t>
      </w:r>
      <w:proofErr w:type="gramStart"/>
      <w:r w:rsidRPr="0066527C">
        <w:rPr>
          <w:rFonts w:ascii="Times New Roman" w:eastAsia="Calibri" w:hAnsi="Times New Roman" w:cs="Times New Roman"/>
          <w:sz w:val="12"/>
          <w:szCs w:val="12"/>
        </w:rPr>
        <w:t>дств дл</w:t>
      </w:r>
      <w:proofErr w:type="gramEnd"/>
      <w:r w:rsidRPr="0066527C">
        <w:rPr>
          <w:rFonts w:ascii="Times New Roman" w:eastAsia="Calibri" w:hAnsi="Times New Roman" w:cs="Times New Roman"/>
          <w:sz w:val="12"/>
          <w:szCs w:val="12"/>
        </w:rPr>
        <w:t>я защиты населения и территорий от чрезвычайных ситуаций;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3. Целевые показатели (индикаторы)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Перечень показателей (индикаторов) Программы с указанием плановых значений по годам ее реализации до 2029 года представлен в приложении № 2 к муниципальной программе.</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4. Перечень мероприятий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Программой предусмотрена реализация мероприятий, направленных на достижение поставленной </w:t>
      </w:r>
      <w:hyperlink r:id="rId24" w:history="1"/>
      <w:r w:rsidRPr="0066527C">
        <w:rPr>
          <w:rFonts w:ascii="Times New Roman" w:eastAsia="Calibri" w:hAnsi="Times New Roman" w:cs="Times New Roman"/>
          <w:sz w:val="12"/>
          <w:szCs w:val="12"/>
        </w:rPr>
        <w:t xml:space="preserve"> цели  и решение поставленных задач.</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Перечень программных мероприятий приведен в приложении №1 к Программе.</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5. Обоснование  ресурсного обеспечения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При планировании ресурсного обеспечения Программы учитывались реальная ситуация в финансово-бюджетной сфере местного бюджета,  высокая экономическая и социальная  значимость реализуемых мероприятия по защите  населения и территорий от чрезвычайных ситуаций природного и техногенного характера, обеспечение пожарной безопасности на территории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Финансирование мероприятий муниципальной Программы будет осуществляться за счет средств местного бюджета, в пределах общего объема бюджетных ассигнований, предусматриваемого в установленном порядке на соответствующий год Администрации муниципального района Сергиевский, как главному распорядителю средств бюджета муниципального района Сергиевский и целевых средств вышестоящего областного бюджета.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Объемы финансирования мероприятий по годам в разрезе источников финансирования приведены в приложении № 1 к Программе.</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6. Описание мер муниципального регулирования в соответствующей сфере, направленных на достижение целей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66527C">
        <w:rPr>
          <w:rFonts w:ascii="Times New Roman" w:eastAsia="Calibri" w:hAnsi="Times New Roman" w:cs="Times New Roman"/>
          <w:sz w:val="12"/>
          <w:szCs w:val="12"/>
        </w:rPr>
        <w:t>В соответствии с положениями Порядка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№1740 (далее - Порядок), в сроки, установленные Порядком, в рамках реализации Программы будут проводиться постоянный мониторинг и при необходимости корректировка данных, принятие постановлений администрации муниципального района Сергиевский о внесении изменений в Программу.</w:t>
      </w:r>
      <w:proofErr w:type="gramEnd"/>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7. Механизм реализации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Организацию исполнения мероприятий Программы осуществляет администрация муниципального района Сергиевский, отдел по делам гражданской обороны и чрезвычайным ситуациям администрации муниципального района Сергиевский, МАУ «СЕРВИС». Координацию и мониторинг хода реализации муниципальной Программы осуществляет администрация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В ходе реализации  Программы администрация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осуществляет </w:t>
      </w:r>
      <w:proofErr w:type="gramStart"/>
      <w:r w:rsidRPr="0066527C">
        <w:rPr>
          <w:rFonts w:ascii="Times New Roman" w:eastAsia="Calibri" w:hAnsi="Times New Roman" w:cs="Times New Roman"/>
          <w:sz w:val="12"/>
          <w:szCs w:val="12"/>
        </w:rPr>
        <w:t>контроль за</w:t>
      </w:r>
      <w:proofErr w:type="gramEnd"/>
      <w:r w:rsidRPr="0066527C">
        <w:rPr>
          <w:rFonts w:ascii="Times New Roman" w:eastAsia="Calibri" w:hAnsi="Times New Roman" w:cs="Times New Roman"/>
          <w:sz w:val="12"/>
          <w:szCs w:val="12"/>
        </w:rPr>
        <w:t xml:space="preserve"> ходом реализации программных мероприятий;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по мере необходимости уточняет состав исполнителей и вносит в установленном порядке предложения о корректировке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Исполнители реализуют Программу в части использования бюджетных средств, размещают заказы на поставки товаров, выполнение работ и оказание услуг, координируют работу по выполнению мероприятий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Текущий и последующий контроль за целевым и эффективным использованием бюджетных средств, выделенных на выполнение мероприятий Программы, осуществляют отдел бухгалтерии администрации муниципального района Сергиевский Самарской области и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t>8. Методика комплексной оценки эффективности реализации муниципальной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муниципальной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Степень выполнения мероприятий муниципальной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Эффективность реализации муниципальной программы оценивается путем соотнесения степени достижения показателей (индикаторов) муниципальной программы с уровнем ее финансирования (расходов).</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Показатель эффективности реализации муниципальной программы (R) за отчетный год рассчитывается по формуле:</w:t>
      </w:r>
    </w:p>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sz w:val="12"/>
          <w:szCs w:val="12"/>
        </w:rPr>
      </w:pPr>
    </w:p>
    <w:p w:rsidR="0066527C" w:rsidRPr="0066527C" w:rsidRDefault="0066527C" w:rsidP="0066527C">
      <w:pPr>
        <w:tabs>
          <w:tab w:val="left" w:pos="284"/>
          <w:tab w:val="left" w:pos="3828"/>
        </w:tabs>
        <w:spacing w:after="0" w:line="240" w:lineRule="auto"/>
        <w:jc w:val="center"/>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13FA94D8" wp14:editId="0F2CD4FA">
            <wp:extent cx="1288111" cy="875916"/>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1289783" cy="877053"/>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r w:rsidRPr="0066527C">
        <w:rPr>
          <w:rFonts w:ascii="Times New Roman" w:eastAsia="Calibri" w:hAnsi="Times New Roman" w:cs="Times New Roman"/>
          <w:sz w:val="12"/>
          <w:szCs w:val="12"/>
        </w:rPr>
        <w:drawing>
          <wp:inline distT="0" distB="0" distL="0" distR="0" wp14:anchorId="45F323C5" wp14:editId="1BB00D74">
            <wp:extent cx="159026" cy="189316"/>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158750" cy="188987"/>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 xml:space="preserve"> - количество показателей (индикаторов) муниципальной программы;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5EDC5BC0" wp14:editId="46B8B389">
            <wp:extent cx="262393" cy="178427"/>
            <wp:effectExtent l="0" t="0" r="0"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261937" cy="178117"/>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 xml:space="preserve"> - плановое значение n-</w:t>
      </w:r>
      <w:proofErr w:type="spellStart"/>
      <w:r w:rsidRPr="0066527C">
        <w:rPr>
          <w:rFonts w:ascii="Times New Roman" w:eastAsia="Calibri" w:hAnsi="Times New Roman" w:cs="Times New Roman"/>
          <w:sz w:val="12"/>
          <w:szCs w:val="12"/>
        </w:rPr>
        <w:t>го</w:t>
      </w:r>
      <w:proofErr w:type="spellEnd"/>
      <w:r w:rsidRPr="0066527C">
        <w:rPr>
          <w:rFonts w:ascii="Times New Roman" w:eastAsia="Calibri" w:hAnsi="Times New Roman" w:cs="Times New Roman"/>
          <w:sz w:val="12"/>
          <w:szCs w:val="12"/>
        </w:rPr>
        <w:t xml:space="preserve"> показателя (индикатора);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36CC5FFE" wp14:editId="598B6937">
            <wp:extent cx="262393" cy="185862"/>
            <wp:effectExtent l="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260659" cy="184634"/>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 xml:space="preserve"> - значение n-</w:t>
      </w:r>
      <w:proofErr w:type="spellStart"/>
      <w:r w:rsidRPr="0066527C">
        <w:rPr>
          <w:rFonts w:ascii="Times New Roman" w:eastAsia="Calibri" w:hAnsi="Times New Roman" w:cs="Times New Roman"/>
          <w:sz w:val="12"/>
          <w:szCs w:val="12"/>
        </w:rPr>
        <w:t>го</w:t>
      </w:r>
      <w:proofErr w:type="spellEnd"/>
      <w:r w:rsidRPr="0066527C">
        <w:rPr>
          <w:rFonts w:ascii="Times New Roman" w:eastAsia="Calibri" w:hAnsi="Times New Roman" w:cs="Times New Roman"/>
          <w:sz w:val="12"/>
          <w:szCs w:val="12"/>
        </w:rPr>
        <w:t xml:space="preserve"> показателя (индикатора) на конец отчетного года;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545049EE" wp14:editId="27311F55">
            <wp:extent cx="262393" cy="176830"/>
            <wp:effectExtent l="0" t="0" r="0"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263354" cy="177477"/>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 xml:space="preserve"> </w:t>
      </w:r>
      <w:proofErr w:type="gramStart"/>
      <w:r w:rsidRPr="0066527C">
        <w:rPr>
          <w:rFonts w:ascii="Times New Roman" w:eastAsia="Calibri" w:hAnsi="Times New Roman" w:cs="Times New Roman"/>
          <w:sz w:val="12"/>
          <w:szCs w:val="12"/>
        </w:rPr>
        <w:t>- плановая сумма финансирования по муниципальной программы, предусмотренная на реализацию мероприятий муниципальной программы в отчетном году;</w:t>
      </w:r>
      <w:proofErr w:type="gramEnd"/>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228BBAA0" wp14:editId="65834F2F">
            <wp:extent cx="254442" cy="175282"/>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255373" cy="175924"/>
                    </a:xfrm>
                    <a:prstGeom prst="rect">
                      <a:avLst/>
                    </a:prstGeom>
                    <a:noFill/>
                    <a:ln w="9525">
                      <a:noFill/>
                      <a:miter lim="800000"/>
                      <a:headEnd/>
                      <a:tailEnd/>
                    </a:ln>
                  </pic:spPr>
                </pic:pic>
              </a:graphicData>
            </a:graphic>
          </wp:inline>
        </w:drawing>
      </w:r>
      <w:r w:rsidRPr="0066527C">
        <w:rPr>
          <w:rFonts w:ascii="Times New Roman" w:eastAsia="Calibri" w:hAnsi="Times New Roman" w:cs="Times New Roman"/>
          <w:sz w:val="12"/>
          <w:szCs w:val="12"/>
        </w:rPr>
        <w:t xml:space="preserve"> - сумма фактически произведенных расходов на реализацию мероприятий муниципальной программы на конец отчетного года.</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Для расчета показателя эффективности реализации муниципальной программы (R) используются показатели (индикаторы), достижение значений которых предусмотрено в отчетном году.</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sz w:val="12"/>
          <w:szCs w:val="12"/>
        </w:rPr>
      </w:pPr>
      <w:r w:rsidRPr="0066527C">
        <w:rPr>
          <w:rFonts w:ascii="Times New Roman" w:eastAsia="Calibri" w:hAnsi="Times New Roman" w:cs="Times New Roman"/>
          <w:sz w:val="12"/>
          <w:szCs w:val="12"/>
        </w:rPr>
        <w:t>Оценка эффективности реализации муниципальной программы за весь период реализации рассчитывается как среднее арифметическое показателей эффективности реализации муниципальной программы за все отчетные годы.</w:t>
      </w:r>
    </w:p>
    <w:p w:rsidR="0066527C" w:rsidRPr="0066527C" w:rsidRDefault="0066527C" w:rsidP="0066527C">
      <w:pPr>
        <w:tabs>
          <w:tab w:val="left" w:pos="284"/>
          <w:tab w:val="left" w:pos="3828"/>
        </w:tabs>
        <w:spacing w:after="0" w:line="240" w:lineRule="auto"/>
        <w:ind w:firstLine="284"/>
        <w:jc w:val="both"/>
        <w:rPr>
          <w:rFonts w:ascii="Times New Roman" w:eastAsia="Calibri" w:hAnsi="Times New Roman" w:cs="Times New Roman"/>
          <w:b/>
          <w:sz w:val="12"/>
          <w:szCs w:val="12"/>
        </w:rPr>
      </w:pPr>
      <w:r w:rsidRPr="0066527C">
        <w:rPr>
          <w:rFonts w:ascii="Times New Roman" w:eastAsia="Calibri" w:hAnsi="Times New Roman" w:cs="Times New Roman"/>
          <w:b/>
          <w:sz w:val="12"/>
          <w:szCs w:val="12"/>
        </w:rPr>
        <w:lastRenderedPageBreak/>
        <w:t>9. Методика расчета целевых показателей (индикаторов), характеризующих ход и итоги реализации муниципальной программы</w:t>
      </w:r>
    </w:p>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b/>
          <w:sz w:val="12"/>
          <w:szCs w:val="12"/>
        </w:rPr>
      </w:pPr>
    </w:p>
    <w:tbl>
      <w:tblPr>
        <w:tblStyle w:val="af1"/>
        <w:tblW w:w="5000" w:type="pct"/>
        <w:tblCellMar>
          <w:left w:w="0" w:type="dxa"/>
          <w:right w:w="0" w:type="dxa"/>
        </w:tblCellMar>
        <w:tblLook w:val="0000" w:firstRow="0" w:lastRow="0" w:firstColumn="0" w:lastColumn="0" w:noHBand="0" w:noVBand="0"/>
      </w:tblPr>
      <w:tblGrid>
        <w:gridCol w:w="172"/>
        <w:gridCol w:w="1932"/>
        <w:gridCol w:w="2579"/>
        <w:gridCol w:w="1450"/>
        <w:gridCol w:w="1390"/>
      </w:tblGrid>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N </w:t>
            </w:r>
            <w:proofErr w:type="gramStart"/>
            <w:r w:rsidRPr="0066527C">
              <w:rPr>
                <w:rFonts w:ascii="Times New Roman" w:eastAsia="Calibri" w:hAnsi="Times New Roman" w:cs="Times New Roman"/>
                <w:sz w:val="12"/>
                <w:szCs w:val="12"/>
              </w:rPr>
              <w:t>п</w:t>
            </w:r>
            <w:proofErr w:type="gramEnd"/>
            <w:r w:rsidRPr="0066527C">
              <w:rPr>
                <w:rFonts w:ascii="Times New Roman" w:eastAsia="Calibri" w:hAnsi="Times New Roman" w:cs="Times New Roman"/>
                <w:sz w:val="12"/>
                <w:szCs w:val="12"/>
              </w:rPr>
              <w:t>/п</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Наименование показателя (индикатора)</w:t>
            </w: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Методика расчета показателя (индикатора)</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Источник информации для расчета значения показателя (индикатора)</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Примечание</w:t>
            </w:r>
          </w:p>
        </w:tc>
      </w:tr>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1</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Количество  погибших при чрезвычайных ситуациях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 </w:t>
            </w: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по формуле </w:t>
            </w:r>
            <w:proofErr w:type="gramStart"/>
            <w:r w:rsidRPr="0066527C">
              <w:rPr>
                <w:rFonts w:ascii="Times New Roman" w:eastAsia="Calibri" w:hAnsi="Times New Roman" w:cs="Times New Roman"/>
                <w:sz w:val="12"/>
                <w:szCs w:val="12"/>
                <w:lang w:val="en-US"/>
              </w:rPr>
              <w:t>N</w:t>
            </w:r>
            <w:proofErr w:type="spellStart"/>
            <w:proofErr w:type="gramEnd"/>
            <w:r w:rsidRPr="0066527C">
              <w:rPr>
                <w:rFonts w:ascii="Times New Roman" w:eastAsia="Calibri" w:hAnsi="Times New Roman" w:cs="Times New Roman"/>
                <w:sz w:val="12"/>
                <w:szCs w:val="12"/>
              </w:rPr>
              <w:t>чсп</w:t>
            </w:r>
            <w:proofErr w:type="spellEnd"/>
            <w:r w:rsidRPr="0066527C">
              <w:rPr>
                <w:rFonts w:ascii="Times New Roman" w:eastAsia="Calibri" w:hAnsi="Times New Roman" w:cs="Times New Roman"/>
                <w:sz w:val="12"/>
                <w:szCs w:val="12"/>
              </w:rPr>
              <w:t xml:space="preserve"> = SUM </w:t>
            </w:r>
            <w:r w:rsidRPr="0066527C">
              <w:rPr>
                <w:rFonts w:ascii="Times New Roman" w:eastAsia="Calibri" w:hAnsi="Times New Roman" w:cs="Times New Roman"/>
                <w:sz w:val="12"/>
                <w:szCs w:val="12"/>
                <w:lang w:val="en-US"/>
              </w:rPr>
              <w:t>N</w:t>
            </w:r>
            <w:proofErr w:type="spellStart"/>
            <w:r w:rsidRPr="0066527C">
              <w:rPr>
                <w:rFonts w:ascii="Times New Roman" w:eastAsia="Calibri" w:hAnsi="Times New Roman" w:cs="Times New Roman"/>
                <w:sz w:val="12"/>
                <w:szCs w:val="12"/>
              </w:rPr>
              <w:t>iп</w:t>
            </w:r>
            <w:proofErr w:type="spellEnd"/>
            <w:r w:rsidRPr="0066527C">
              <w:rPr>
                <w:rFonts w:ascii="Times New Roman" w:eastAsia="Calibri" w:hAnsi="Times New Roman" w:cs="Times New Roman"/>
                <w:sz w:val="12"/>
                <w:szCs w:val="12"/>
              </w:rPr>
              <w:t>,</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r w:rsidRPr="0066527C">
              <w:rPr>
                <w:rFonts w:ascii="Times New Roman" w:eastAsia="Calibri" w:hAnsi="Times New Roman" w:cs="Times New Roman"/>
                <w:sz w:val="12"/>
                <w:szCs w:val="12"/>
                <w:lang w:val="en-US"/>
              </w:rPr>
              <w:t>N</w:t>
            </w:r>
            <w:proofErr w:type="spellStart"/>
            <w:r w:rsidRPr="0066527C">
              <w:rPr>
                <w:rFonts w:ascii="Times New Roman" w:eastAsia="Calibri" w:hAnsi="Times New Roman" w:cs="Times New Roman"/>
                <w:sz w:val="12"/>
                <w:szCs w:val="12"/>
              </w:rPr>
              <w:t>i</w:t>
            </w:r>
            <w:proofErr w:type="gramStart"/>
            <w:r w:rsidRPr="0066527C">
              <w:rPr>
                <w:rFonts w:ascii="Times New Roman" w:eastAsia="Calibri" w:hAnsi="Times New Roman" w:cs="Times New Roman"/>
                <w:sz w:val="12"/>
                <w:szCs w:val="12"/>
              </w:rPr>
              <w:t>п</w:t>
            </w:r>
            <w:proofErr w:type="spellEnd"/>
            <w:proofErr w:type="gramEnd"/>
            <w:r w:rsidRPr="0066527C">
              <w:rPr>
                <w:rFonts w:ascii="Times New Roman" w:eastAsia="Calibri" w:hAnsi="Times New Roman" w:cs="Times New Roman"/>
                <w:sz w:val="12"/>
                <w:szCs w:val="12"/>
              </w:rPr>
              <w:t xml:space="preserve"> – количество погибших в чрезвычайных ситуациях локального и  муниципального характера.</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Отчетные материалы доклада отдела по делам ГО и ЧС на подведение итогов деятельности РСЧС за текущий год.</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специалистами отдела по делам ГО и ЧС администрации </w:t>
            </w:r>
            <w:proofErr w:type="spellStart"/>
            <w:r w:rsidRPr="0066527C">
              <w:rPr>
                <w:rFonts w:ascii="Times New Roman" w:eastAsia="Calibri" w:hAnsi="Times New Roman" w:cs="Times New Roman"/>
                <w:sz w:val="12"/>
                <w:szCs w:val="12"/>
              </w:rPr>
              <w:t>мр</w:t>
            </w:r>
            <w:proofErr w:type="spellEnd"/>
            <w:r w:rsidRPr="0066527C">
              <w:rPr>
                <w:rFonts w:ascii="Times New Roman" w:eastAsia="Calibri" w:hAnsi="Times New Roman" w:cs="Times New Roman"/>
                <w:sz w:val="12"/>
                <w:szCs w:val="12"/>
              </w:rPr>
              <w:t xml:space="preserve"> Сергиевский</w:t>
            </w:r>
          </w:p>
        </w:tc>
      </w:tr>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2</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Количество пострадавших при чрезвычайных ситуациях природного и техногенного характера.</w:t>
            </w:r>
          </w:p>
          <w:p w:rsidR="0066527C" w:rsidRPr="0066527C" w:rsidRDefault="0066527C" w:rsidP="0066527C">
            <w:pPr>
              <w:tabs>
                <w:tab w:val="left" w:pos="284"/>
                <w:tab w:val="left" w:pos="3828"/>
              </w:tabs>
              <w:rPr>
                <w:rFonts w:ascii="Times New Roman" w:eastAsia="Calibri" w:hAnsi="Times New Roman" w:cs="Times New Roman"/>
                <w:sz w:val="12"/>
                <w:szCs w:val="12"/>
              </w:rPr>
            </w:pP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по формуле </w:t>
            </w:r>
            <w:r w:rsidRPr="0066527C">
              <w:rPr>
                <w:rFonts w:ascii="Times New Roman" w:eastAsia="Calibri" w:hAnsi="Times New Roman" w:cs="Times New Roman"/>
                <w:sz w:val="12"/>
                <w:szCs w:val="12"/>
                <w:lang w:val="en-US"/>
              </w:rPr>
              <w:t>N</w:t>
            </w:r>
            <w:proofErr w:type="spellStart"/>
            <w:r w:rsidRPr="0066527C">
              <w:rPr>
                <w:rFonts w:ascii="Times New Roman" w:eastAsia="Calibri" w:hAnsi="Times New Roman" w:cs="Times New Roman"/>
                <w:sz w:val="12"/>
                <w:szCs w:val="12"/>
              </w:rPr>
              <w:t>чст</w:t>
            </w:r>
            <w:proofErr w:type="spellEnd"/>
            <w:r w:rsidRPr="0066527C">
              <w:rPr>
                <w:rFonts w:ascii="Times New Roman" w:eastAsia="Calibri" w:hAnsi="Times New Roman" w:cs="Times New Roman"/>
                <w:sz w:val="12"/>
                <w:szCs w:val="12"/>
              </w:rPr>
              <w:t xml:space="preserve"> = SUM </w:t>
            </w:r>
            <w:r w:rsidRPr="0066527C">
              <w:rPr>
                <w:rFonts w:ascii="Times New Roman" w:eastAsia="Calibri" w:hAnsi="Times New Roman" w:cs="Times New Roman"/>
                <w:sz w:val="12"/>
                <w:szCs w:val="12"/>
                <w:lang w:val="en-US"/>
              </w:rPr>
              <w:t>N</w:t>
            </w:r>
            <w:proofErr w:type="spellStart"/>
            <w:r w:rsidRPr="0066527C">
              <w:rPr>
                <w:rFonts w:ascii="Times New Roman" w:eastAsia="Calibri" w:hAnsi="Times New Roman" w:cs="Times New Roman"/>
                <w:sz w:val="12"/>
                <w:szCs w:val="12"/>
              </w:rPr>
              <w:t>i</w:t>
            </w:r>
            <w:proofErr w:type="gramStart"/>
            <w:r w:rsidRPr="0066527C">
              <w:rPr>
                <w:rFonts w:ascii="Times New Roman" w:eastAsia="Calibri" w:hAnsi="Times New Roman" w:cs="Times New Roman"/>
                <w:sz w:val="12"/>
                <w:szCs w:val="12"/>
              </w:rPr>
              <w:t>т</w:t>
            </w:r>
            <w:proofErr w:type="spellEnd"/>
            <w:proofErr w:type="gramEnd"/>
            <w:r w:rsidRPr="0066527C">
              <w:rPr>
                <w:rFonts w:ascii="Times New Roman" w:eastAsia="Calibri" w:hAnsi="Times New Roman" w:cs="Times New Roman"/>
                <w:sz w:val="12"/>
                <w:szCs w:val="12"/>
              </w:rPr>
              <w:t>,</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r w:rsidRPr="0066527C">
              <w:rPr>
                <w:rFonts w:ascii="Times New Roman" w:eastAsia="Calibri" w:hAnsi="Times New Roman" w:cs="Times New Roman"/>
                <w:sz w:val="12"/>
                <w:szCs w:val="12"/>
                <w:lang w:val="en-US"/>
              </w:rPr>
              <w:t>N</w:t>
            </w:r>
            <w:proofErr w:type="spellStart"/>
            <w:r w:rsidRPr="0066527C">
              <w:rPr>
                <w:rFonts w:ascii="Times New Roman" w:eastAsia="Calibri" w:hAnsi="Times New Roman" w:cs="Times New Roman"/>
                <w:sz w:val="12"/>
                <w:szCs w:val="12"/>
              </w:rPr>
              <w:t>i</w:t>
            </w:r>
            <w:proofErr w:type="gramStart"/>
            <w:r w:rsidRPr="0066527C">
              <w:rPr>
                <w:rFonts w:ascii="Times New Roman" w:eastAsia="Calibri" w:hAnsi="Times New Roman" w:cs="Times New Roman"/>
                <w:sz w:val="12"/>
                <w:szCs w:val="12"/>
              </w:rPr>
              <w:t>т</w:t>
            </w:r>
            <w:proofErr w:type="spellEnd"/>
            <w:proofErr w:type="gramEnd"/>
            <w:r w:rsidRPr="0066527C">
              <w:rPr>
                <w:rFonts w:ascii="Times New Roman" w:eastAsia="Calibri" w:hAnsi="Times New Roman" w:cs="Times New Roman"/>
                <w:sz w:val="12"/>
                <w:szCs w:val="12"/>
              </w:rPr>
              <w:t xml:space="preserve"> – количество пострадавших в чрезвычайных ситуациях локального и  муниципального характера.</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Отчетные материалы доклада отдела по делам ГО и ЧС на подведение итогов деятельности РСЧС за текущий год.</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специалистами отдела по делам ГО и ЧС администрации </w:t>
            </w:r>
            <w:proofErr w:type="spellStart"/>
            <w:r w:rsidRPr="0066527C">
              <w:rPr>
                <w:rFonts w:ascii="Times New Roman" w:eastAsia="Calibri" w:hAnsi="Times New Roman" w:cs="Times New Roman"/>
                <w:sz w:val="12"/>
                <w:szCs w:val="12"/>
              </w:rPr>
              <w:t>мр</w:t>
            </w:r>
            <w:proofErr w:type="spellEnd"/>
            <w:r w:rsidRPr="0066527C">
              <w:rPr>
                <w:rFonts w:ascii="Times New Roman" w:eastAsia="Calibri" w:hAnsi="Times New Roman" w:cs="Times New Roman"/>
                <w:sz w:val="12"/>
                <w:szCs w:val="12"/>
              </w:rPr>
              <w:t xml:space="preserve"> Сергиевский</w:t>
            </w:r>
          </w:p>
        </w:tc>
      </w:tr>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3</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Количество публикаций информационных материалов  по противопожарной  тематике, гражданской обороне, защите населения и территорий от чрезвычайных ситуаций, а также безопасности людей на водных  объектах;</w:t>
            </w: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по формуле </w:t>
            </w:r>
            <w:r w:rsidRPr="0066527C">
              <w:rPr>
                <w:rFonts w:ascii="Times New Roman" w:eastAsia="Calibri" w:hAnsi="Times New Roman" w:cs="Times New Roman"/>
                <w:sz w:val="12"/>
                <w:szCs w:val="12"/>
                <w:lang w:val="en-US"/>
              </w:rPr>
              <w:t>S</w:t>
            </w:r>
            <w:r w:rsidRPr="0066527C">
              <w:rPr>
                <w:rFonts w:ascii="Times New Roman" w:eastAsia="Calibri" w:hAnsi="Times New Roman" w:cs="Times New Roman"/>
                <w:sz w:val="12"/>
                <w:szCs w:val="12"/>
              </w:rPr>
              <w:t xml:space="preserve"> = SUM </w:t>
            </w:r>
            <w:r w:rsidRPr="0066527C">
              <w:rPr>
                <w:rFonts w:ascii="Times New Roman" w:eastAsia="Calibri" w:hAnsi="Times New Roman" w:cs="Times New Roman"/>
                <w:sz w:val="12"/>
                <w:szCs w:val="12"/>
                <w:lang w:val="en-US"/>
              </w:rPr>
              <w:t>S</w:t>
            </w:r>
            <w:r w:rsidRPr="0066527C">
              <w:rPr>
                <w:rFonts w:ascii="Times New Roman" w:eastAsia="Calibri" w:hAnsi="Times New Roman" w:cs="Times New Roman"/>
                <w:sz w:val="12"/>
                <w:szCs w:val="12"/>
              </w:rPr>
              <w:t>i,</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r w:rsidRPr="0066527C">
              <w:rPr>
                <w:rFonts w:ascii="Times New Roman" w:eastAsia="Calibri" w:hAnsi="Times New Roman" w:cs="Times New Roman"/>
                <w:sz w:val="12"/>
                <w:szCs w:val="12"/>
                <w:lang w:val="en-US"/>
              </w:rPr>
              <w:t>S</w:t>
            </w:r>
            <w:r w:rsidRPr="0066527C">
              <w:rPr>
                <w:rFonts w:ascii="Times New Roman" w:eastAsia="Calibri" w:hAnsi="Times New Roman" w:cs="Times New Roman"/>
                <w:sz w:val="12"/>
                <w:szCs w:val="12"/>
              </w:rPr>
              <w:t>i – количество публикаций информационных материалов  по противопожарной  тематике, гражданской обороне, защите населения и территорий от чрезвычайных ситуаций, а также безопасности людей на водных  объектах на официальных сайтах администрации муниципального района Сергиевский в сети «Интернет», в печатных выпусках газеты «Сергиевская трибуна»</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Отчетные материалы доклада отдела по делам ГО и ЧС на подведение итогов деятельности РСЧС за текущий год.</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специалистами отдела по делам ГО и ЧС администрации </w:t>
            </w:r>
            <w:proofErr w:type="spellStart"/>
            <w:r w:rsidRPr="0066527C">
              <w:rPr>
                <w:rFonts w:ascii="Times New Roman" w:eastAsia="Calibri" w:hAnsi="Times New Roman" w:cs="Times New Roman"/>
                <w:sz w:val="12"/>
                <w:szCs w:val="12"/>
              </w:rPr>
              <w:t>мр</w:t>
            </w:r>
            <w:proofErr w:type="spellEnd"/>
            <w:r w:rsidRPr="0066527C">
              <w:rPr>
                <w:rFonts w:ascii="Times New Roman" w:eastAsia="Calibri" w:hAnsi="Times New Roman" w:cs="Times New Roman"/>
                <w:sz w:val="12"/>
                <w:szCs w:val="12"/>
              </w:rPr>
              <w:t xml:space="preserve"> Сергиевский</w:t>
            </w:r>
          </w:p>
        </w:tc>
      </w:tr>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4</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Проведено учений и тренировок по вопросам гражданской обороны и чрезвычайным ситуациям с органами местного самоуправления, а также организациями и предприятиями, осуществляющими свою деятельность на территории муниципального района Сергиевский</w:t>
            </w: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по формуле </w:t>
            </w:r>
            <w:proofErr w:type="spellStart"/>
            <w:r w:rsidRPr="0066527C">
              <w:rPr>
                <w:rFonts w:ascii="Times New Roman" w:eastAsia="Calibri" w:hAnsi="Times New Roman" w:cs="Times New Roman"/>
                <w:sz w:val="12"/>
                <w:szCs w:val="12"/>
                <w:lang w:val="en-US"/>
              </w:rPr>
              <w:t>Ntp</w:t>
            </w:r>
            <w:proofErr w:type="spellEnd"/>
            <w:r w:rsidRPr="0066527C">
              <w:rPr>
                <w:rFonts w:ascii="Times New Roman" w:eastAsia="Calibri" w:hAnsi="Times New Roman" w:cs="Times New Roman"/>
                <w:sz w:val="12"/>
                <w:szCs w:val="12"/>
              </w:rPr>
              <w:t xml:space="preserve">= SUM </w:t>
            </w:r>
            <w:proofErr w:type="spellStart"/>
            <w:r w:rsidRPr="0066527C">
              <w:rPr>
                <w:rFonts w:ascii="Times New Roman" w:eastAsia="Calibri" w:hAnsi="Times New Roman" w:cs="Times New Roman"/>
                <w:sz w:val="12"/>
                <w:szCs w:val="12"/>
                <w:lang w:val="en-US"/>
              </w:rPr>
              <w:t>Ntp</w:t>
            </w:r>
            <w:proofErr w:type="spellEnd"/>
            <w:r w:rsidRPr="0066527C">
              <w:rPr>
                <w:rFonts w:ascii="Times New Roman" w:eastAsia="Calibri" w:hAnsi="Times New Roman" w:cs="Times New Roman"/>
                <w:sz w:val="12"/>
                <w:szCs w:val="12"/>
              </w:rPr>
              <w:t>,</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proofErr w:type="spellStart"/>
            <w:r w:rsidRPr="0066527C">
              <w:rPr>
                <w:rFonts w:ascii="Times New Roman" w:eastAsia="Calibri" w:hAnsi="Times New Roman" w:cs="Times New Roman"/>
                <w:sz w:val="12"/>
                <w:szCs w:val="12"/>
                <w:lang w:val="en-US"/>
              </w:rPr>
              <w:t>Ntp</w:t>
            </w:r>
            <w:proofErr w:type="spellEnd"/>
            <w:r w:rsidRPr="0066527C">
              <w:rPr>
                <w:rFonts w:ascii="Times New Roman" w:eastAsia="Calibri" w:hAnsi="Times New Roman" w:cs="Times New Roman"/>
                <w:sz w:val="12"/>
                <w:szCs w:val="12"/>
              </w:rPr>
              <w:t xml:space="preserve"> – количество учений и тренировок по вопросам гражданской обороны и чрезвычайным ситуациям с органами местного самоуправления, а также организациями и предприятиями, осуществляющими свою деятельность на территории муниципального района Сергиевский</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Отчетные материалы доклада отдела по делам ГО и ЧС на подведение итогов деятельности РСЧС за текущий год.</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специалистами отдела по делам ГО и ЧС администрации </w:t>
            </w:r>
            <w:proofErr w:type="spellStart"/>
            <w:r w:rsidRPr="0066527C">
              <w:rPr>
                <w:rFonts w:ascii="Times New Roman" w:eastAsia="Calibri" w:hAnsi="Times New Roman" w:cs="Times New Roman"/>
                <w:sz w:val="12"/>
                <w:szCs w:val="12"/>
              </w:rPr>
              <w:t>мр</w:t>
            </w:r>
            <w:proofErr w:type="spellEnd"/>
            <w:r w:rsidRPr="0066527C">
              <w:rPr>
                <w:rFonts w:ascii="Times New Roman" w:eastAsia="Calibri" w:hAnsi="Times New Roman" w:cs="Times New Roman"/>
                <w:sz w:val="12"/>
                <w:szCs w:val="12"/>
              </w:rPr>
              <w:t xml:space="preserve"> Сергиевский</w:t>
            </w:r>
          </w:p>
        </w:tc>
      </w:tr>
      <w:tr w:rsidR="0066527C" w:rsidRPr="0066527C" w:rsidTr="0066527C">
        <w:tc>
          <w:tcPr>
            <w:tcW w:w="1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5</w:t>
            </w:r>
          </w:p>
        </w:tc>
        <w:tc>
          <w:tcPr>
            <w:tcW w:w="128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Доля образовательных учреждений, обеспеченных работоспособной системой пожарной сигнализации, системами оповещения и управления эвакуацией людей при пожаре</w:t>
            </w:r>
          </w:p>
        </w:tc>
        <w:tc>
          <w:tcPr>
            <w:tcW w:w="171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Показатель рассчитывается по формуле</w:t>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drawing>
                <wp:inline distT="0" distB="0" distL="0" distR="0" wp14:anchorId="5020C4AB" wp14:editId="1425B53B">
                  <wp:extent cx="1262380" cy="470535"/>
                  <wp:effectExtent l="0" t="0" r="0" b="5715"/>
                  <wp:docPr id="2" name="Рисунок 2" descr="base_23808_10719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808_107197_32782"/>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2380" cy="470535"/>
                          </a:xfrm>
                          <a:prstGeom prst="rect">
                            <a:avLst/>
                          </a:prstGeom>
                          <a:noFill/>
                          <a:ln>
                            <a:noFill/>
                          </a:ln>
                        </pic:spPr>
                      </pic:pic>
                    </a:graphicData>
                  </a:graphic>
                </wp:inline>
              </w:drawing>
            </w:r>
          </w:p>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где </w:t>
            </w:r>
            <w:proofErr w:type="gramStart"/>
            <w:r w:rsidRPr="0066527C">
              <w:rPr>
                <w:rFonts w:ascii="Times New Roman" w:eastAsia="Calibri" w:hAnsi="Times New Roman" w:cs="Times New Roman"/>
                <w:sz w:val="12"/>
                <w:szCs w:val="12"/>
              </w:rPr>
              <w:t>Р</w:t>
            </w:r>
            <w:proofErr w:type="gramEnd"/>
            <w:r w:rsidRPr="0066527C">
              <w:rPr>
                <w:rFonts w:ascii="Times New Roman" w:eastAsia="Calibri" w:hAnsi="Times New Roman" w:cs="Times New Roman"/>
                <w:sz w:val="12"/>
                <w:szCs w:val="12"/>
              </w:rPr>
              <w:t xml:space="preserve"> - значение показателя на конец отчетного периода;</w:t>
            </w:r>
          </w:p>
          <w:p w:rsidR="0066527C" w:rsidRPr="0066527C" w:rsidRDefault="0066527C" w:rsidP="0066527C">
            <w:pPr>
              <w:tabs>
                <w:tab w:val="left" w:pos="284"/>
                <w:tab w:val="left" w:pos="3828"/>
              </w:tabs>
              <w:rPr>
                <w:rFonts w:ascii="Times New Roman" w:eastAsia="Calibri" w:hAnsi="Times New Roman" w:cs="Times New Roman"/>
                <w:sz w:val="12"/>
                <w:szCs w:val="12"/>
              </w:rPr>
            </w:pPr>
            <w:proofErr w:type="spellStart"/>
            <w:proofErr w:type="gramStart"/>
            <w:r w:rsidRPr="0066527C">
              <w:rPr>
                <w:rFonts w:ascii="Times New Roman" w:eastAsia="Calibri" w:hAnsi="Times New Roman" w:cs="Times New Roman"/>
                <w:sz w:val="12"/>
                <w:szCs w:val="12"/>
              </w:rPr>
              <w:t>N</w:t>
            </w:r>
            <w:proofErr w:type="gramEnd"/>
            <w:r w:rsidRPr="0066527C">
              <w:rPr>
                <w:rFonts w:ascii="Times New Roman" w:eastAsia="Calibri" w:hAnsi="Times New Roman" w:cs="Times New Roman"/>
                <w:sz w:val="12"/>
                <w:szCs w:val="12"/>
                <w:vertAlign w:val="subscript"/>
              </w:rPr>
              <w:t>тек</w:t>
            </w:r>
            <w:proofErr w:type="spellEnd"/>
            <w:r w:rsidRPr="0066527C">
              <w:rPr>
                <w:rFonts w:ascii="Times New Roman" w:eastAsia="Calibri" w:hAnsi="Times New Roman" w:cs="Times New Roman"/>
                <w:sz w:val="12"/>
                <w:szCs w:val="12"/>
                <w:vertAlign w:val="subscript"/>
              </w:rPr>
              <w:t>.</w:t>
            </w:r>
            <w:r w:rsidRPr="0066527C">
              <w:rPr>
                <w:rFonts w:ascii="Times New Roman" w:eastAsia="Calibri" w:hAnsi="Times New Roman" w:cs="Times New Roman"/>
                <w:sz w:val="12"/>
                <w:szCs w:val="12"/>
              </w:rPr>
              <w:t xml:space="preserve"> – количество образовательных учреждений, обеспеченных  работоспособной системой пожарной сигнализации, системами оповещения и управления эвакуацией людей при пожаре в отчетном году;</w:t>
            </w:r>
          </w:p>
          <w:p w:rsidR="0066527C" w:rsidRPr="0066527C" w:rsidRDefault="0066527C" w:rsidP="0066527C">
            <w:pPr>
              <w:tabs>
                <w:tab w:val="left" w:pos="284"/>
                <w:tab w:val="left" w:pos="3828"/>
              </w:tabs>
              <w:rPr>
                <w:rFonts w:ascii="Times New Roman" w:eastAsia="Calibri" w:hAnsi="Times New Roman" w:cs="Times New Roman"/>
                <w:sz w:val="12"/>
                <w:szCs w:val="12"/>
              </w:rPr>
            </w:pPr>
            <w:proofErr w:type="spellStart"/>
            <w:r w:rsidRPr="0066527C">
              <w:rPr>
                <w:rFonts w:ascii="Times New Roman" w:eastAsia="Calibri" w:hAnsi="Times New Roman" w:cs="Times New Roman"/>
                <w:sz w:val="12"/>
                <w:szCs w:val="12"/>
              </w:rPr>
              <w:t>N</w:t>
            </w:r>
            <w:r w:rsidRPr="0066527C">
              <w:rPr>
                <w:rFonts w:ascii="Times New Roman" w:eastAsia="Calibri" w:hAnsi="Times New Roman" w:cs="Times New Roman"/>
                <w:sz w:val="12"/>
                <w:szCs w:val="12"/>
                <w:vertAlign w:val="subscript"/>
              </w:rPr>
              <w:t>план</w:t>
            </w:r>
            <w:proofErr w:type="spellEnd"/>
            <w:r w:rsidRPr="0066527C">
              <w:rPr>
                <w:rFonts w:ascii="Times New Roman" w:eastAsia="Calibri" w:hAnsi="Times New Roman" w:cs="Times New Roman"/>
                <w:sz w:val="12"/>
                <w:szCs w:val="12"/>
                <w:vertAlign w:val="subscript"/>
              </w:rPr>
              <w:t>.</w:t>
            </w:r>
            <w:r w:rsidRPr="0066527C">
              <w:rPr>
                <w:rFonts w:ascii="Times New Roman" w:eastAsia="Calibri" w:hAnsi="Times New Roman" w:cs="Times New Roman"/>
                <w:sz w:val="12"/>
                <w:szCs w:val="12"/>
              </w:rPr>
              <w:t xml:space="preserve"> - общее количество образовательных учреждений</w:t>
            </w:r>
            <w:proofErr w:type="gramStart"/>
            <w:r w:rsidRPr="0066527C">
              <w:rPr>
                <w:rFonts w:ascii="Times New Roman" w:eastAsia="Calibri" w:hAnsi="Times New Roman" w:cs="Times New Roman"/>
                <w:sz w:val="12"/>
                <w:szCs w:val="12"/>
              </w:rPr>
              <w:t xml:space="preserve"> ,</w:t>
            </w:r>
            <w:proofErr w:type="gramEnd"/>
            <w:r w:rsidRPr="0066527C">
              <w:rPr>
                <w:rFonts w:ascii="Times New Roman" w:eastAsia="Calibri" w:hAnsi="Times New Roman" w:cs="Times New Roman"/>
                <w:sz w:val="12"/>
                <w:szCs w:val="12"/>
              </w:rPr>
              <w:t xml:space="preserve"> ведущих образовательную деятельность на территории муниципального района Сергиевский в отчетном году</w:t>
            </w:r>
          </w:p>
        </w:tc>
        <w:tc>
          <w:tcPr>
            <w:tcW w:w="96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Отчетные материалы доклада отдела по делам ГО и ЧС на подведение итогов деятельности РСЧС за текущий год.</w:t>
            </w:r>
          </w:p>
        </w:tc>
        <w:tc>
          <w:tcPr>
            <w:tcW w:w="924" w:type="pct"/>
          </w:tcPr>
          <w:p w:rsidR="0066527C" w:rsidRPr="0066527C" w:rsidRDefault="0066527C" w:rsidP="0066527C">
            <w:pPr>
              <w:tabs>
                <w:tab w:val="left" w:pos="284"/>
                <w:tab w:val="left" w:pos="3828"/>
              </w:tabs>
              <w:rPr>
                <w:rFonts w:ascii="Times New Roman" w:eastAsia="Calibri" w:hAnsi="Times New Roman" w:cs="Times New Roman"/>
                <w:sz w:val="12"/>
                <w:szCs w:val="12"/>
              </w:rPr>
            </w:pPr>
            <w:r w:rsidRPr="0066527C">
              <w:rPr>
                <w:rFonts w:ascii="Times New Roman" w:eastAsia="Calibri" w:hAnsi="Times New Roman" w:cs="Times New Roman"/>
                <w:sz w:val="12"/>
                <w:szCs w:val="12"/>
              </w:rPr>
              <w:t xml:space="preserve">Показатель рассчитывается специалистами отдела по делам ГО и ЧС администрации </w:t>
            </w:r>
            <w:proofErr w:type="spellStart"/>
            <w:r w:rsidRPr="0066527C">
              <w:rPr>
                <w:rFonts w:ascii="Times New Roman" w:eastAsia="Calibri" w:hAnsi="Times New Roman" w:cs="Times New Roman"/>
                <w:sz w:val="12"/>
                <w:szCs w:val="12"/>
              </w:rPr>
              <w:t>мр</w:t>
            </w:r>
            <w:proofErr w:type="spellEnd"/>
            <w:r w:rsidRPr="0066527C">
              <w:rPr>
                <w:rFonts w:ascii="Times New Roman" w:eastAsia="Calibri" w:hAnsi="Times New Roman" w:cs="Times New Roman"/>
                <w:sz w:val="12"/>
                <w:szCs w:val="12"/>
              </w:rPr>
              <w:t xml:space="preserve"> Сергиевский</w:t>
            </w:r>
          </w:p>
        </w:tc>
      </w:tr>
    </w:tbl>
    <w:p w:rsidR="0066527C" w:rsidRPr="0066527C" w:rsidRDefault="0066527C" w:rsidP="0066527C">
      <w:pPr>
        <w:tabs>
          <w:tab w:val="left" w:pos="284"/>
          <w:tab w:val="left" w:pos="3828"/>
        </w:tabs>
        <w:spacing w:after="0" w:line="240" w:lineRule="auto"/>
        <w:jc w:val="both"/>
        <w:rPr>
          <w:rFonts w:ascii="Times New Roman" w:eastAsia="Calibri" w:hAnsi="Times New Roman" w:cs="Times New Roman"/>
          <w:sz w:val="12"/>
          <w:szCs w:val="12"/>
        </w:rPr>
      </w:pPr>
    </w:p>
    <w:p w:rsid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Приложение №1</w:t>
      </w:r>
    </w:p>
    <w:p w:rsid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 xml:space="preserve">  к  муниципальной программе</w:t>
      </w:r>
      <w:r>
        <w:rPr>
          <w:rFonts w:ascii="Times New Roman" w:eastAsia="Calibri" w:hAnsi="Times New Roman" w:cs="Times New Roman"/>
          <w:i/>
          <w:sz w:val="12"/>
          <w:szCs w:val="12"/>
        </w:rPr>
        <w:t xml:space="preserve"> </w:t>
      </w:r>
      <w:r w:rsidRPr="0066527C">
        <w:rPr>
          <w:rFonts w:ascii="Times New Roman" w:eastAsia="Calibri" w:hAnsi="Times New Roman" w:cs="Times New Roman"/>
          <w:i/>
          <w:sz w:val="12"/>
          <w:szCs w:val="12"/>
        </w:rPr>
        <w:t xml:space="preserve">«Защита населения и территорий от чрезвычайных ситуаций </w:t>
      </w:r>
    </w:p>
    <w:p w:rsid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природного и техногенного характера, обеспечение пожарной безопасности</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 xml:space="preserve"> на территории муниципального района Сергиевский на  2027-2029 годы»</w:t>
      </w:r>
    </w:p>
    <w:p w:rsidR="0066527C" w:rsidRPr="0066527C" w:rsidRDefault="0066527C" w:rsidP="0066527C">
      <w:pPr>
        <w:tabs>
          <w:tab w:val="left" w:pos="284"/>
          <w:tab w:val="left" w:pos="3828"/>
        </w:tabs>
        <w:spacing w:after="0" w:line="240" w:lineRule="auto"/>
        <w:jc w:val="right"/>
        <w:rPr>
          <w:rFonts w:ascii="Times New Roman" w:eastAsia="Calibri" w:hAnsi="Times New Roman" w:cs="Times New Roman"/>
          <w:sz w:val="12"/>
          <w:szCs w:val="12"/>
        </w:rPr>
      </w:pPr>
    </w:p>
    <w:p w:rsidR="002B43F0" w:rsidRDefault="0066527C" w:rsidP="0066527C">
      <w:pPr>
        <w:tabs>
          <w:tab w:val="left" w:pos="284"/>
          <w:tab w:val="left" w:pos="3828"/>
        </w:tabs>
        <w:spacing w:after="0" w:line="240" w:lineRule="auto"/>
        <w:jc w:val="center"/>
        <w:rPr>
          <w:rFonts w:ascii="Times New Roman" w:eastAsia="Calibri" w:hAnsi="Times New Roman" w:cs="Times New Roman"/>
          <w:sz w:val="12"/>
          <w:szCs w:val="12"/>
        </w:rPr>
      </w:pPr>
      <w:r w:rsidRPr="0066527C">
        <w:rPr>
          <w:rFonts w:ascii="Times New Roman" w:eastAsia="Calibri" w:hAnsi="Times New Roman" w:cs="Times New Roman"/>
          <w:b/>
          <w:sz w:val="12"/>
          <w:szCs w:val="12"/>
        </w:rPr>
        <w:t>Перечень программных мероприятий с указанием сроков их реализации, источников финансирования</w:t>
      </w:r>
    </w:p>
    <w:tbl>
      <w:tblPr>
        <w:tblStyle w:val="af1"/>
        <w:tblW w:w="0" w:type="auto"/>
        <w:tblLayout w:type="fixed"/>
        <w:tblCellMar>
          <w:left w:w="0" w:type="dxa"/>
          <w:right w:w="0" w:type="dxa"/>
        </w:tblCellMar>
        <w:tblLook w:val="04A0" w:firstRow="1" w:lastRow="0" w:firstColumn="1" w:lastColumn="0" w:noHBand="0" w:noVBand="1"/>
      </w:tblPr>
      <w:tblGrid>
        <w:gridCol w:w="125"/>
        <w:gridCol w:w="2432"/>
        <w:gridCol w:w="1134"/>
        <w:gridCol w:w="567"/>
        <w:gridCol w:w="567"/>
        <w:gridCol w:w="283"/>
        <w:gridCol w:w="284"/>
        <w:gridCol w:w="283"/>
        <w:gridCol w:w="284"/>
        <w:gridCol w:w="1564"/>
      </w:tblGrid>
      <w:tr w:rsidR="003F7CCD" w:rsidRPr="003F7CCD" w:rsidTr="003F7CCD">
        <w:trPr>
          <w:trHeight w:val="20"/>
        </w:trPr>
        <w:tc>
          <w:tcPr>
            <w:tcW w:w="125"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 </w:t>
            </w:r>
            <w:proofErr w:type="gramStart"/>
            <w:r w:rsidRPr="003F7CCD">
              <w:rPr>
                <w:rFonts w:ascii="Times New Roman" w:eastAsia="Calibri" w:hAnsi="Times New Roman" w:cs="Times New Roman"/>
                <w:sz w:val="12"/>
                <w:szCs w:val="12"/>
              </w:rPr>
              <w:t>п</w:t>
            </w:r>
            <w:proofErr w:type="gramEnd"/>
            <w:r w:rsidRPr="003F7CCD">
              <w:rPr>
                <w:rFonts w:ascii="Times New Roman" w:eastAsia="Calibri" w:hAnsi="Times New Roman" w:cs="Times New Roman"/>
                <w:sz w:val="12"/>
                <w:szCs w:val="12"/>
              </w:rPr>
              <w:t>/п</w:t>
            </w:r>
          </w:p>
        </w:tc>
        <w:tc>
          <w:tcPr>
            <w:tcW w:w="2432"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Наименование мероприятий</w:t>
            </w:r>
          </w:p>
        </w:tc>
        <w:tc>
          <w:tcPr>
            <w:tcW w:w="1134"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Ответственный исполнитель</w:t>
            </w:r>
          </w:p>
        </w:tc>
        <w:tc>
          <w:tcPr>
            <w:tcW w:w="567"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Срок реализации, годы</w:t>
            </w:r>
          </w:p>
        </w:tc>
        <w:tc>
          <w:tcPr>
            <w:tcW w:w="1701" w:type="dxa"/>
            <w:gridSpan w:val="5"/>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Объем финансирования по годам, рублей</w:t>
            </w:r>
          </w:p>
        </w:tc>
        <w:tc>
          <w:tcPr>
            <w:tcW w:w="1564"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Ожидаемый результат</w:t>
            </w:r>
          </w:p>
        </w:tc>
      </w:tr>
      <w:tr w:rsidR="003F7CCD" w:rsidRPr="003F7CCD" w:rsidTr="003F7CCD">
        <w:trPr>
          <w:trHeight w:val="20"/>
        </w:trPr>
        <w:tc>
          <w:tcPr>
            <w:tcW w:w="125"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2432"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1134"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567"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567"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Источник финансирования</w:t>
            </w:r>
          </w:p>
        </w:tc>
        <w:tc>
          <w:tcPr>
            <w:tcW w:w="850" w:type="dxa"/>
            <w:gridSpan w:val="3"/>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Объем финансирования в </w:t>
            </w:r>
            <w:proofErr w:type="spellStart"/>
            <w:r w:rsidRPr="003F7CCD">
              <w:rPr>
                <w:rFonts w:ascii="Times New Roman" w:eastAsia="Calibri" w:hAnsi="Times New Roman" w:cs="Times New Roman"/>
                <w:sz w:val="12"/>
                <w:szCs w:val="12"/>
              </w:rPr>
              <w:t>руб</w:t>
            </w:r>
            <w:proofErr w:type="spellEnd"/>
            <w:r w:rsidRPr="003F7CCD">
              <w:rPr>
                <w:rFonts w:ascii="Times New Roman" w:eastAsia="Calibri" w:hAnsi="Times New Roman" w:cs="Times New Roman"/>
                <w:sz w:val="12"/>
                <w:szCs w:val="12"/>
              </w:rPr>
              <w:t>(*)</w:t>
            </w:r>
          </w:p>
        </w:tc>
        <w:tc>
          <w:tcPr>
            <w:tcW w:w="284" w:type="dxa"/>
            <w:vMerge w:val="restar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всего:</w:t>
            </w:r>
          </w:p>
        </w:tc>
        <w:tc>
          <w:tcPr>
            <w:tcW w:w="1564"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r>
      <w:tr w:rsidR="003F7CCD" w:rsidRPr="003F7CCD" w:rsidTr="003F7CCD">
        <w:trPr>
          <w:trHeight w:val="20"/>
        </w:trPr>
        <w:tc>
          <w:tcPr>
            <w:tcW w:w="125"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2432"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1134"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567"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567"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2028</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2029</w:t>
            </w:r>
          </w:p>
        </w:tc>
        <w:tc>
          <w:tcPr>
            <w:tcW w:w="284"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c>
          <w:tcPr>
            <w:tcW w:w="1564" w:type="dxa"/>
            <w:vMerge/>
            <w:hideMark/>
          </w:tcPr>
          <w:p w:rsidR="003F7CCD" w:rsidRPr="003F7CCD" w:rsidRDefault="003F7CCD" w:rsidP="003F7CCD">
            <w:pPr>
              <w:tabs>
                <w:tab w:val="left" w:pos="284"/>
                <w:tab w:val="left" w:pos="3828"/>
              </w:tabs>
              <w:rPr>
                <w:rFonts w:ascii="Times New Roman" w:eastAsia="Calibri" w:hAnsi="Times New Roman" w:cs="Times New Roman"/>
                <w:sz w:val="12"/>
                <w:szCs w:val="12"/>
              </w:rPr>
            </w:pPr>
          </w:p>
        </w:tc>
      </w:tr>
      <w:tr w:rsidR="003F7CCD" w:rsidRPr="003F7CCD" w:rsidTr="003F7CCD">
        <w:trPr>
          <w:trHeight w:val="20"/>
        </w:trPr>
        <w:tc>
          <w:tcPr>
            <w:tcW w:w="7523" w:type="dxa"/>
            <w:gridSpan w:val="10"/>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Цель: повышение уровня защиты населения  и территорий муниципального района Сергиевский  от  пожаров и чрезвычайных ситуаций  природного и техногенного характера.</w:t>
            </w:r>
          </w:p>
        </w:tc>
      </w:tr>
      <w:tr w:rsidR="003F7CCD" w:rsidRPr="003F7CCD" w:rsidTr="003F7CCD">
        <w:trPr>
          <w:trHeight w:val="20"/>
        </w:trPr>
        <w:tc>
          <w:tcPr>
            <w:tcW w:w="7523" w:type="dxa"/>
            <w:gridSpan w:val="10"/>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 xml:space="preserve">Задача 1. Снижение рисков возникновения и смягчение последствий чрезвычайных ситуаций природного и техногенного характера на территории муниципального района Сергиевский. </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1.1.</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Осуществление      анализа складывающейся оперативной обстановки   с   пожарами, гибелью   и   травматизмом людей, </w:t>
            </w:r>
            <w:r w:rsidRPr="003F7CCD">
              <w:rPr>
                <w:rFonts w:ascii="Times New Roman" w:eastAsia="Calibri" w:hAnsi="Times New Roman" w:cs="Times New Roman"/>
                <w:sz w:val="12"/>
                <w:szCs w:val="12"/>
              </w:rPr>
              <w:lastRenderedPageBreak/>
              <w:t>материальных потерь от пожаров, на  территории муниципального района Сергиевский, выявление     причин  и условий, способствующих возникновению пожаров.</w:t>
            </w:r>
            <w:r w:rsidRPr="003F7CCD">
              <w:rPr>
                <w:rFonts w:ascii="Times New Roman" w:eastAsia="Calibri" w:hAnsi="Times New Roman" w:cs="Times New Roman"/>
                <w:sz w:val="12"/>
                <w:szCs w:val="12"/>
              </w:rPr>
              <w:br/>
              <w:t>Определение на базе ежегодного     мониторинга приоритетных   мероприятий</w:t>
            </w:r>
            <w:r w:rsidRPr="003F7CCD">
              <w:rPr>
                <w:rFonts w:ascii="Times New Roman" w:eastAsia="Calibri" w:hAnsi="Times New Roman" w:cs="Times New Roman"/>
                <w:sz w:val="12"/>
                <w:szCs w:val="12"/>
              </w:rPr>
              <w:br/>
              <w:t>по  обеспечению   пожарной безопасности.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1.2.</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Осуществление      анализа имеющейся      нормативной правовой  базы  администрации муниципального района Сергиевский в сфере</w:t>
            </w:r>
            <w:r w:rsidRPr="003F7CCD">
              <w:rPr>
                <w:rFonts w:ascii="Times New Roman" w:eastAsia="Calibri" w:hAnsi="Times New Roman" w:cs="Times New Roman"/>
                <w:sz w:val="12"/>
                <w:szCs w:val="12"/>
              </w:rPr>
              <w:br/>
              <w:t>обеспечения пожарной безопасности, гражданской обороны, предотвращения чрезвычайных ситуаций  с последующей</w:t>
            </w:r>
            <w:r w:rsidRPr="003F7CCD">
              <w:rPr>
                <w:rFonts w:ascii="Times New Roman" w:eastAsia="Calibri" w:hAnsi="Times New Roman" w:cs="Times New Roman"/>
                <w:sz w:val="12"/>
                <w:szCs w:val="12"/>
              </w:rPr>
              <w:br/>
              <w:t xml:space="preserve">разработкой и утверждением нормативно-правовых  актов в области обеспечения пожарной безопасности.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1.3.</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Освещение   в    средствах массовой        информации мероприятий по</w:t>
            </w:r>
            <w:r w:rsidRPr="003F7CCD">
              <w:rPr>
                <w:rFonts w:ascii="Times New Roman" w:eastAsia="Calibri" w:hAnsi="Times New Roman" w:cs="Times New Roman"/>
                <w:sz w:val="12"/>
                <w:szCs w:val="12"/>
              </w:rPr>
              <w:br/>
              <w:t xml:space="preserve">противопожарной  тематике, гражданской обороне, защите населения и территорий от чрезвычайных ситуаций, безопасности </w:t>
            </w:r>
            <w:r w:rsidRPr="003F7CCD">
              <w:rPr>
                <w:rFonts w:ascii="Times New Roman" w:eastAsia="Calibri" w:hAnsi="Times New Roman" w:cs="Times New Roman"/>
                <w:sz w:val="12"/>
                <w:szCs w:val="12"/>
              </w:rPr>
              <w:br/>
              <w:t xml:space="preserve">людей на водных объектах (Публикации информационных материалов по соответствующей тематике в печатных СМИ).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1.4.</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Организация  и  проведение учебно-методических сборов с  главами   городского, сельских поселений,    руководителями структурных  подразделений,  руководителями</w:t>
            </w:r>
            <w:r w:rsidRPr="003F7CCD">
              <w:rPr>
                <w:rFonts w:ascii="Times New Roman" w:eastAsia="Calibri" w:hAnsi="Times New Roman" w:cs="Times New Roman"/>
                <w:sz w:val="12"/>
                <w:szCs w:val="12"/>
              </w:rPr>
              <w:br/>
              <w:t>муниципальных  предприятий и  организаций  по  вопросам  гражданской обороны, защиты населения и территорий от чрезвычайных ситуаций, обеспечение пожарной безопасности и безопасности людей на водных объектах.</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Обеспечение  пожарной безопасности органов местного самоуправления, всего:</w:t>
            </w:r>
            <w:r w:rsidRPr="003F7CCD">
              <w:rPr>
                <w:rFonts w:ascii="Times New Roman" w:eastAsia="Calibri" w:hAnsi="Times New Roman" w:cs="Times New Roman"/>
                <w:sz w:val="12"/>
                <w:szCs w:val="12"/>
              </w:rPr>
              <w:br/>
              <w:t xml:space="preserve">В </w:t>
            </w:r>
            <w:proofErr w:type="spellStart"/>
            <w:r w:rsidRPr="003F7CCD">
              <w:rPr>
                <w:rFonts w:ascii="Times New Roman" w:eastAsia="Calibri" w:hAnsi="Times New Roman" w:cs="Times New Roman"/>
                <w:sz w:val="12"/>
                <w:szCs w:val="12"/>
              </w:rPr>
              <w:t>т.ч</w:t>
            </w:r>
            <w:proofErr w:type="spellEnd"/>
            <w:r w:rsidRPr="003F7CCD">
              <w:rPr>
                <w:rFonts w:ascii="Times New Roman" w:eastAsia="Calibri" w:hAnsi="Times New Roman" w:cs="Times New Roman"/>
                <w:sz w:val="12"/>
                <w:szCs w:val="12"/>
              </w:rPr>
              <w:t>.:</w:t>
            </w:r>
            <w:r w:rsidRPr="003F7CCD">
              <w:rPr>
                <w:rFonts w:ascii="Times New Roman" w:eastAsia="Calibri" w:hAnsi="Times New Roman" w:cs="Times New Roman"/>
                <w:sz w:val="12"/>
                <w:szCs w:val="12"/>
              </w:rPr>
              <w:br/>
              <w:t xml:space="preserve"> - мероприятия по устранению недостатков, указанных в предписаниях органов государственного пожарного надзора</w:t>
            </w:r>
            <w:r w:rsidRPr="003F7CCD">
              <w:rPr>
                <w:rFonts w:ascii="Times New Roman" w:eastAsia="Calibri" w:hAnsi="Times New Roman" w:cs="Times New Roman"/>
                <w:sz w:val="12"/>
                <w:szCs w:val="12"/>
              </w:rPr>
              <w:br/>
            </w:r>
            <w:r w:rsidRPr="003F7CCD">
              <w:rPr>
                <w:rFonts w:ascii="Times New Roman" w:eastAsia="Calibri" w:hAnsi="Times New Roman" w:cs="Times New Roman"/>
                <w:sz w:val="12"/>
                <w:szCs w:val="12"/>
              </w:rPr>
              <w:br/>
              <w:t xml:space="preserve">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1.6.</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Создание резерва материальных средств на ликвидацию чрезвычайных ситуаций, всего: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1.7.</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Декларирование безопасности гидротехнических сооружений.</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Безаварийная эксплуатация гидротехнических сооружений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1.8.</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Установка автономных дымовых пожарных извещателей  семьям, находящимся в социально опасном положении, попавшим в трудную жизненную ситуацию</w:t>
            </w:r>
            <w:proofErr w:type="gramStart"/>
            <w:r w:rsidRPr="003F7CCD">
              <w:rPr>
                <w:rFonts w:ascii="Times New Roman" w:eastAsia="Calibri" w:hAnsi="Times New Roman" w:cs="Times New Roman"/>
                <w:sz w:val="12"/>
                <w:szCs w:val="12"/>
              </w:rPr>
              <w:t xml:space="preserve"> ,</w:t>
            </w:r>
            <w:proofErr w:type="gramEnd"/>
            <w:r w:rsidRPr="003F7CCD">
              <w:rPr>
                <w:rFonts w:ascii="Times New Roman" w:eastAsia="Calibri" w:hAnsi="Times New Roman" w:cs="Times New Roman"/>
                <w:sz w:val="12"/>
                <w:szCs w:val="12"/>
              </w:rPr>
              <w:t xml:space="preserve"> многодетным семьям,   гражданам пожилого возраста и инвалидам.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450000,00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1.9.</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Приобретение системы оповещения населения.</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1.10.</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Эксплуатация  оборудования  системы оповещения</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600000,00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7523" w:type="dxa"/>
            <w:gridSpan w:val="10"/>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lastRenderedPageBreak/>
              <w:t>Цель: обеспечение  надлежащей подготовки  и содержание в готовности необходимых сил и сре</w:t>
            </w:r>
            <w:proofErr w:type="gramStart"/>
            <w:r w:rsidRPr="003F7CCD">
              <w:rPr>
                <w:rFonts w:ascii="Times New Roman" w:eastAsia="Calibri" w:hAnsi="Times New Roman" w:cs="Times New Roman"/>
                <w:bCs/>
                <w:sz w:val="12"/>
                <w:szCs w:val="12"/>
              </w:rPr>
              <w:t>дств дл</w:t>
            </w:r>
            <w:proofErr w:type="gramEnd"/>
            <w:r w:rsidRPr="003F7CCD">
              <w:rPr>
                <w:rFonts w:ascii="Times New Roman" w:eastAsia="Calibri" w:hAnsi="Times New Roman" w:cs="Times New Roman"/>
                <w:bCs/>
                <w:sz w:val="12"/>
                <w:szCs w:val="12"/>
              </w:rPr>
              <w:t>я защиты населения и территорий от чрезвычайных ситуаций.</w:t>
            </w:r>
          </w:p>
        </w:tc>
      </w:tr>
      <w:tr w:rsidR="003F7CCD" w:rsidRPr="003F7CCD" w:rsidTr="003F7CCD">
        <w:trPr>
          <w:trHeight w:val="20"/>
        </w:trPr>
        <w:tc>
          <w:tcPr>
            <w:tcW w:w="7523" w:type="dxa"/>
            <w:gridSpan w:val="10"/>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Задача 2. Осуществление подготовки и содержания в готовности сил и сре</w:t>
            </w:r>
            <w:proofErr w:type="gramStart"/>
            <w:r w:rsidRPr="003F7CCD">
              <w:rPr>
                <w:rFonts w:ascii="Times New Roman" w:eastAsia="Calibri" w:hAnsi="Times New Roman" w:cs="Times New Roman"/>
                <w:bCs/>
                <w:sz w:val="12"/>
                <w:szCs w:val="12"/>
              </w:rPr>
              <w:t>дств дл</w:t>
            </w:r>
            <w:proofErr w:type="gramEnd"/>
            <w:r w:rsidRPr="003F7CCD">
              <w:rPr>
                <w:rFonts w:ascii="Times New Roman" w:eastAsia="Calibri" w:hAnsi="Times New Roman" w:cs="Times New Roman"/>
                <w:bCs/>
                <w:sz w:val="12"/>
                <w:szCs w:val="12"/>
              </w:rPr>
              <w:t>я защиты населения и территории муниципального района Сергиевский от пожаров и  чрезвычайных ситуаций природного и техногенного характера.</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2.1.</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Рассмотрение          и согласование         Расписания выезда подразделений пожарной охраны на тушение пожаров в муниципальном районе Сергиевский.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2.2.</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Проведение учений и тренировок по гражданской обороне и защите населения от чрезвычайных ситуаций природного и техногенного характера.</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Снижение количества пожаров и чрезвычайных ситуаций природного и техногенного характера на территории муниципального района Сергиевский, недопущение случаев массовой гибели и травмирования людей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2.3.</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Корректировка паспортов территории населенных пунктов муниципального района Сергиевский, корректировка информации в АИУС "РСЧС".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Отдел по делам гражданской обороны и чрезвычайным ситуациям  администрации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1134" w:type="dxa"/>
            <w:gridSpan w:val="4"/>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Финансирование осуществляется в рамках текущей деятельности исполнителя</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Своевременное экстренное оперативное взаимодействие единой дежурно-диспетчерской службы и экстренных оперативных служб в целях повышения эффективности мероприятий по оказанию помощи населению</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2.4.</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Охрана объектов (обеспечение безопасности жизнедеятельности).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165000,00</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165000,00</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165000,00</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495000,00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2.5.</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Оплата услуг вневедомственной, пожарной охраны (обеспечение работоспособности и ТО установок автоматической охранной, пожарной сигнализации и функционирование тревожной кнопки на объектах ОМС).</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156630,86</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156630,86</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156630,86</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469892,58</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2.6.</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Укрепление материально-технической обеспеченности органа, специально уполномоченного на решение задач в области ГО, предупреждения и ликвидации ЧС, ЕДДС </w:t>
            </w:r>
            <w:proofErr w:type="spellStart"/>
            <w:r w:rsidRPr="003F7CCD">
              <w:rPr>
                <w:rFonts w:ascii="Times New Roman" w:eastAsia="Calibri" w:hAnsi="Times New Roman" w:cs="Times New Roman"/>
                <w:sz w:val="12"/>
                <w:szCs w:val="12"/>
              </w:rPr>
              <w:t>м.р</w:t>
            </w:r>
            <w:proofErr w:type="gramStart"/>
            <w:r w:rsidRPr="003F7CCD">
              <w:rPr>
                <w:rFonts w:ascii="Times New Roman" w:eastAsia="Calibri" w:hAnsi="Times New Roman" w:cs="Times New Roman"/>
                <w:sz w:val="12"/>
                <w:szCs w:val="12"/>
              </w:rPr>
              <w:t>.С</w:t>
            </w:r>
            <w:proofErr w:type="gramEnd"/>
            <w:r w:rsidRPr="003F7CCD">
              <w:rPr>
                <w:rFonts w:ascii="Times New Roman" w:eastAsia="Calibri" w:hAnsi="Times New Roman" w:cs="Times New Roman"/>
                <w:sz w:val="12"/>
                <w:szCs w:val="12"/>
              </w:rPr>
              <w:t>ергиевский</w:t>
            </w:r>
            <w:proofErr w:type="spellEnd"/>
            <w:r w:rsidRPr="003F7CCD">
              <w:rPr>
                <w:rFonts w:ascii="Times New Roman" w:eastAsia="Calibri" w:hAnsi="Times New Roman" w:cs="Times New Roman"/>
                <w:sz w:val="12"/>
                <w:szCs w:val="12"/>
              </w:rPr>
              <w:t>.</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 МАУ "Сервис"</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2.7.</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Приобретение и установка пожарных гидрантов в населенных пунктах </w:t>
            </w:r>
            <w:proofErr w:type="spellStart"/>
            <w:r w:rsidRPr="003F7CCD">
              <w:rPr>
                <w:rFonts w:ascii="Times New Roman" w:eastAsia="Calibri" w:hAnsi="Times New Roman" w:cs="Times New Roman"/>
                <w:sz w:val="12"/>
                <w:szCs w:val="12"/>
              </w:rPr>
              <w:t>м.р</w:t>
            </w:r>
            <w:proofErr w:type="gramStart"/>
            <w:r w:rsidRPr="003F7CCD">
              <w:rPr>
                <w:rFonts w:ascii="Times New Roman" w:eastAsia="Calibri" w:hAnsi="Times New Roman" w:cs="Times New Roman"/>
                <w:sz w:val="12"/>
                <w:szCs w:val="12"/>
              </w:rPr>
              <w:t>.С</w:t>
            </w:r>
            <w:proofErr w:type="gramEnd"/>
            <w:r w:rsidRPr="003F7CCD">
              <w:rPr>
                <w:rFonts w:ascii="Times New Roman" w:eastAsia="Calibri" w:hAnsi="Times New Roman" w:cs="Times New Roman"/>
                <w:sz w:val="12"/>
                <w:szCs w:val="12"/>
              </w:rPr>
              <w:t>ергиевский</w:t>
            </w:r>
            <w:proofErr w:type="spellEnd"/>
            <w:r w:rsidRPr="003F7CCD">
              <w:rPr>
                <w:rFonts w:ascii="Times New Roman" w:eastAsia="Calibri" w:hAnsi="Times New Roman" w:cs="Times New Roman"/>
                <w:sz w:val="12"/>
                <w:szCs w:val="12"/>
              </w:rPr>
              <w:t>.</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2.8.</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Обучение </w:t>
            </w:r>
            <w:proofErr w:type="gramStart"/>
            <w:r w:rsidRPr="003F7CCD">
              <w:rPr>
                <w:rFonts w:ascii="Times New Roman" w:eastAsia="Calibri" w:hAnsi="Times New Roman" w:cs="Times New Roman"/>
                <w:sz w:val="12"/>
                <w:szCs w:val="12"/>
              </w:rPr>
              <w:t>ответственного</w:t>
            </w:r>
            <w:proofErr w:type="gramEnd"/>
            <w:r w:rsidRPr="003F7CCD">
              <w:rPr>
                <w:rFonts w:ascii="Times New Roman" w:eastAsia="Calibri" w:hAnsi="Times New Roman" w:cs="Times New Roman"/>
                <w:sz w:val="12"/>
                <w:szCs w:val="12"/>
              </w:rPr>
              <w:t xml:space="preserve"> за безопасную эксплуатацию гидротехнических сооружений.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Безаварийная эксплуатация гидротехнических сооружений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2.9.</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Подготовка руководителей и сотрудников в области защиты от чрезвычайных ситуаций и гражданской обороны.</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Готовность организаций и предприятий к функционированию в условиях чрезвычайных ситуаций мирного и военного времени</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2.10.</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Мероприятия по обеспечению готовности защитных сооружений гражданской обороны.</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Администрация муниципального района Сергиевский </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300000,00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Осуществить подготовку и содержание в готовности необходимых сил и сре</w:t>
            </w:r>
            <w:proofErr w:type="gramStart"/>
            <w:r w:rsidRPr="003F7CCD">
              <w:rPr>
                <w:rFonts w:ascii="Times New Roman" w:eastAsia="Calibri" w:hAnsi="Times New Roman" w:cs="Times New Roman"/>
                <w:sz w:val="12"/>
                <w:szCs w:val="12"/>
              </w:rPr>
              <w:t>дств дл</w:t>
            </w:r>
            <w:proofErr w:type="gramEnd"/>
            <w:r w:rsidRPr="003F7CCD">
              <w:rPr>
                <w:rFonts w:ascii="Times New Roman" w:eastAsia="Calibri" w:hAnsi="Times New Roman" w:cs="Times New Roman"/>
                <w:sz w:val="12"/>
                <w:szCs w:val="12"/>
              </w:rPr>
              <w:t>я защиты населения и территорий от чрезвычайных ситуаций</w:t>
            </w:r>
          </w:p>
        </w:tc>
      </w:tr>
      <w:tr w:rsidR="003F7CCD" w:rsidRPr="003F7CCD" w:rsidTr="003F7CCD">
        <w:trPr>
          <w:trHeight w:val="20"/>
        </w:trPr>
        <w:tc>
          <w:tcPr>
            <w:tcW w:w="7523" w:type="dxa"/>
            <w:gridSpan w:val="10"/>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Цель: обеспечение пожарной безопасности обучающихся, воспитанников и работников образовательных учреждений во время их трудовой и учебной деятельности, предотвращение пожаров в зданиях образовательных учреждений, повышение уровня пожарной безопасности</w:t>
            </w:r>
          </w:p>
        </w:tc>
      </w:tr>
      <w:tr w:rsidR="003F7CCD" w:rsidRPr="003F7CCD" w:rsidTr="003F7CCD">
        <w:trPr>
          <w:trHeight w:val="20"/>
        </w:trPr>
        <w:tc>
          <w:tcPr>
            <w:tcW w:w="7523" w:type="dxa"/>
            <w:gridSpan w:val="10"/>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Задача 3. Повышение уровня пожарной безопасности образовательных учреждений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w:t>
            </w:r>
            <w:r w:rsidRPr="003F7CCD">
              <w:rPr>
                <w:rFonts w:ascii="Times New Roman" w:eastAsia="Calibri" w:hAnsi="Times New Roman" w:cs="Times New Roman"/>
                <w:sz w:val="12"/>
                <w:szCs w:val="12"/>
              </w:rPr>
              <w:lastRenderedPageBreak/>
              <w:t>1.</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Обеспечение работоспособности и техническое обслуживание установок системы оповещения и управления эвакуацией людей при пожаре.</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438479,81</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438479,81</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438479,81</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1315439,43</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3.2.</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Обеспечение работоспособности и техническое обслуживание установок пожарной сигнализации.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985639,42</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985639,42</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985639,42</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2956918,26</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3.2.1.</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Регламентные работы по внутреннему противопожарному водопроводу (Техническое обслуживание и проверка работоспособности внутренних противопожарных </w:t>
            </w:r>
            <w:proofErr w:type="gramStart"/>
            <w:r w:rsidRPr="003F7CCD">
              <w:rPr>
                <w:rFonts w:ascii="Times New Roman" w:eastAsia="Calibri" w:hAnsi="Times New Roman" w:cs="Times New Roman"/>
                <w:sz w:val="12"/>
                <w:szCs w:val="12"/>
              </w:rPr>
              <w:t>кранов</w:t>
            </w:r>
            <w:proofErr w:type="gramEnd"/>
            <w:r w:rsidRPr="003F7CCD">
              <w:rPr>
                <w:rFonts w:ascii="Times New Roman" w:eastAsia="Calibri" w:hAnsi="Times New Roman" w:cs="Times New Roman"/>
                <w:sz w:val="12"/>
                <w:szCs w:val="12"/>
              </w:rPr>
              <w:t xml:space="preserve"> и перекатка пожарных рукавов)</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290061,03</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290061,03</w:t>
            </w:r>
          </w:p>
        </w:tc>
        <w:tc>
          <w:tcPr>
            <w:tcW w:w="283"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290061,03</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870183,09</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3.3.</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Ремонт и заправка огнетушителей.</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557313,00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557313,00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557313,00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1671939,00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3.4.</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Обеспечение безопасности жизнедеятельности образовательных учреждений.</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3.5.</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Огнезащитная обработка чердачных помещений.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3.6.</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Установка противопожарных прегра</w:t>
            </w:r>
            <w:proofErr w:type="gramStart"/>
            <w:r w:rsidRPr="003F7CCD">
              <w:rPr>
                <w:rFonts w:ascii="Times New Roman" w:eastAsia="Calibri" w:hAnsi="Times New Roman" w:cs="Times New Roman"/>
                <w:sz w:val="12"/>
                <w:szCs w:val="12"/>
              </w:rPr>
              <w:t>д(</w:t>
            </w:r>
            <w:proofErr w:type="gramEnd"/>
            <w:r w:rsidRPr="003F7CCD">
              <w:rPr>
                <w:rFonts w:ascii="Times New Roman" w:eastAsia="Calibri" w:hAnsi="Times New Roman" w:cs="Times New Roman"/>
                <w:sz w:val="12"/>
                <w:szCs w:val="12"/>
              </w:rPr>
              <w:t>противопожарные двери).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3.7.</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Испытание пожарных лестниц и ограждение кровли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207820,00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207820,00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207820,00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623460,00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3.8.</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Ремонт пожарных лестниц и ремонтные работы по предписаниям органов государственного пожарного надзора.</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99000,00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99000,00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3.9.</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Построение систем мониторинга автоматических сре</w:t>
            </w:r>
            <w:proofErr w:type="gramStart"/>
            <w:r w:rsidRPr="003F7CCD">
              <w:rPr>
                <w:rFonts w:ascii="Times New Roman" w:eastAsia="Calibri" w:hAnsi="Times New Roman" w:cs="Times New Roman"/>
                <w:sz w:val="12"/>
                <w:szCs w:val="12"/>
              </w:rPr>
              <w:t>дств пр</w:t>
            </w:r>
            <w:proofErr w:type="gramEnd"/>
            <w:r w:rsidRPr="003F7CCD">
              <w:rPr>
                <w:rFonts w:ascii="Times New Roman" w:eastAsia="Calibri" w:hAnsi="Times New Roman" w:cs="Times New Roman"/>
                <w:sz w:val="12"/>
                <w:szCs w:val="12"/>
              </w:rPr>
              <w:t>отивопожарной защиты в  образовательных учреждениях.</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768000,00</w:t>
            </w:r>
          </w:p>
        </w:tc>
        <w:tc>
          <w:tcPr>
            <w:tcW w:w="28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2304000,00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3.10.</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Техническое обслуживание систем мониторинга, обработки и передачи данных о возгорании  (ПАК «Стрелец </w:t>
            </w:r>
            <w:proofErr w:type="gramStart"/>
            <w:r w:rsidRPr="003F7CCD">
              <w:rPr>
                <w:rFonts w:ascii="Times New Roman" w:eastAsia="Calibri" w:hAnsi="Times New Roman" w:cs="Times New Roman"/>
                <w:sz w:val="12"/>
                <w:szCs w:val="12"/>
              </w:rPr>
              <w:t>–М</w:t>
            </w:r>
            <w:proofErr w:type="gramEnd"/>
            <w:r w:rsidRPr="003F7CCD">
              <w:rPr>
                <w:rFonts w:ascii="Times New Roman" w:eastAsia="Calibri" w:hAnsi="Times New Roman" w:cs="Times New Roman"/>
                <w:sz w:val="12"/>
                <w:szCs w:val="12"/>
              </w:rPr>
              <w:t>ониторинг»).</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768764,16</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768764,16</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768764,16</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2306292,48</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Не допустить возникновение пожаров  и гибель людей в образовательных учреждениях, расположенных на территории </w:t>
            </w:r>
            <w:r w:rsidRPr="003F7CCD">
              <w:rPr>
                <w:rFonts w:ascii="Times New Roman" w:eastAsia="Calibri" w:hAnsi="Times New Roman" w:cs="Times New Roman"/>
                <w:sz w:val="12"/>
                <w:szCs w:val="12"/>
              </w:rPr>
              <w:lastRenderedPageBreak/>
              <w:t>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lastRenderedPageBreak/>
              <w:t>3.11.</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Оснащение образовательных учреждений техническими средствами комплексной безопасности</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субсидия областного бюджета</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3.12</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Ремонт (замена) систем пожарной сигнализации в образовательных учреждениях:</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субсидия областного бюджета</w:t>
            </w:r>
            <w:proofErr w:type="gramStart"/>
            <w:r w:rsidRPr="003F7CCD">
              <w:rPr>
                <w:rFonts w:ascii="Times New Roman" w:eastAsia="Calibri" w:hAnsi="Times New Roman" w:cs="Times New Roman"/>
                <w:sz w:val="12"/>
                <w:szCs w:val="12"/>
              </w:rPr>
              <w:t xml:space="preserve"> ,</w:t>
            </w:r>
            <w:proofErr w:type="gramEnd"/>
            <w:r w:rsidRPr="003F7CCD">
              <w:rPr>
                <w:rFonts w:ascii="Times New Roman" w:eastAsia="Calibri" w:hAnsi="Times New Roman" w:cs="Times New Roman"/>
                <w:sz w:val="12"/>
                <w:szCs w:val="12"/>
              </w:rPr>
              <w:t xml:space="preserve"> 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2500000,00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4120200,00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6620200,00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в том числе средства местного бюджета</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местный бюджет </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475000,00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783000,00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1258000,00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в том числе средства областного бюджета</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субсидия областного бюджета </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2025000,00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3337200,00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5362200,00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3.13</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Обслуживание </w:t>
            </w:r>
            <w:proofErr w:type="gramStart"/>
            <w:r w:rsidRPr="003F7CCD">
              <w:rPr>
                <w:rFonts w:ascii="Times New Roman" w:eastAsia="Calibri" w:hAnsi="Times New Roman" w:cs="Times New Roman"/>
                <w:sz w:val="12"/>
                <w:szCs w:val="12"/>
              </w:rPr>
              <w:t>каналов передачи данных систем мониторинга автоматических средств противопожарной защиты</w:t>
            </w:r>
            <w:proofErr w:type="gramEnd"/>
            <w:r w:rsidRPr="003F7CCD">
              <w:rPr>
                <w:rFonts w:ascii="Times New Roman" w:eastAsia="Calibri" w:hAnsi="Times New Roman" w:cs="Times New Roman"/>
                <w:sz w:val="12"/>
                <w:szCs w:val="12"/>
              </w:rPr>
              <w:t xml:space="preserve"> в  образовательных учреждениях.</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3.14</w:t>
            </w:r>
          </w:p>
        </w:tc>
        <w:tc>
          <w:tcPr>
            <w:tcW w:w="2432"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Проведение регламентных работ по обслуживанию противопожарного водопровода</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125"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3.15</w:t>
            </w:r>
          </w:p>
        </w:tc>
        <w:tc>
          <w:tcPr>
            <w:tcW w:w="2432"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Приобретение первичных средств пожаротушения </w:t>
            </w:r>
          </w:p>
        </w:tc>
        <w:tc>
          <w:tcPr>
            <w:tcW w:w="113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Администрация муниципального района Сергиевский</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2027-2029</w:t>
            </w:r>
          </w:p>
        </w:tc>
        <w:tc>
          <w:tcPr>
            <w:tcW w:w="567"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местный бюджет</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100000,00</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Не допустить возникновение пожаров  и гибель людей в образовательных учреждениях, расположенных на территории муниципального района Сергиевский</w:t>
            </w:r>
          </w:p>
        </w:tc>
      </w:tr>
      <w:tr w:rsidR="003F7CCD" w:rsidRPr="003F7CCD" w:rsidTr="003F7CCD">
        <w:trPr>
          <w:trHeight w:val="20"/>
        </w:trPr>
        <w:tc>
          <w:tcPr>
            <w:tcW w:w="4825" w:type="dxa"/>
            <w:gridSpan w:val="5"/>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всего</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8 336 708,28</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11 857 908,28</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5 837 708,28</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26 032 324,84</w:t>
            </w:r>
          </w:p>
        </w:tc>
        <w:tc>
          <w:tcPr>
            <w:tcW w:w="156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w:t>
            </w:r>
          </w:p>
        </w:tc>
      </w:tr>
      <w:tr w:rsidR="003F7CCD" w:rsidRPr="003F7CCD" w:rsidTr="003F7CCD">
        <w:trPr>
          <w:trHeight w:val="20"/>
        </w:trPr>
        <w:tc>
          <w:tcPr>
            <w:tcW w:w="4825" w:type="dxa"/>
            <w:gridSpan w:val="5"/>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в том числе средства областного бюджета</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2 025 000,00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3 337 200,00</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0,00</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5 362 200,00</w:t>
            </w:r>
          </w:p>
        </w:tc>
        <w:tc>
          <w:tcPr>
            <w:tcW w:w="156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w:t>
            </w:r>
          </w:p>
        </w:tc>
      </w:tr>
      <w:tr w:rsidR="003F7CCD" w:rsidRPr="003F7CCD" w:rsidTr="003F7CCD">
        <w:trPr>
          <w:trHeight w:val="20"/>
        </w:trPr>
        <w:tc>
          <w:tcPr>
            <w:tcW w:w="4825" w:type="dxa"/>
            <w:gridSpan w:val="5"/>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средства местного бюджета</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6 311 708,28</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8 520 708,28</w:t>
            </w:r>
          </w:p>
        </w:tc>
        <w:tc>
          <w:tcPr>
            <w:tcW w:w="283"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5 837 708,28</w:t>
            </w:r>
          </w:p>
        </w:tc>
        <w:tc>
          <w:tcPr>
            <w:tcW w:w="284" w:type="dxa"/>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20 670 124,84</w:t>
            </w:r>
          </w:p>
        </w:tc>
        <w:tc>
          <w:tcPr>
            <w:tcW w:w="1564" w:type="dxa"/>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 </w:t>
            </w:r>
          </w:p>
        </w:tc>
      </w:tr>
    </w:tbl>
    <w:p w:rsidR="002B43F0" w:rsidRDefault="003F7CCD" w:rsidP="003F7CCD">
      <w:pPr>
        <w:tabs>
          <w:tab w:val="left" w:pos="284"/>
          <w:tab w:val="left" w:pos="3828"/>
        </w:tabs>
        <w:spacing w:after="0" w:line="240" w:lineRule="auto"/>
        <w:ind w:firstLine="284"/>
        <w:jc w:val="both"/>
        <w:rPr>
          <w:rFonts w:ascii="Times New Roman" w:eastAsia="Calibri" w:hAnsi="Times New Roman" w:cs="Times New Roman"/>
          <w:sz w:val="12"/>
          <w:szCs w:val="12"/>
        </w:rPr>
      </w:pPr>
      <w:r w:rsidRPr="003F7CCD">
        <w:rPr>
          <w:rFonts w:ascii="Times New Roman" w:eastAsia="Calibri" w:hAnsi="Times New Roman" w:cs="Times New Roman"/>
          <w:sz w:val="12"/>
          <w:szCs w:val="12"/>
        </w:rPr>
        <w:t xml:space="preserve">(*)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  </w:t>
      </w:r>
    </w:p>
    <w:p w:rsidR="003F7CCD" w:rsidRDefault="003F7CCD" w:rsidP="003F7CCD">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Приложение №2</w:t>
      </w:r>
    </w:p>
    <w:p w:rsidR="003F7CCD" w:rsidRDefault="003F7CCD" w:rsidP="003F7CCD">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 xml:space="preserve">  к  муниципальной программе</w:t>
      </w:r>
      <w:r>
        <w:rPr>
          <w:rFonts w:ascii="Times New Roman" w:eastAsia="Calibri" w:hAnsi="Times New Roman" w:cs="Times New Roman"/>
          <w:i/>
          <w:sz w:val="12"/>
          <w:szCs w:val="12"/>
        </w:rPr>
        <w:t xml:space="preserve"> </w:t>
      </w:r>
      <w:r w:rsidRPr="0066527C">
        <w:rPr>
          <w:rFonts w:ascii="Times New Roman" w:eastAsia="Calibri" w:hAnsi="Times New Roman" w:cs="Times New Roman"/>
          <w:i/>
          <w:sz w:val="12"/>
          <w:szCs w:val="12"/>
        </w:rPr>
        <w:t xml:space="preserve">«Защита населения и территорий от чрезвычайных ситуаций </w:t>
      </w:r>
    </w:p>
    <w:p w:rsidR="003F7CCD" w:rsidRDefault="003F7CCD" w:rsidP="003F7CCD">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природного и техногенного характера, обеспечение пожарной безопасности</w:t>
      </w:r>
    </w:p>
    <w:p w:rsidR="003F7CCD" w:rsidRPr="0066527C" w:rsidRDefault="003F7CCD" w:rsidP="003F7CCD">
      <w:pPr>
        <w:tabs>
          <w:tab w:val="left" w:pos="284"/>
          <w:tab w:val="left" w:pos="3828"/>
        </w:tabs>
        <w:spacing w:after="0" w:line="240" w:lineRule="auto"/>
        <w:jc w:val="right"/>
        <w:rPr>
          <w:rFonts w:ascii="Times New Roman" w:eastAsia="Calibri" w:hAnsi="Times New Roman" w:cs="Times New Roman"/>
          <w:i/>
          <w:sz w:val="12"/>
          <w:szCs w:val="12"/>
        </w:rPr>
      </w:pPr>
      <w:r w:rsidRPr="0066527C">
        <w:rPr>
          <w:rFonts w:ascii="Times New Roman" w:eastAsia="Calibri" w:hAnsi="Times New Roman" w:cs="Times New Roman"/>
          <w:i/>
          <w:sz w:val="12"/>
          <w:szCs w:val="12"/>
        </w:rPr>
        <w:t xml:space="preserve"> на территории муниципального района Сергиевский на  2027-2029 годы»</w:t>
      </w:r>
    </w:p>
    <w:p w:rsid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ПЕРЕЧЕНЬ</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 xml:space="preserve">показателей (индикаторов), характеризующих </w:t>
      </w:r>
      <w:proofErr w:type="gramStart"/>
      <w:r w:rsidRPr="003F7CCD">
        <w:rPr>
          <w:rFonts w:ascii="Times New Roman" w:eastAsia="Calibri" w:hAnsi="Times New Roman" w:cs="Times New Roman"/>
          <w:b/>
          <w:sz w:val="12"/>
          <w:szCs w:val="12"/>
        </w:rPr>
        <w:t>ежегодный</w:t>
      </w:r>
      <w:proofErr w:type="gramEnd"/>
    </w:p>
    <w:p w:rsid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 xml:space="preserve">ход и итоги реализации муниципальной программы «Защита населения и территорий от чрезвычайных ситуаций природного </w:t>
      </w:r>
    </w:p>
    <w:p w:rsidR="002B43F0"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и техногенного характера, обеспечение пожарной безопасности на территории муниципального района Сергиевский на  2027-2029 годы»</w:t>
      </w:r>
    </w:p>
    <w:tbl>
      <w:tblPr>
        <w:tblStyle w:val="af1"/>
        <w:tblW w:w="5000" w:type="pct"/>
        <w:tblLayout w:type="fixed"/>
        <w:tblCellMar>
          <w:left w:w="0" w:type="dxa"/>
          <w:right w:w="0" w:type="dxa"/>
        </w:tblCellMar>
        <w:tblLook w:val="04A0" w:firstRow="1" w:lastRow="0" w:firstColumn="1" w:lastColumn="0" w:noHBand="0" w:noVBand="1"/>
      </w:tblPr>
      <w:tblGrid>
        <w:gridCol w:w="80"/>
        <w:gridCol w:w="5313"/>
        <w:gridCol w:w="281"/>
        <w:gridCol w:w="569"/>
        <w:gridCol w:w="286"/>
        <w:gridCol w:w="281"/>
        <w:gridCol w:w="283"/>
        <w:gridCol w:w="430"/>
      </w:tblGrid>
      <w:tr w:rsidR="003F7CCD" w:rsidRPr="003F7CCD" w:rsidTr="003F7CCD">
        <w:trPr>
          <w:trHeight w:val="20"/>
        </w:trPr>
        <w:tc>
          <w:tcPr>
            <w:tcW w:w="53" w:type="pct"/>
            <w:vMerge w:val="restar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w:t>
            </w:r>
            <w:r w:rsidRPr="003F7CCD">
              <w:rPr>
                <w:rFonts w:ascii="Times New Roman" w:eastAsia="Calibri" w:hAnsi="Times New Roman" w:cs="Times New Roman"/>
                <w:bCs/>
                <w:sz w:val="12"/>
                <w:szCs w:val="12"/>
              </w:rPr>
              <w:lastRenderedPageBreak/>
              <w:t xml:space="preserve"> </w:t>
            </w:r>
            <w:proofErr w:type="gramStart"/>
            <w:r w:rsidRPr="003F7CCD">
              <w:rPr>
                <w:rFonts w:ascii="Times New Roman" w:eastAsia="Calibri" w:hAnsi="Times New Roman" w:cs="Times New Roman"/>
                <w:bCs/>
                <w:sz w:val="12"/>
                <w:szCs w:val="12"/>
              </w:rPr>
              <w:t>п</w:t>
            </w:r>
            <w:proofErr w:type="gramEnd"/>
            <w:r w:rsidRPr="003F7CCD">
              <w:rPr>
                <w:rFonts w:ascii="Times New Roman" w:eastAsia="Calibri" w:hAnsi="Times New Roman" w:cs="Times New Roman"/>
                <w:bCs/>
                <w:sz w:val="12"/>
                <w:szCs w:val="12"/>
              </w:rPr>
              <w:t>/п</w:t>
            </w:r>
          </w:p>
        </w:tc>
        <w:tc>
          <w:tcPr>
            <w:tcW w:w="3531" w:type="pct"/>
            <w:vMerge w:val="restar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Наименование цели, задачи, показателя (индикатора)</w:t>
            </w:r>
          </w:p>
        </w:tc>
        <w:tc>
          <w:tcPr>
            <w:tcW w:w="187" w:type="pct"/>
            <w:vMerge w:val="restar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Единицы измерения</w:t>
            </w:r>
          </w:p>
        </w:tc>
        <w:tc>
          <w:tcPr>
            <w:tcW w:w="378" w:type="pct"/>
            <w:vMerge w:val="restar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Срок реализации</w:t>
            </w:r>
          </w:p>
        </w:tc>
        <w:tc>
          <w:tcPr>
            <w:tcW w:w="851" w:type="pct"/>
            <w:gridSpan w:val="4"/>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Прогнозируемые значения показателя (индикатора)</w:t>
            </w:r>
          </w:p>
        </w:tc>
      </w:tr>
      <w:tr w:rsidR="003F7CCD" w:rsidRPr="003F7CCD" w:rsidTr="003F7CCD">
        <w:trPr>
          <w:trHeight w:val="20"/>
        </w:trPr>
        <w:tc>
          <w:tcPr>
            <w:tcW w:w="53" w:type="pct"/>
            <w:vMerge/>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p>
        </w:tc>
        <w:tc>
          <w:tcPr>
            <w:tcW w:w="3531" w:type="pct"/>
            <w:vMerge/>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p>
        </w:tc>
        <w:tc>
          <w:tcPr>
            <w:tcW w:w="187" w:type="pct"/>
            <w:vMerge/>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p>
        </w:tc>
        <w:tc>
          <w:tcPr>
            <w:tcW w:w="378" w:type="pct"/>
            <w:vMerge/>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p>
        </w:tc>
        <w:tc>
          <w:tcPr>
            <w:tcW w:w="190"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2028</w:t>
            </w:r>
          </w:p>
        </w:tc>
        <w:tc>
          <w:tcPr>
            <w:tcW w:w="18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2029</w:t>
            </w:r>
          </w:p>
        </w:tc>
        <w:tc>
          <w:tcPr>
            <w:tcW w:w="286"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Итого за период реализации</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1</w:t>
            </w:r>
          </w:p>
        </w:tc>
        <w:tc>
          <w:tcPr>
            <w:tcW w:w="3531"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3</w:t>
            </w:r>
          </w:p>
        </w:tc>
        <w:tc>
          <w:tcPr>
            <w:tcW w:w="378"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4</w:t>
            </w:r>
          </w:p>
        </w:tc>
        <w:tc>
          <w:tcPr>
            <w:tcW w:w="190"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5</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6</w:t>
            </w:r>
          </w:p>
        </w:tc>
        <w:tc>
          <w:tcPr>
            <w:tcW w:w="188"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7</w:t>
            </w:r>
          </w:p>
        </w:tc>
        <w:tc>
          <w:tcPr>
            <w:tcW w:w="286"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8</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Цель: повышение уровня защиты населения  и территорий муниципального района Сергиевский  от  пожаров и чрезвычайных ситуаций  природного и техногенного характера.</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Задача 1. Снижение рисков возникновения и смягчение последствий чрезвычайных ситуаций природного и техногенного характера на территории муниципального района Сергиевский.</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1</w:t>
            </w:r>
          </w:p>
        </w:tc>
        <w:tc>
          <w:tcPr>
            <w:tcW w:w="3531"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Количество  погибших при чрезвычайных ситуациях природного и техногенного характера.</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чел</w:t>
            </w:r>
          </w:p>
        </w:tc>
        <w:tc>
          <w:tcPr>
            <w:tcW w:w="37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2027-2029</w:t>
            </w:r>
          </w:p>
        </w:tc>
        <w:tc>
          <w:tcPr>
            <w:tcW w:w="190"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188"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286"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w:t>
            </w:r>
          </w:p>
        </w:tc>
        <w:tc>
          <w:tcPr>
            <w:tcW w:w="3531"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Количество пострадавших при чрезвычайных ситуациях природного и техногенного характера.</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чел</w:t>
            </w:r>
          </w:p>
        </w:tc>
        <w:tc>
          <w:tcPr>
            <w:tcW w:w="37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2027-2029</w:t>
            </w:r>
          </w:p>
        </w:tc>
        <w:tc>
          <w:tcPr>
            <w:tcW w:w="190"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188"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c>
          <w:tcPr>
            <w:tcW w:w="286"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0</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Цель: обеспечение  надлежащей подготовки  и содержание в готовности необходимых сил и сре</w:t>
            </w:r>
            <w:proofErr w:type="gramStart"/>
            <w:r w:rsidRPr="003F7CCD">
              <w:rPr>
                <w:rFonts w:ascii="Times New Roman" w:eastAsia="Calibri" w:hAnsi="Times New Roman" w:cs="Times New Roman"/>
                <w:bCs/>
                <w:sz w:val="12"/>
                <w:szCs w:val="12"/>
              </w:rPr>
              <w:t>дств дл</w:t>
            </w:r>
            <w:proofErr w:type="gramEnd"/>
            <w:r w:rsidRPr="003F7CCD">
              <w:rPr>
                <w:rFonts w:ascii="Times New Roman" w:eastAsia="Calibri" w:hAnsi="Times New Roman" w:cs="Times New Roman"/>
                <w:bCs/>
                <w:sz w:val="12"/>
                <w:szCs w:val="12"/>
              </w:rPr>
              <w:t>я защиты населения и территорий от чрезвычайных ситуаций</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Задача 2. Осуществление подготовки и содержания в готовности сил и сре</w:t>
            </w:r>
            <w:proofErr w:type="gramStart"/>
            <w:r w:rsidRPr="003F7CCD">
              <w:rPr>
                <w:rFonts w:ascii="Times New Roman" w:eastAsia="Calibri" w:hAnsi="Times New Roman" w:cs="Times New Roman"/>
                <w:bCs/>
                <w:sz w:val="12"/>
                <w:szCs w:val="12"/>
              </w:rPr>
              <w:t>дств дл</w:t>
            </w:r>
            <w:proofErr w:type="gramEnd"/>
            <w:r w:rsidRPr="003F7CCD">
              <w:rPr>
                <w:rFonts w:ascii="Times New Roman" w:eastAsia="Calibri" w:hAnsi="Times New Roman" w:cs="Times New Roman"/>
                <w:bCs/>
                <w:sz w:val="12"/>
                <w:szCs w:val="12"/>
              </w:rPr>
              <w:t>я защиты населения и территории муниципального района Сергиевский от чрезвычайных ситуаций природного и техногенного характера.</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3</w:t>
            </w:r>
          </w:p>
        </w:tc>
        <w:tc>
          <w:tcPr>
            <w:tcW w:w="3531"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Количество публикаций информационных материалов  по противопожарной  тематике, гражданской обороне, защите населения и территорий от чрезвычайных ситуаций, а также безопасности людей на водных  объектах;</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ед.</w:t>
            </w:r>
          </w:p>
        </w:tc>
        <w:tc>
          <w:tcPr>
            <w:tcW w:w="37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2027-2029</w:t>
            </w:r>
          </w:p>
        </w:tc>
        <w:tc>
          <w:tcPr>
            <w:tcW w:w="190"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188"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286"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45</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4</w:t>
            </w:r>
          </w:p>
        </w:tc>
        <w:tc>
          <w:tcPr>
            <w:tcW w:w="3531"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Проведено учений и тренировок по вопросам гражданской обороны и чрезвычайным ситуациям с органами местного самоуправления, а также организациями и предприятиями, осуществляющими свою деятельность на территории муниципального района Сергиевский</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ед.</w:t>
            </w:r>
          </w:p>
        </w:tc>
        <w:tc>
          <w:tcPr>
            <w:tcW w:w="37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2027-2029</w:t>
            </w:r>
          </w:p>
        </w:tc>
        <w:tc>
          <w:tcPr>
            <w:tcW w:w="190"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188"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15</w:t>
            </w:r>
          </w:p>
        </w:tc>
        <w:tc>
          <w:tcPr>
            <w:tcW w:w="286"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45</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Цель: обеспечение пожарной безопасности обучающихся, воспитанников и работников образовательных учреждений во время их трудовой и учебной деятельности, предотвращение пожаров в зданиях образовательных учреждений, повышение уровня пожарной безопасности</w:t>
            </w:r>
          </w:p>
        </w:tc>
      </w:tr>
      <w:tr w:rsidR="003F7CCD" w:rsidRPr="003F7CCD" w:rsidTr="003F7CCD">
        <w:trPr>
          <w:trHeight w:val="20"/>
        </w:trPr>
        <w:tc>
          <w:tcPr>
            <w:tcW w:w="5000" w:type="pct"/>
            <w:gridSpan w:val="8"/>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Задача 3. Повышение уровня пожарной безопасности образовательных учреждений.</w:t>
            </w:r>
          </w:p>
        </w:tc>
      </w:tr>
      <w:tr w:rsidR="003F7CCD" w:rsidRPr="003F7CCD" w:rsidTr="003F7CCD">
        <w:trPr>
          <w:trHeight w:val="20"/>
        </w:trPr>
        <w:tc>
          <w:tcPr>
            <w:tcW w:w="53" w:type="pct"/>
            <w:noWrap/>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5</w:t>
            </w:r>
          </w:p>
        </w:tc>
        <w:tc>
          <w:tcPr>
            <w:tcW w:w="3531"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Доля образовательных учреждений, обеспеченных работоспособной системой пожарной сигнализации, системами оповещения и управления эвакуацией людей при пожаре</w:t>
            </w:r>
          </w:p>
        </w:tc>
        <w:tc>
          <w:tcPr>
            <w:tcW w:w="187" w:type="pct"/>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w:t>
            </w:r>
          </w:p>
        </w:tc>
        <w:tc>
          <w:tcPr>
            <w:tcW w:w="378" w:type="pct"/>
            <w:hideMark/>
          </w:tcPr>
          <w:p w:rsidR="003F7CCD" w:rsidRPr="003F7CCD" w:rsidRDefault="003F7CCD" w:rsidP="003F7CCD">
            <w:pPr>
              <w:tabs>
                <w:tab w:val="left" w:pos="284"/>
                <w:tab w:val="left" w:pos="3828"/>
              </w:tabs>
              <w:rPr>
                <w:rFonts w:ascii="Times New Roman" w:eastAsia="Calibri" w:hAnsi="Times New Roman" w:cs="Times New Roman"/>
                <w:bCs/>
                <w:sz w:val="12"/>
                <w:szCs w:val="12"/>
              </w:rPr>
            </w:pPr>
            <w:r w:rsidRPr="003F7CCD">
              <w:rPr>
                <w:rFonts w:ascii="Times New Roman" w:eastAsia="Calibri" w:hAnsi="Times New Roman" w:cs="Times New Roman"/>
                <w:bCs/>
                <w:sz w:val="12"/>
                <w:szCs w:val="12"/>
              </w:rPr>
              <w:t>2027-2029</w:t>
            </w:r>
          </w:p>
        </w:tc>
        <w:tc>
          <w:tcPr>
            <w:tcW w:w="190"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w:t>
            </w:r>
          </w:p>
        </w:tc>
        <w:tc>
          <w:tcPr>
            <w:tcW w:w="187"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w:t>
            </w:r>
          </w:p>
        </w:tc>
        <w:tc>
          <w:tcPr>
            <w:tcW w:w="188"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w:t>
            </w:r>
          </w:p>
        </w:tc>
        <w:tc>
          <w:tcPr>
            <w:tcW w:w="286" w:type="pct"/>
            <w:noWrap/>
            <w:hideMark/>
          </w:tcPr>
          <w:p w:rsidR="003F7CCD" w:rsidRPr="003F7CCD" w:rsidRDefault="003F7CCD" w:rsidP="003F7CCD">
            <w:pPr>
              <w:tabs>
                <w:tab w:val="left" w:pos="284"/>
                <w:tab w:val="left" w:pos="3828"/>
              </w:tabs>
              <w:rPr>
                <w:rFonts w:ascii="Times New Roman" w:eastAsia="Calibri" w:hAnsi="Times New Roman" w:cs="Times New Roman"/>
                <w:sz w:val="12"/>
                <w:szCs w:val="12"/>
              </w:rPr>
            </w:pPr>
            <w:r w:rsidRPr="003F7CCD">
              <w:rPr>
                <w:rFonts w:ascii="Times New Roman" w:eastAsia="Calibri" w:hAnsi="Times New Roman" w:cs="Times New Roman"/>
                <w:sz w:val="12"/>
                <w:szCs w:val="12"/>
              </w:rPr>
              <w:t>100</w:t>
            </w:r>
          </w:p>
        </w:tc>
      </w:tr>
    </w:tbl>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СОБРАНИЕ ПРЕДСТАВИТЕЛЕЙ</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СЕЛЬСКОГО ПОСЕЛЕНИЯ СВЕТЛОДОЛЬСК</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МУНИЦИПАЛЬНОГО РАЙОНА СЕРГИЕВСКИЙ</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САМАРСКОЙ ОБЛАСТИ</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РЕШЕНИЕ</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Pr>
          <w:rFonts w:ascii="Times New Roman" w:eastAsia="Calibri" w:hAnsi="Times New Roman" w:cs="Times New Roman"/>
          <w:b/>
          <w:sz w:val="12"/>
          <w:szCs w:val="12"/>
        </w:rPr>
        <w:t xml:space="preserve">от </w:t>
      </w:r>
      <w:r w:rsidRPr="003F7CCD">
        <w:rPr>
          <w:rFonts w:ascii="Times New Roman" w:eastAsia="Calibri" w:hAnsi="Times New Roman" w:cs="Times New Roman"/>
          <w:b/>
          <w:sz w:val="12"/>
          <w:szCs w:val="12"/>
        </w:rPr>
        <w:t>«14» августа  2026 г. №24</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p>
    <w:p w:rsid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«О досрочном прекращении полномочий Главы сельского поселения Светлодольск</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r w:rsidRPr="003F7CCD">
        <w:rPr>
          <w:rFonts w:ascii="Times New Roman" w:eastAsia="Calibri" w:hAnsi="Times New Roman" w:cs="Times New Roman"/>
          <w:b/>
          <w:sz w:val="12"/>
          <w:szCs w:val="12"/>
        </w:rPr>
        <w:t xml:space="preserve"> муниципального района Сергиевский Самарской области»</w:t>
      </w:r>
    </w:p>
    <w:p w:rsidR="003F7CCD" w:rsidRPr="003F7CCD" w:rsidRDefault="003F7CCD" w:rsidP="003F7CCD">
      <w:pPr>
        <w:tabs>
          <w:tab w:val="left" w:pos="284"/>
          <w:tab w:val="left" w:pos="3828"/>
        </w:tabs>
        <w:spacing w:after="0" w:line="240" w:lineRule="auto"/>
        <w:jc w:val="center"/>
        <w:rPr>
          <w:rFonts w:ascii="Times New Roman" w:eastAsia="Calibri" w:hAnsi="Times New Roman" w:cs="Times New Roman"/>
          <w:b/>
          <w:sz w:val="12"/>
          <w:szCs w:val="12"/>
        </w:rPr>
      </w:pPr>
    </w:p>
    <w:p w:rsidR="003F7CCD" w:rsidRPr="003F7CCD" w:rsidRDefault="003F7CCD" w:rsidP="003F7CCD">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F7CCD">
        <w:rPr>
          <w:rFonts w:ascii="Times New Roman" w:eastAsia="Calibri" w:hAnsi="Times New Roman" w:cs="Times New Roman"/>
          <w:sz w:val="12"/>
          <w:szCs w:val="12"/>
        </w:rPr>
        <w:t>В соответствии с пунктом 2 части 1 статьи 30 Федерального закона от  20.03.2025 №33-ФЗ «Об общих принципах организации местного самоуправления в единой системе публичной власти», подпунктом 2 пункта 1 статьи 39 Устава  сельского поселения  Светлодольск муниципального района Сергиевский Самарской области, рассмотрев заявление Главы сельского поселения Светлодольск муниципального района Сергиевский Самарской области Вершкова Николая Викторовича Собрание представителей сельского поселения Светлодольск муниципального</w:t>
      </w:r>
      <w:proofErr w:type="gramEnd"/>
      <w:r w:rsidRPr="003F7CCD">
        <w:rPr>
          <w:rFonts w:ascii="Times New Roman" w:eastAsia="Calibri" w:hAnsi="Times New Roman" w:cs="Times New Roman"/>
          <w:sz w:val="12"/>
          <w:szCs w:val="12"/>
        </w:rPr>
        <w:t xml:space="preserve"> района Сергиевский решило:</w:t>
      </w:r>
    </w:p>
    <w:p w:rsidR="003F7CCD" w:rsidRPr="003F7CCD" w:rsidRDefault="003F7CCD" w:rsidP="003F7CCD">
      <w:pPr>
        <w:tabs>
          <w:tab w:val="left" w:pos="284"/>
          <w:tab w:val="left" w:pos="3828"/>
        </w:tabs>
        <w:spacing w:after="0" w:line="240" w:lineRule="auto"/>
        <w:ind w:firstLine="284"/>
        <w:jc w:val="both"/>
        <w:rPr>
          <w:rFonts w:ascii="Times New Roman" w:eastAsia="Calibri" w:hAnsi="Times New Roman" w:cs="Times New Roman"/>
          <w:sz w:val="12"/>
          <w:szCs w:val="12"/>
        </w:rPr>
      </w:pPr>
      <w:r w:rsidRPr="003F7CCD">
        <w:rPr>
          <w:rFonts w:ascii="Times New Roman" w:eastAsia="Calibri" w:hAnsi="Times New Roman" w:cs="Times New Roman"/>
          <w:sz w:val="12"/>
          <w:szCs w:val="12"/>
        </w:rPr>
        <w:t>1. Досрочно прекратить полномочия Главы  сельского  поселения  Светлодольск  муниципального района Сергиевский Самарской области  Вершкова Николая Викторовича 28.08.2026 года в связи с отставкой по собственному желанию.</w:t>
      </w:r>
    </w:p>
    <w:p w:rsidR="003F7CCD" w:rsidRPr="003F7CCD" w:rsidRDefault="003F7CCD" w:rsidP="003F7CCD">
      <w:pPr>
        <w:tabs>
          <w:tab w:val="left" w:pos="284"/>
          <w:tab w:val="left" w:pos="3828"/>
        </w:tabs>
        <w:spacing w:after="0" w:line="240" w:lineRule="auto"/>
        <w:ind w:firstLine="284"/>
        <w:jc w:val="both"/>
        <w:rPr>
          <w:rFonts w:ascii="Times New Roman" w:eastAsia="Calibri" w:hAnsi="Times New Roman" w:cs="Times New Roman"/>
          <w:sz w:val="12"/>
          <w:szCs w:val="12"/>
        </w:rPr>
      </w:pPr>
      <w:r w:rsidRPr="003F7CCD">
        <w:rPr>
          <w:rFonts w:ascii="Times New Roman" w:eastAsia="Calibri" w:hAnsi="Times New Roman" w:cs="Times New Roman"/>
          <w:sz w:val="12"/>
          <w:szCs w:val="12"/>
        </w:rPr>
        <w:t>2.  Опубликовать настоящее Решение в газете «Сергиевский вестник».</w:t>
      </w:r>
    </w:p>
    <w:p w:rsidR="003F7CCD" w:rsidRPr="003F7CCD" w:rsidRDefault="003F7CCD" w:rsidP="003F7CCD">
      <w:pPr>
        <w:tabs>
          <w:tab w:val="left" w:pos="284"/>
          <w:tab w:val="left" w:pos="3828"/>
        </w:tabs>
        <w:spacing w:after="0" w:line="240" w:lineRule="auto"/>
        <w:ind w:firstLine="284"/>
        <w:jc w:val="both"/>
        <w:rPr>
          <w:rFonts w:ascii="Times New Roman" w:eastAsia="Calibri" w:hAnsi="Times New Roman" w:cs="Times New Roman"/>
          <w:sz w:val="12"/>
          <w:szCs w:val="12"/>
        </w:rPr>
      </w:pPr>
      <w:r w:rsidRPr="003F7CCD">
        <w:rPr>
          <w:rFonts w:ascii="Times New Roman" w:eastAsia="Calibri" w:hAnsi="Times New Roman" w:cs="Times New Roman"/>
          <w:sz w:val="12"/>
          <w:szCs w:val="12"/>
        </w:rPr>
        <w:t>3.  Настоящее Решение вступает в силу со дня  его подписания.</w:t>
      </w:r>
    </w:p>
    <w:p w:rsidR="003F7CCD" w:rsidRP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Председатель Собрания представителей</w:t>
      </w:r>
    </w:p>
    <w:p w:rsidR="003F7CCD" w:rsidRP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сельского поселения Светлодольск</w:t>
      </w:r>
    </w:p>
    <w:p w:rsid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муниципального района Сергиевский</w:t>
      </w:r>
      <w:r>
        <w:rPr>
          <w:rFonts w:ascii="Times New Roman" w:eastAsia="Calibri" w:hAnsi="Times New Roman" w:cs="Times New Roman"/>
          <w:sz w:val="12"/>
          <w:szCs w:val="12"/>
        </w:rPr>
        <w:t xml:space="preserve"> </w:t>
      </w:r>
      <w:r w:rsidRPr="003F7CCD">
        <w:rPr>
          <w:rFonts w:ascii="Times New Roman" w:eastAsia="Calibri" w:hAnsi="Times New Roman" w:cs="Times New Roman"/>
          <w:sz w:val="12"/>
          <w:szCs w:val="12"/>
        </w:rPr>
        <w:t>Самарской области</w:t>
      </w:r>
    </w:p>
    <w:p w:rsidR="003F7CCD" w:rsidRP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proofErr w:type="spellStart"/>
      <w:r w:rsidRPr="003F7CCD">
        <w:rPr>
          <w:rFonts w:ascii="Times New Roman" w:eastAsia="Calibri" w:hAnsi="Times New Roman" w:cs="Times New Roman"/>
          <w:sz w:val="12"/>
          <w:szCs w:val="12"/>
        </w:rPr>
        <w:t>А.В.Барсегян</w:t>
      </w:r>
      <w:proofErr w:type="spellEnd"/>
    </w:p>
    <w:p w:rsidR="003F7CCD" w:rsidRP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p>
    <w:p w:rsidR="003F7CCD" w:rsidRP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Глава  сельского поселения Светлодольск</w:t>
      </w:r>
    </w:p>
    <w:p w:rsidR="003F7CCD"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муниципального района Сергиевский</w:t>
      </w:r>
      <w:r>
        <w:rPr>
          <w:rFonts w:ascii="Times New Roman" w:eastAsia="Calibri" w:hAnsi="Times New Roman" w:cs="Times New Roman"/>
          <w:sz w:val="12"/>
          <w:szCs w:val="12"/>
        </w:rPr>
        <w:t xml:space="preserve"> </w:t>
      </w:r>
      <w:r w:rsidRPr="003F7CCD">
        <w:rPr>
          <w:rFonts w:ascii="Times New Roman" w:eastAsia="Calibri" w:hAnsi="Times New Roman" w:cs="Times New Roman"/>
          <w:sz w:val="12"/>
          <w:szCs w:val="12"/>
        </w:rPr>
        <w:t>Самарской области</w:t>
      </w:r>
    </w:p>
    <w:p w:rsidR="002B43F0" w:rsidRDefault="003F7CCD" w:rsidP="003F7CCD">
      <w:pPr>
        <w:tabs>
          <w:tab w:val="left" w:pos="284"/>
          <w:tab w:val="left" w:pos="3828"/>
        </w:tabs>
        <w:spacing w:after="0" w:line="240" w:lineRule="auto"/>
        <w:jc w:val="right"/>
        <w:rPr>
          <w:rFonts w:ascii="Times New Roman" w:eastAsia="Calibri" w:hAnsi="Times New Roman" w:cs="Times New Roman"/>
          <w:sz w:val="12"/>
          <w:szCs w:val="12"/>
        </w:rPr>
      </w:pPr>
      <w:r w:rsidRPr="003F7CCD">
        <w:rPr>
          <w:rFonts w:ascii="Times New Roman" w:eastAsia="Calibri" w:hAnsi="Times New Roman" w:cs="Times New Roman"/>
          <w:sz w:val="12"/>
          <w:szCs w:val="12"/>
        </w:rPr>
        <w:t>Н.В. Вершков</w:t>
      </w: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2B43F0" w:rsidRDefault="002B43F0"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Pr="003519F1"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F6282F" w:rsidRDefault="00F6282F" w:rsidP="006D4521">
      <w:pPr>
        <w:tabs>
          <w:tab w:val="left" w:pos="284"/>
        </w:tabs>
        <w:spacing w:after="0" w:line="240" w:lineRule="auto"/>
        <w:jc w:val="both"/>
        <w:rPr>
          <w:rFonts w:ascii="Times New Roman" w:eastAsia="Calibri" w:hAnsi="Times New Roman" w:cs="Times New Roman"/>
          <w:sz w:val="12"/>
          <w:szCs w:val="12"/>
        </w:rPr>
      </w:pPr>
    </w:p>
    <w:tbl>
      <w:tblPr>
        <w:tblW w:w="75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2552"/>
        <w:gridCol w:w="2551"/>
      </w:tblGrid>
      <w:tr w:rsidR="00F617E8" w:rsidRPr="00F617E8" w:rsidTr="00D60330">
        <w:tc>
          <w:tcPr>
            <w:tcW w:w="2410"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b/>
                <w:sz w:val="12"/>
                <w:szCs w:val="12"/>
              </w:rPr>
              <w:t>Соучредители:</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Собрание представителей муниципального района Сергиевский Самарской области;</w:t>
            </w:r>
          </w:p>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sz w:val="12"/>
                <w:szCs w:val="12"/>
              </w:rPr>
              <w:t>- Администрации городского</w:t>
            </w:r>
            <w:r w:rsidRPr="000253EE">
              <w:rPr>
                <w:rFonts w:ascii="Times New Roman" w:eastAsia="Calibri" w:hAnsi="Times New Roman" w:cs="Times New Roman"/>
                <w:b/>
                <w:sz w:val="12"/>
                <w:szCs w:val="12"/>
              </w:rPr>
              <w:t xml:space="preserve">, </w:t>
            </w:r>
            <w:r w:rsidRPr="000253EE">
              <w:rPr>
                <w:rFonts w:ascii="Times New Roman" w:eastAsia="Calibri" w:hAnsi="Times New Roman" w:cs="Times New Roman"/>
                <w:sz w:val="12"/>
                <w:szCs w:val="12"/>
              </w:rPr>
              <w:t>сельских поселений муниципального района Сергиевский Самарской области.</w:t>
            </w:r>
          </w:p>
        </w:tc>
        <w:tc>
          <w:tcPr>
            <w:tcW w:w="2552"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Газета изготовлена в администрации муниципального района Сергиевский Самарской области: 446540, Самарская область, Сергиевский район, с. Сергиевск, 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Тел: (84655) 2-15-35</w:t>
            </w:r>
          </w:p>
          <w:p w:rsidR="00F617E8" w:rsidRPr="000253EE" w:rsidRDefault="00F617E8" w:rsidP="004E467F">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xml:space="preserve">Гл. редактор: </w:t>
            </w:r>
            <w:r w:rsidR="004E467F">
              <w:rPr>
                <w:rFonts w:ascii="Times New Roman" w:eastAsia="Calibri" w:hAnsi="Times New Roman" w:cs="Times New Roman"/>
                <w:sz w:val="12"/>
                <w:szCs w:val="12"/>
              </w:rPr>
              <w:t>Л.Н. Мартынова</w:t>
            </w:r>
          </w:p>
        </w:tc>
        <w:tc>
          <w:tcPr>
            <w:tcW w:w="2551"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u w:val="single"/>
              </w:rPr>
            </w:pPr>
            <w:r w:rsidRPr="000253EE">
              <w:rPr>
                <w:rFonts w:ascii="Times New Roman" w:eastAsia="Calibri" w:hAnsi="Times New Roman" w:cs="Times New Roman"/>
                <w:b/>
                <w:sz w:val="12"/>
                <w:szCs w:val="12"/>
                <w:u w:val="single"/>
              </w:rPr>
              <w:t>«Сергиевский вестник»</w:t>
            </w:r>
          </w:p>
          <w:p w:rsidR="00F617E8" w:rsidRPr="000253EE" w:rsidRDefault="00C17B19"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Номер подписан в печать</w:t>
            </w:r>
            <w:r w:rsidR="00012D8C">
              <w:rPr>
                <w:rFonts w:ascii="Times New Roman" w:eastAsia="Calibri" w:hAnsi="Times New Roman" w:cs="Times New Roman"/>
                <w:sz w:val="12"/>
                <w:szCs w:val="12"/>
              </w:rPr>
              <w:t xml:space="preserve"> </w:t>
            </w:r>
            <w:r w:rsidR="00D9497D">
              <w:rPr>
                <w:rFonts w:ascii="Times New Roman" w:eastAsia="Calibri" w:hAnsi="Times New Roman" w:cs="Times New Roman"/>
                <w:sz w:val="12"/>
                <w:szCs w:val="12"/>
              </w:rPr>
              <w:t>1</w:t>
            </w:r>
            <w:r w:rsidR="002B43F0">
              <w:rPr>
                <w:rFonts w:ascii="Times New Roman" w:eastAsia="Calibri" w:hAnsi="Times New Roman" w:cs="Times New Roman"/>
                <w:sz w:val="12"/>
                <w:szCs w:val="12"/>
              </w:rPr>
              <w:t>4</w:t>
            </w:r>
            <w:r w:rsidR="00D8420A">
              <w:rPr>
                <w:rFonts w:ascii="Times New Roman" w:eastAsia="Calibri" w:hAnsi="Times New Roman" w:cs="Times New Roman"/>
                <w:sz w:val="12"/>
                <w:szCs w:val="12"/>
              </w:rPr>
              <w:t>.</w:t>
            </w:r>
            <w:r w:rsidR="00D9497D">
              <w:rPr>
                <w:rFonts w:ascii="Times New Roman" w:eastAsia="Calibri" w:hAnsi="Times New Roman" w:cs="Times New Roman"/>
                <w:sz w:val="12"/>
                <w:szCs w:val="12"/>
              </w:rPr>
              <w:t>0</w:t>
            </w:r>
            <w:r w:rsidR="002B43F0">
              <w:rPr>
                <w:rFonts w:ascii="Times New Roman" w:eastAsia="Calibri" w:hAnsi="Times New Roman" w:cs="Times New Roman"/>
                <w:sz w:val="12"/>
                <w:szCs w:val="12"/>
              </w:rPr>
              <w:t>8</w:t>
            </w:r>
            <w:r w:rsidR="009D1FEF">
              <w:rPr>
                <w:rFonts w:ascii="Times New Roman" w:eastAsia="Calibri" w:hAnsi="Times New Roman" w:cs="Times New Roman"/>
                <w:sz w:val="12"/>
                <w:szCs w:val="12"/>
              </w:rPr>
              <w:t>.</w:t>
            </w:r>
            <w:r w:rsidR="00285139">
              <w:rPr>
                <w:rFonts w:ascii="Times New Roman" w:eastAsia="Calibri" w:hAnsi="Times New Roman" w:cs="Times New Roman"/>
                <w:sz w:val="12"/>
                <w:szCs w:val="12"/>
              </w:rPr>
              <w:t>20</w:t>
            </w:r>
            <w:r w:rsidR="00B70F37">
              <w:rPr>
                <w:rFonts w:ascii="Times New Roman" w:eastAsia="Calibri" w:hAnsi="Times New Roman" w:cs="Times New Roman"/>
                <w:sz w:val="12"/>
                <w:szCs w:val="12"/>
              </w:rPr>
              <w:t>2</w:t>
            </w:r>
            <w:r w:rsidR="00D9497D">
              <w:rPr>
                <w:rFonts w:ascii="Times New Roman" w:eastAsia="Calibri" w:hAnsi="Times New Roman" w:cs="Times New Roman"/>
                <w:sz w:val="12"/>
                <w:szCs w:val="12"/>
              </w:rPr>
              <w:t>6</w:t>
            </w:r>
            <w:r w:rsidR="00F617E8" w:rsidRPr="000253EE">
              <w:rPr>
                <w:rFonts w:ascii="Times New Roman" w:eastAsia="Calibri" w:hAnsi="Times New Roman" w:cs="Times New Roman"/>
                <w:sz w:val="12"/>
                <w:szCs w:val="12"/>
              </w:rPr>
              <w:t>г.</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в 09:00, по графику - в 09:00.</w:t>
            </w:r>
          </w:p>
          <w:p w:rsidR="00F617E8" w:rsidRPr="000253EE" w:rsidRDefault="00AC01DF" w:rsidP="00C0569B">
            <w:pPr>
              <w:tabs>
                <w:tab w:val="left" w:pos="284"/>
              </w:tabs>
              <w:spacing w:after="0" w:line="240" w:lineRule="auto"/>
              <w:rPr>
                <w:rFonts w:ascii="Times New Roman" w:eastAsia="Calibri" w:hAnsi="Times New Roman" w:cs="Times New Roman"/>
                <w:sz w:val="12"/>
                <w:szCs w:val="12"/>
              </w:rPr>
            </w:pPr>
            <w:r>
              <w:rPr>
                <w:rFonts w:ascii="Times New Roman" w:eastAsia="Calibri" w:hAnsi="Times New Roman" w:cs="Times New Roman"/>
                <w:sz w:val="12"/>
                <w:szCs w:val="12"/>
              </w:rPr>
              <w:t>Тираж 18</w:t>
            </w:r>
            <w:r w:rsidR="00F617E8" w:rsidRPr="000253EE">
              <w:rPr>
                <w:rFonts w:ascii="Times New Roman" w:eastAsia="Calibri" w:hAnsi="Times New Roman" w:cs="Times New Roman"/>
                <w:sz w:val="12"/>
                <w:szCs w:val="12"/>
              </w:rPr>
              <w:t xml:space="preserve"> экз.</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Адрес редакции и издателя: с. Сергиевск,</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«Бесплатно»</w:t>
            </w:r>
          </w:p>
        </w:tc>
      </w:tr>
    </w:tbl>
    <w:p w:rsidR="00F617E8" w:rsidRPr="000F0532" w:rsidRDefault="00F617E8" w:rsidP="00164D4E">
      <w:pPr>
        <w:tabs>
          <w:tab w:val="left" w:pos="284"/>
        </w:tabs>
        <w:spacing w:after="0" w:line="240" w:lineRule="auto"/>
        <w:jc w:val="center"/>
        <w:rPr>
          <w:rFonts w:ascii="Times New Roman" w:eastAsia="Calibri" w:hAnsi="Times New Roman" w:cs="Times New Roman"/>
          <w:sz w:val="12"/>
          <w:szCs w:val="12"/>
        </w:rPr>
      </w:pPr>
    </w:p>
    <w:sectPr w:rsidR="00F617E8" w:rsidRPr="000F0532" w:rsidSect="004C2B87">
      <w:headerReference w:type="default" r:id="rId32"/>
      <w:headerReference w:type="first" r:id="rId33"/>
      <w:footnotePr>
        <w:numStart w:val="4"/>
      </w:footnotePr>
      <w:type w:val="continuous"/>
      <w:pgSz w:w="16838" w:h="11906" w:orient="landscape" w:code="9"/>
      <w:pgMar w:top="567" w:right="536" w:bottom="567" w:left="567" w:header="284" w:footer="284"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A57" w:rsidRDefault="003B0A57" w:rsidP="000F23DD">
      <w:pPr>
        <w:spacing w:after="0" w:line="240" w:lineRule="auto"/>
      </w:pPr>
      <w:r>
        <w:separator/>
      </w:r>
    </w:p>
  </w:endnote>
  <w:endnote w:type="continuationSeparator" w:id="0">
    <w:p w:rsidR="003B0A57" w:rsidRDefault="003B0A57" w:rsidP="000F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altName w:val="MS Gothic"/>
    <w:charset w:val="00"/>
    <w:family w:val="modern"/>
    <w:pitch w:val="fixed"/>
    <w:sig w:usb0="00000001"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A57" w:rsidRDefault="003B0A57" w:rsidP="000F23DD">
      <w:pPr>
        <w:spacing w:after="0" w:line="240" w:lineRule="auto"/>
      </w:pPr>
      <w:r>
        <w:separator/>
      </w:r>
    </w:p>
  </w:footnote>
  <w:footnote w:type="continuationSeparator" w:id="0">
    <w:p w:rsidR="003B0A57" w:rsidRDefault="003B0A57" w:rsidP="000F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CCD" w:rsidRDefault="003F7CCD" w:rsidP="00F55381">
    <w:pPr>
      <w:pStyle w:val="a7"/>
      <w:tabs>
        <w:tab w:val="clear" w:pos="4677"/>
        <w:tab w:val="clear" w:pos="9355"/>
        <w:tab w:val="left" w:pos="1800"/>
      </w:tabs>
    </w:pPr>
    <w:sdt>
      <w:sdtPr>
        <w:id w:val="1198130974"/>
        <w:docPartObj>
          <w:docPartGallery w:val="Page Numbers (Top of Page)"/>
          <w:docPartUnique/>
        </w:docPartObj>
      </w:sdtPr>
      <w:sdtContent>
        <w:r>
          <w:fldChar w:fldCharType="begin"/>
        </w:r>
        <w:r>
          <w:instrText>PAGE   \* MERGEFORMAT</w:instrText>
        </w:r>
        <w:r>
          <w:fldChar w:fldCharType="separate"/>
        </w:r>
        <w:r w:rsidR="00004094">
          <w:rPr>
            <w:noProof/>
          </w:rPr>
          <w:t>2</w:t>
        </w:r>
        <w:r>
          <w:rPr>
            <w:noProof/>
          </w:rPr>
          <w:fldChar w:fldCharType="end"/>
        </w:r>
      </w:sdtContent>
    </w:sdt>
  </w:p>
  <w:p w:rsidR="003F7CCD" w:rsidRDefault="003F7CCD" w:rsidP="00C85392">
    <w:pPr>
      <w:pStyle w:val="a7"/>
      <w:tabs>
        <w:tab w:val="clear" w:pos="4677"/>
        <w:tab w:val="clear" w:pos="9355"/>
        <w:tab w:val="left" w:pos="3912"/>
      </w:tabs>
      <w:rPr>
        <w:rFonts w:ascii="Times New Roman" w:hAnsi="Times New Roman" w:cs="Times New Roman"/>
        <w:b/>
        <w:sz w:val="16"/>
        <w:szCs w:val="16"/>
      </w:rPr>
    </w:pPr>
    <w:r>
      <w:rPr>
        <w:rFonts w:ascii="Times New Roman" w:hAnsi="Times New Roman" w:cs="Times New Roman"/>
        <w:b/>
        <w:sz w:val="16"/>
        <w:szCs w:val="16"/>
      </w:rPr>
      <w:t>СЕРГИЕВСКИЙ ВЕСТНИК</w:t>
    </w:r>
  </w:p>
  <w:p w:rsidR="003F7CCD" w:rsidRPr="00E93F32" w:rsidRDefault="003F7CCD" w:rsidP="00263DC0">
    <w:pPr>
      <w:pStyle w:val="a7"/>
      <w:rPr>
        <w:rFonts w:ascii="Times New Roman" w:hAnsi="Times New Roman" w:cs="Times New Roman"/>
        <w:i/>
        <w:sz w:val="16"/>
        <w:szCs w:val="16"/>
      </w:rPr>
    </w:pPr>
    <w:r>
      <w:rPr>
        <w:rFonts w:ascii="Times New Roman" w:hAnsi="Times New Roman" w:cs="Times New Roman"/>
        <w:i/>
        <w:sz w:val="16"/>
        <w:szCs w:val="16"/>
      </w:rPr>
      <w:t>Пятница, 14 августа 2026 года, №51(1165</w:t>
    </w:r>
    <w:r w:rsidRPr="006D47B1">
      <w:rPr>
        <w:rFonts w:ascii="Times New Roman" w:hAnsi="Times New Roman" w:cs="Times New Roman"/>
        <w:i/>
        <w:sz w:val="16"/>
        <w:szCs w:val="16"/>
      </w:rPr>
      <w:t>)</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sz w:val="16"/>
        <w:szCs w:val="16"/>
      </w:rPr>
      <w:t>ОФИЦИАЛЬНО</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619212"/>
      <w:docPartObj>
        <w:docPartGallery w:val="Page Numbers (Top of Page)"/>
        <w:docPartUnique/>
      </w:docPartObj>
    </w:sdtPr>
    <w:sdtContent>
      <w:p w:rsidR="003F7CCD" w:rsidRDefault="003F7CCD">
        <w:pPr>
          <w:pStyle w:val="a7"/>
        </w:pPr>
        <w:r>
          <w:fldChar w:fldCharType="begin"/>
        </w:r>
        <w:r>
          <w:instrText>PAGE   \* MERGEFORMAT</w:instrText>
        </w:r>
        <w:r>
          <w:fldChar w:fldCharType="separate"/>
        </w:r>
        <w:r>
          <w:rPr>
            <w:noProof/>
          </w:rPr>
          <w:t>2</w:t>
        </w:r>
        <w:r>
          <w:rPr>
            <w:noProof/>
          </w:rPr>
          <w:fldChar w:fldCharType="end"/>
        </w:r>
      </w:p>
    </w:sdtContent>
  </w:sdt>
  <w:p w:rsidR="003F7CCD" w:rsidRPr="000443FC" w:rsidRDefault="003F7CCD" w:rsidP="000443FC">
    <w:pPr>
      <w:pStyle w:val="a7"/>
      <w:rPr>
        <w:rFonts w:ascii="Times New Roman" w:hAnsi="Times New Roman" w:cs="Times New Roman"/>
        <w:b/>
        <w:sz w:val="28"/>
        <w:szCs w:val="28"/>
      </w:rPr>
    </w:pPr>
    <w:r w:rsidRPr="000443FC">
      <w:rPr>
        <w:rFonts w:ascii="Times New Roman" w:hAnsi="Times New Roman" w:cs="Times New Roman"/>
        <w:b/>
        <w:sz w:val="28"/>
        <w:szCs w:val="28"/>
      </w:rPr>
      <w:t xml:space="preserve">СЕРГИЕВСКИЙ ВЕСТНИК </w:t>
    </w:r>
  </w:p>
  <w:p w:rsidR="003F7CCD" w:rsidRPr="00263DC0" w:rsidRDefault="003F7CCD" w:rsidP="000443FC">
    <w:pPr>
      <w:pStyle w:val="a7"/>
      <w:rPr>
        <w:rFonts w:ascii="Times New Roman" w:hAnsi="Times New Roman" w:cs="Times New Roman"/>
        <w:i/>
        <w:sz w:val="28"/>
        <w:szCs w:val="28"/>
      </w:rPr>
    </w:pPr>
    <w:r w:rsidRPr="000443FC">
      <w:rPr>
        <w:rFonts w:ascii="Times New Roman" w:hAnsi="Times New Roman" w:cs="Times New Roman"/>
        <w:i/>
        <w:sz w:val="28"/>
        <w:szCs w:val="28"/>
      </w:rPr>
      <w:t xml:space="preserve">Вторник, 1 июля 2014 года, №1 (1)                                                                                                                                        </w:t>
    </w:r>
    <w:r w:rsidRPr="000443FC">
      <w:rPr>
        <w:rFonts w:ascii="Times New Roman" w:hAnsi="Times New Roman" w:cs="Times New Roman"/>
        <w:sz w:val="28"/>
        <w:szCs w:val="28"/>
      </w:rPr>
      <w:t>ОФИЦИАЛЬНО</w:t>
    </w:r>
  </w:p>
  <w:p w:rsidR="003F7CCD" w:rsidRDefault="003F7CCD"/>
  <w:p w:rsidR="003F7CCD" w:rsidRDefault="003F7CCD"/>
  <w:p w:rsidR="003F7CCD" w:rsidRDefault="003F7CCD"/>
  <w:p w:rsidR="003F7CCD" w:rsidRDefault="003F7CCD"/>
  <w:p w:rsidR="003F7CCD" w:rsidRDefault="003F7CCD"/>
  <w:p w:rsidR="003F7CCD" w:rsidRDefault="003F7CCD"/>
  <w:p w:rsidR="003F7CCD" w:rsidRDefault="003F7CCD"/>
  <w:p w:rsidR="003F7CCD" w:rsidRDefault="003F7CCD"/>
  <w:p w:rsidR="003F7CCD" w:rsidRDefault="003F7CCD"/>
  <w:p w:rsidR="003F7CCD" w:rsidRDefault="003F7CCD"/>
  <w:p w:rsidR="003F7CCD" w:rsidRDefault="003F7C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390"/>
        </w:tabs>
        <w:ind w:left="390" w:hanging="390"/>
      </w:pPr>
    </w:lvl>
    <w:lvl w:ilvl="1">
      <w:start w:val="1"/>
      <w:numFmt w:val="decimal"/>
      <w:lvlText w:val="%1.%2."/>
      <w:lvlJc w:val="left"/>
      <w:pPr>
        <w:tabs>
          <w:tab w:val="num" w:pos="1146"/>
        </w:tabs>
        <w:ind w:left="1146" w:hanging="720"/>
      </w:pPr>
    </w:lvl>
    <w:lvl w:ilvl="2">
      <w:start w:val="1"/>
      <w:numFmt w:val="decimal"/>
      <w:lvlText w:val="%1.%2.%3."/>
      <w:lvlJc w:val="left"/>
      <w:pPr>
        <w:tabs>
          <w:tab w:val="num" w:pos="1572"/>
        </w:tabs>
        <w:ind w:left="1572" w:hanging="720"/>
      </w:pPr>
    </w:lvl>
    <w:lvl w:ilvl="3">
      <w:start w:val="1"/>
      <w:numFmt w:val="decimal"/>
      <w:lvlText w:val="%1.%2.%3.%4."/>
      <w:lvlJc w:val="left"/>
      <w:pPr>
        <w:tabs>
          <w:tab w:val="num" w:pos="2358"/>
        </w:tabs>
        <w:ind w:left="2358" w:hanging="1080"/>
      </w:pPr>
    </w:lvl>
    <w:lvl w:ilvl="4">
      <w:start w:val="1"/>
      <w:numFmt w:val="decimal"/>
      <w:lvlText w:val="%1.%2.%3.%4.%5."/>
      <w:lvlJc w:val="left"/>
      <w:pPr>
        <w:tabs>
          <w:tab w:val="num" w:pos="2784"/>
        </w:tabs>
        <w:ind w:left="2784" w:hanging="1080"/>
      </w:pPr>
    </w:lvl>
    <w:lvl w:ilvl="5">
      <w:start w:val="1"/>
      <w:numFmt w:val="decimal"/>
      <w:lvlText w:val="%1.%2.%3.%4.%5.%6."/>
      <w:lvlJc w:val="left"/>
      <w:pPr>
        <w:tabs>
          <w:tab w:val="num" w:pos="3570"/>
        </w:tabs>
        <w:ind w:left="3570" w:hanging="144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782"/>
        </w:tabs>
        <w:ind w:left="4782" w:hanging="1800"/>
      </w:pPr>
    </w:lvl>
    <w:lvl w:ilvl="8">
      <w:start w:val="1"/>
      <w:numFmt w:val="decimal"/>
      <w:lvlText w:val="%1.%2.%3.%4.%5.%6.%7.%8.%9."/>
      <w:lvlJc w:val="left"/>
      <w:pPr>
        <w:tabs>
          <w:tab w:val="num" w:pos="5568"/>
        </w:tabs>
        <w:ind w:left="5568" w:hanging="216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2B039A4"/>
    <w:multiLevelType w:val="multilevel"/>
    <w:tmpl w:val="F5F20CF0"/>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08C94501"/>
    <w:multiLevelType w:val="hybridMultilevel"/>
    <w:tmpl w:val="A6A0B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A162BE7"/>
    <w:multiLevelType w:val="hybridMultilevel"/>
    <w:tmpl w:val="CCC41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3957BC"/>
    <w:multiLevelType w:val="hybridMultilevel"/>
    <w:tmpl w:val="A4BEAFF4"/>
    <w:lvl w:ilvl="0" w:tplc="6902D40E">
      <w:start w:val="2"/>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2878C9"/>
    <w:multiLevelType w:val="hybridMultilevel"/>
    <w:tmpl w:val="9C20F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D17503"/>
    <w:multiLevelType w:val="hybridMultilevel"/>
    <w:tmpl w:val="7C3A5A78"/>
    <w:lvl w:ilvl="0" w:tplc="C86671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22EB4A2F"/>
    <w:multiLevelType w:val="hybridMultilevel"/>
    <w:tmpl w:val="C8586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3233183"/>
    <w:multiLevelType w:val="hybridMultilevel"/>
    <w:tmpl w:val="CDA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00C6AE5"/>
    <w:multiLevelType w:val="multilevel"/>
    <w:tmpl w:val="515830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25">
    <w:nsid w:val="31E01344"/>
    <w:multiLevelType w:val="hybridMultilevel"/>
    <w:tmpl w:val="7DC2E652"/>
    <w:lvl w:ilvl="0" w:tplc="04190001">
      <w:start w:val="1"/>
      <w:numFmt w:val="bullet"/>
      <w:pStyle w:val="nieni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7451834"/>
    <w:multiLevelType w:val="hybridMultilevel"/>
    <w:tmpl w:val="D884F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7921596"/>
    <w:multiLevelType w:val="multilevel"/>
    <w:tmpl w:val="4022C85C"/>
    <w:lvl w:ilvl="0">
      <w:start w:val="1"/>
      <w:numFmt w:val="decimal"/>
      <w:lvlText w:val="%1."/>
      <w:lvlJc w:val="left"/>
      <w:pPr>
        <w:tabs>
          <w:tab w:val="num" w:pos="1260"/>
        </w:tabs>
        <w:ind w:left="1260" w:hanging="360"/>
      </w:pPr>
      <w:rPr>
        <w:rFonts w:cs="Times New Roman"/>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28">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29">
    <w:nsid w:val="3A3E1180"/>
    <w:multiLevelType w:val="hybridMultilevel"/>
    <w:tmpl w:val="155E336A"/>
    <w:lvl w:ilvl="0" w:tplc="309C387A">
      <w:start w:val="1"/>
      <w:numFmt w:val="decimal"/>
      <w:lvlText w:val="%1."/>
      <w:lvlJc w:val="left"/>
      <w:pPr>
        <w:ind w:left="2066" w:hanging="1215"/>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0">
    <w:nsid w:val="3BD051DC"/>
    <w:multiLevelType w:val="hybridMultilevel"/>
    <w:tmpl w:val="92068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FC06DF1"/>
    <w:multiLevelType w:val="hybridMultilevel"/>
    <w:tmpl w:val="0DA02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4B63109"/>
    <w:multiLevelType w:val="hybridMultilevel"/>
    <w:tmpl w:val="F7C4E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58D35C58"/>
    <w:multiLevelType w:val="hybridMultilevel"/>
    <w:tmpl w:val="0284E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290466"/>
    <w:multiLevelType w:val="hybridMultilevel"/>
    <w:tmpl w:val="4A74D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A244F7"/>
    <w:multiLevelType w:val="multilevel"/>
    <w:tmpl w:val="0F6052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7">
    <w:nsid w:val="643B724C"/>
    <w:multiLevelType w:val="multilevel"/>
    <w:tmpl w:val="161A6A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C7057FA"/>
    <w:multiLevelType w:val="hybridMultilevel"/>
    <w:tmpl w:val="0FFA3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83A2916"/>
    <w:multiLevelType w:val="multilevel"/>
    <w:tmpl w:val="05280A4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40">
    <w:nsid w:val="7C5C2B00"/>
    <w:multiLevelType w:val="hybridMultilevel"/>
    <w:tmpl w:val="0C489934"/>
    <w:lvl w:ilvl="0" w:tplc="0A6AF3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nsid w:val="7E345456"/>
    <w:multiLevelType w:val="hybridMultilevel"/>
    <w:tmpl w:val="694857DA"/>
    <w:lvl w:ilvl="0" w:tplc="D7648F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E566BAA"/>
    <w:multiLevelType w:val="hybridMultilevel"/>
    <w:tmpl w:val="462A0C1E"/>
    <w:lvl w:ilvl="0" w:tplc="7DACA270">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num w:numId="1">
    <w:abstractNumId w:val="15"/>
  </w:num>
  <w:num w:numId="2">
    <w:abstractNumId w:val="25"/>
  </w:num>
  <w:num w:numId="3">
    <w:abstractNumId w:val="16"/>
  </w:num>
  <w:num w:numId="4">
    <w:abstractNumId w:val="28"/>
  </w:num>
  <w:num w:numId="5">
    <w:abstractNumId w:val="22"/>
  </w:num>
  <w:num w:numId="6">
    <w:abstractNumId w:val="30"/>
  </w:num>
  <w:num w:numId="7">
    <w:abstractNumId w:val="20"/>
  </w:num>
  <w:num w:numId="8">
    <w:abstractNumId w:val="38"/>
  </w:num>
  <w:num w:numId="9">
    <w:abstractNumId w:val="27"/>
  </w:num>
  <w:num w:numId="10">
    <w:abstractNumId w:val="31"/>
  </w:num>
  <w:num w:numId="11">
    <w:abstractNumId w:val="41"/>
  </w:num>
  <w:num w:numId="12">
    <w:abstractNumId w:val="21"/>
  </w:num>
  <w:num w:numId="13">
    <w:abstractNumId w:val="39"/>
  </w:num>
  <w:num w:numId="14">
    <w:abstractNumId w:val="17"/>
  </w:num>
  <w:num w:numId="15">
    <w:abstractNumId w:val="34"/>
  </w:num>
  <w:num w:numId="16">
    <w:abstractNumId w:val="40"/>
  </w:num>
  <w:num w:numId="17">
    <w:abstractNumId w:val="29"/>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35"/>
  </w:num>
  <w:num w:numId="21">
    <w:abstractNumId w:val="23"/>
  </w:num>
  <w:num w:numId="22">
    <w:abstractNumId w:val="36"/>
  </w:num>
  <w:num w:numId="23">
    <w:abstractNumId w:val="24"/>
  </w:num>
  <w:num w:numId="24">
    <w:abstractNumId w:val="19"/>
  </w:num>
  <w:num w:numId="25">
    <w:abstractNumId w:val="42"/>
  </w:num>
  <w:num w:numId="26">
    <w:abstractNumId w:val="18"/>
  </w:num>
  <w:num w:numId="27">
    <w:abstractNumId w:val="33"/>
  </w:num>
  <w:num w:numId="28">
    <w:abstractNumId w:val="37"/>
  </w:num>
  <w:num w:numId="29">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2"/>
  </w:compat>
  <w:rsids>
    <w:rsidRoot w:val="004B7EB6"/>
    <w:rsid w:val="000000CB"/>
    <w:rsid w:val="0000049A"/>
    <w:rsid w:val="00000DBE"/>
    <w:rsid w:val="000013F5"/>
    <w:rsid w:val="0000149D"/>
    <w:rsid w:val="0000172B"/>
    <w:rsid w:val="00001958"/>
    <w:rsid w:val="00001C80"/>
    <w:rsid w:val="000021BB"/>
    <w:rsid w:val="00002874"/>
    <w:rsid w:val="00002D8C"/>
    <w:rsid w:val="0000304C"/>
    <w:rsid w:val="00003073"/>
    <w:rsid w:val="0000343B"/>
    <w:rsid w:val="00003465"/>
    <w:rsid w:val="00003806"/>
    <w:rsid w:val="00003BE7"/>
    <w:rsid w:val="00004094"/>
    <w:rsid w:val="0000414F"/>
    <w:rsid w:val="00004A1B"/>
    <w:rsid w:val="000050BA"/>
    <w:rsid w:val="000051C3"/>
    <w:rsid w:val="000063AA"/>
    <w:rsid w:val="00006595"/>
    <w:rsid w:val="000068B1"/>
    <w:rsid w:val="00006E12"/>
    <w:rsid w:val="000070E8"/>
    <w:rsid w:val="000075CC"/>
    <w:rsid w:val="00007798"/>
    <w:rsid w:val="00007DAC"/>
    <w:rsid w:val="00010774"/>
    <w:rsid w:val="00010CD4"/>
    <w:rsid w:val="00011554"/>
    <w:rsid w:val="00012294"/>
    <w:rsid w:val="0001235B"/>
    <w:rsid w:val="000128CA"/>
    <w:rsid w:val="00012D8C"/>
    <w:rsid w:val="0001315D"/>
    <w:rsid w:val="00013464"/>
    <w:rsid w:val="00013526"/>
    <w:rsid w:val="00013AA9"/>
    <w:rsid w:val="00013DAA"/>
    <w:rsid w:val="000143B1"/>
    <w:rsid w:val="0001484E"/>
    <w:rsid w:val="00014BD9"/>
    <w:rsid w:val="0001501A"/>
    <w:rsid w:val="00015178"/>
    <w:rsid w:val="0001520D"/>
    <w:rsid w:val="0001525A"/>
    <w:rsid w:val="000152CC"/>
    <w:rsid w:val="00015380"/>
    <w:rsid w:val="000154FE"/>
    <w:rsid w:val="00015BDB"/>
    <w:rsid w:val="00015D7C"/>
    <w:rsid w:val="0001605B"/>
    <w:rsid w:val="00016165"/>
    <w:rsid w:val="000161CB"/>
    <w:rsid w:val="00016926"/>
    <w:rsid w:val="00016C7B"/>
    <w:rsid w:val="0001764D"/>
    <w:rsid w:val="00017727"/>
    <w:rsid w:val="00017748"/>
    <w:rsid w:val="00017E87"/>
    <w:rsid w:val="00020232"/>
    <w:rsid w:val="0002035C"/>
    <w:rsid w:val="0002094D"/>
    <w:rsid w:val="00020BDC"/>
    <w:rsid w:val="00020FDC"/>
    <w:rsid w:val="00021138"/>
    <w:rsid w:val="0002154B"/>
    <w:rsid w:val="000217B2"/>
    <w:rsid w:val="000217E6"/>
    <w:rsid w:val="0002185B"/>
    <w:rsid w:val="00021BB2"/>
    <w:rsid w:val="0002254C"/>
    <w:rsid w:val="00022920"/>
    <w:rsid w:val="00022A38"/>
    <w:rsid w:val="00022A46"/>
    <w:rsid w:val="00022C1B"/>
    <w:rsid w:val="00022FB3"/>
    <w:rsid w:val="0002320F"/>
    <w:rsid w:val="000232E5"/>
    <w:rsid w:val="00023429"/>
    <w:rsid w:val="0002355E"/>
    <w:rsid w:val="000239CC"/>
    <w:rsid w:val="00023A72"/>
    <w:rsid w:val="00023AE5"/>
    <w:rsid w:val="00023E15"/>
    <w:rsid w:val="000241B6"/>
    <w:rsid w:val="000244AE"/>
    <w:rsid w:val="000246D0"/>
    <w:rsid w:val="000253EE"/>
    <w:rsid w:val="00025CCD"/>
    <w:rsid w:val="00025D93"/>
    <w:rsid w:val="0002605A"/>
    <w:rsid w:val="000261BC"/>
    <w:rsid w:val="0002654E"/>
    <w:rsid w:val="00027089"/>
    <w:rsid w:val="000279B5"/>
    <w:rsid w:val="00027F69"/>
    <w:rsid w:val="000301C2"/>
    <w:rsid w:val="0003059C"/>
    <w:rsid w:val="000307C9"/>
    <w:rsid w:val="00030EDB"/>
    <w:rsid w:val="00030EE2"/>
    <w:rsid w:val="00030EE4"/>
    <w:rsid w:val="00030FB1"/>
    <w:rsid w:val="00031759"/>
    <w:rsid w:val="00031A1F"/>
    <w:rsid w:val="0003260B"/>
    <w:rsid w:val="0003281C"/>
    <w:rsid w:val="00032876"/>
    <w:rsid w:val="000331CC"/>
    <w:rsid w:val="00033587"/>
    <w:rsid w:val="00033755"/>
    <w:rsid w:val="0003394A"/>
    <w:rsid w:val="00034C50"/>
    <w:rsid w:val="00034DA6"/>
    <w:rsid w:val="000350B0"/>
    <w:rsid w:val="000351C3"/>
    <w:rsid w:val="000351D6"/>
    <w:rsid w:val="0003525B"/>
    <w:rsid w:val="000352A1"/>
    <w:rsid w:val="00035414"/>
    <w:rsid w:val="000355B6"/>
    <w:rsid w:val="000356D6"/>
    <w:rsid w:val="000358DE"/>
    <w:rsid w:val="00035A06"/>
    <w:rsid w:val="00035B89"/>
    <w:rsid w:val="00035D72"/>
    <w:rsid w:val="00035E52"/>
    <w:rsid w:val="000360E7"/>
    <w:rsid w:val="000360F2"/>
    <w:rsid w:val="000362F1"/>
    <w:rsid w:val="00036338"/>
    <w:rsid w:val="00036528"/>
    <w:rsid w:val="0003694D"/>
    <w:rsid w:val="000369C6"/>
    <w:rsid w:val="00036A83"/>
    <w:rsid w:val="00036D32"/>
    <w:rsid w:val="00036D4E"/>
    <w:rsid w:val="000374E2"/>
    <w:rsid w:val="00037632"/>
    <w:rsid w:val="00037B50"/>
    <w:rsid w:val="0004004C"/>
    <w:rsid w:val="000400C5"/>
    <w:rsid w:val="00040155"/>
    <w:rsid w:val="00040606"/>
    <w:rsid w:val="000408B1"/>
    <w:rsid w:val="00040A17"/>
    <w:rsid w:val="00040AA4"/>
    <w:rsid w:val="00040B65"/>
    <w:rsid w:val="00040CD3"/>
    <w:rsid w:val="00040D40"/>
    <w:rsid w:val="00040F56"/>
    <w:rsid w:val="000413A0"/>
    <w:rsid w:val="000413FF"/>
    <w:rsid w:val="0004147C"/>
    <w:rsid w:val="00041656"/>
    <w:rsid w:val="000419F1"/>
    <w:rsid w:val="00041C1F"/>
    <w:rsid w:val="00041ED8"/>
    <w:rsid w:val="00042335"/>
    <w:rsid w:val="0004247F"/>
    <w:rsid w:val="000425A6"/>
    <w:rsid w:val="00042718"/>
    <w:rsid w:val="00042ADC"/>
    <w:rsid w:val="0004344A"/>
    <w:rsid w:val="00043549"/>
    <w:rsid w:val="000436C2"/>
    <w:rsid w:val="000436E0"/>
    <w:rsid w:val="00043C32"/>
    <w:rsid w:val="00043F60"/>
    <w:rsid w:val="000443FC"/>
    <w:rsid w:val="000447D3"/>
    <w:rsid w:val="000456E8"/>
    <w:rsid w:val="00045704"/>
    <w:rsid w:val="00045763"/>
    <w:rsid w:val="000459DE"/>
    <w:rsid w:val="00045C70"/>
    <w:rsid w:val="000463BF"/>
    <w:rsid w:val="000464B7"/>
    <w:rsid w:val="00046602"/>
    <w:rsid w:val="00046653"/>
    <w:rsid w:val="000469D0"/>
    <w:rsid w:val="00046C34"/>
    <w:rsid w:val="00046F16"/>
    <w:rsid w:val="0004709F"/>
    <w:rsid w:val="00047322"/>
    <w:rsid w:val="00047423"/>
    <w:rsid w:val="00047665"/>
    <w:rsid w:val="00047728"/>
    <w:rsid w:val="000478EA"/>
    <w:rsid w:val="00047A03"/>
    <w:rsid w:val="00047C27"/>
    <w:rsid w:val="00047CC9"/>
    <w:rsid w:val="00047FC7"/>
    <w:rsid w:val="00050047"/>
    <w:rsid w:val="000504C2"/>
    <w:rsid w:val="000509EE"/>
    <w:rsid w:val="00050A88"/>
    <w:rsid w:val="00050BDE"/>
    <w:rsid w:val="00050F62"/>
    <w:rsid w:val="000511C3"/>
    <w:rsid w:val="00051648"/>
    <w:rsid w:val="00051A27"/>
    <w:rsid w:val="00051D6B"/>
    <w:rsid w:val="00052CC7"/>
    <w:rsid w:val="00052F9A"/>
    <w:rsid w:val="000533A5"/>
    <w:rsid w:val="00053416"/>
    <w:rsid w:val="00053440"/>
    <w:rsid w:val="0005354B"/>
    <w:rsid w:val="0005382D"/>
    <w:rsid w:val="00053AA4"/>
    <w:rsid w:val="00054031"/>
    <w:rsid w:val="0005405A"/>
    <w:rsid w:val="000540F6"/>
    <w:rsid w:val="000544EC"/>
    <w:rsid w:val="00054A88"/>
    <w:rsid w:val="00054B82"/>
    <w:rsid w:val="00054D58"/>
    <w:rsid w:val="00054FA6"/>
    <w:rsid w:val="000556E0"/>
    <w:rsid w:val="000557E9"/>
    <w:rsid w:val="00055CF3"/>
    <w:rsid w:val="00055DB6"/>
    <w:rsid w:val="00055FF0"/>
    <w:rsid w:val="00056068"/>
    <w:rsid w:val="00056259"/>
    <w:rsid w:val="0005652E"/>
    <w:rsid w:val="00056667"/>
    <w:rsid w:val="000568BD"/>
    <w:rsid w:val="000568DA"/>
    <w:rsid w:val="00057AEE"/>
    <w:rsid w:val="00057FAD"/>
    <w:rsid w:val="000600D7"/>
    <w:rsid w:val="000601F4"/>
    <w:rsid w:val="00060241"/>
    <w:rsid w:val="00060258"/>
    <w:rsid w:val="0006043D"/>
    <w:rsid w:val="00060797"/>
    <w:rsid w:val="00060A43"/>
    <w:rsid w:val="00060C3F"/>
    <w:rsid w:val="00060D82"/>
    <w:rsid w:val="000611EB"/>
    <w:rsid w:val="00061823"/>
    <w:rsid w:val="00061889"/>
    <w:rsid w:val="00061955"/>
    <w:rsid w:val="00061B0B"/>
    <w:rsid w:val="00061C42"/>
    <w:rsid w:val="00061CDC"/>
    <w:rsid w:val="000622C6"/>
    <w:rsid w:val="00062447"/>
    <w:rsid w:val="00062672"/>
    <w:rsid w:val="00062A08"/>
    <w:rsid w:val="00063295"/>
    <w:rsid w:val="00063386"/>
    <w:rsid w:val="00063812"/>
    <w:rsid w:val="0006385C"/>
    <w:rsid w:val="000638D9"/>
    <w:rsid w:val="000642BD"/>
    <w:rsid w:val="00064621"/>
    <w:rsid w:val="00064B4D"/>
    <w:rsid w:val="000655F9"/>
    <w:rsid w:val="00065727"/>
    <w:rsid w:val="00065B8F"/>
    <w:rsid w:val="00065F8B"/>
    <w:rsid w:val="00066D78"/>
    <w:rsid w:val="00067051"/>
    <w:rsid w:val="0007005A"/>
    <w:rsid w:val="000703FF"/>
    <w:rsid w:val="0007066F"/>
    <w:rsid w:val="00070A37"/>
    <w:rsid w:val="00070E1D"/>
    <w:rsid w:val="00070ECF"/>
    <w:rsid w:val="0007142C"/>
    <w:rsid w:val="00071A19"/>
    <w:rsid w:val="00071AFE"/>
    <w:rsid w:val="000720AD"/>
    <w:rsid w:val="000727AE"/>
    <w:rsid w:val="000727B8"/>
    <w:rsid w:val="00072B85"/>
    <w:rsid w:val="00073297"/>
    <w:rsid w:val="00073338"/>
    <w:rsid w:val="000735A4"/>
    <w:rsid w:val="00073875"/>
    <w:rsid w:val="000738AE"/>
    <w:rsid w:val="00073BBA"/>
    <w:rsid w:val="00074046"/>
    <w:rsid w:val="0007407A"/>
    <w:rsid w:val="00074432"/>
    <w:rsid w:val="0007467B"/>
    <w:rsid w:val="00074CAA"/>
    <w:rsid w:val="0007544C"/>
    <w:rsid w:val="00075686"/>
    <w:rsid w:val="00075925"/>
    <w:rsid w:val="000759CE"/>
    <w:rsid w:val="00075D36"/>
    <w:rsid w:val="000761B0"/>
    <w:rsid w:val="00076500"/>
    <w:rsid w:val="0007658C"/>
    <w:rsid w:val="000765A2"/>
    <w:rsid w:val="000767ED"/>
    <w:rsid w:val="00076ED2"/>
    <w:rsid w:val="00076F9A"/>
    <w:rsid w:val="000772D6"/>
    <w:rsid w:val="00077324"/>
    <w:rsid w:val="00077655"/>
    <w:rsid w:val="00077E12"/>
    <w:rsid w:val="00080283"/>
    <w:rsid w:val="000802BA"/>
    <w:rsid w:val="0008053F"/>
    <w:rsid w:val="000807A8"/>
    <w:rsid w:val="00080893"/>
    <w:rsid w:val="00080C98"/>
    <w:rsid w:val="00080FE0"/>
    <w:rsid w:val="0008102D"/>
    <w:rsid w:val="000813DA"/>
    <w:rsid w:val="00081578"/>
    <w:rsid w:val="00081CD8"/>
    <w:rsid w:val="00082038"/>
    <w:rsid w:val="00082214"/>
    <w:rsid w:val="0008284C"/>
    <w:rsid w:val="00082A9F"/>
    <w:rsid w:val="00082BF5"/>
    <w:rsid w:val="00082E69"/>
    <w:rsid w:val="0008300D"/>
    <w:rsid w:val="0008301B"/>
    <w:rsid w:val="00083308"/>
    <w:rsid w:val="0008396B"/>
    <w:rsid w:val="00083AA2"/>
    <w:rsid w:val="00084139"/>
    <w:rsid w:val="000845B0"/>
    <w:rsid w:val="000846C7"/>
    <w:rsid w:val="00084B1E"/>
    <w:rsid w:val="00084E93"/>
    <w:rsid w:val="00085195"/>
    <w:rsid w:val="0008527E"/>
    <w:rsid w:val="000854BA"/>
    <w:rsid w:val="0008558C"/>
    <w:rsid w:val="0008560F"/>
    <w:rsid w:val="00085B7E"/>
    <w:rsid w:val="000864CE"/>
    <w:rsid w:val="00086A39"/>
    <w:rsid w:val="00086FCD"/>
    <w:rsid w:val="00087115"/>
    <w:rsid w:val="000873EC"/>
    <w:rsid w:val="00087502"/>
    <w:rsid w:val="00087703"/>
    <w:rsid w:val="00087C96"/>
    <w:rsid w:val="0009014D"/>
    <w:rsid w:val="000903F5"/>
    <w:rsid w:val="00090621"/>
    <w:rsid w:val="00090A60"/>
    <w:rsid w:val="00090B2F"/>
    <w:rsid w:val="00091057"/>
    <w:rsid w:val="00091154"/>
    <w:rsid w:val="000916FE"/>
    <w:rsid w:val="00091890"/>
    <w:rsid w:val="00091F15"/>
    <w:rsid w:val="00092182"/>
    <w:rsid w:val="00092596"/>
    <w:rsid w:val="00092908"/>
    <w:rsid w:val="00092C6B"/>
    <w:rsid w:val="00092C7B"/>
    <w:rsid w:val="00092CC5"/>
    <w:rsid w:val="000930D2"/>
    <w:rsid w:val="0009320E"/>
    <w:rsid w:val="00093732"/>
    <w:rsid w:val="000937C2"/>
    <w:rsid w:val="00093926"/>
    <w:rsid w:val="000940AB"/>
    <w:rsid w:val="00094D74"/>
    <w:rsid w:val="000950FF"/>
    <w:rsid w:val="000956F2"/>
    <w:rsid w:val="0009596B"/>
    <w:rsid w:val="0009641D"/>
    <w:rsid w:val="00096AC3"/>
    <w:rsid w:val="00096BA4"/>
    <w:rsid w:val="00096EED"/>
    <w:rsid w:val="00097961"/>
    <w:rsid w:val="00097AF7"/>
    <w:rsid w:val="00097D73"/>
    <w:rsid w:val="00097D93"/>
    <w:rsid w:val="000A0059"/>
    <w:rsid w:val="000A02CF"/>
    <w:rsid w:val="000A03B3"/>
    <w:rsid w:val="000A04A7"/>
    <w:rsid w:val="000A0554"/>
    <w:rsid w:val="000A07E9"/>
    <w:rsid w:val="000A094D"/>
    <w:rsid w:val="000A098F"/>
    <w:rsid w:val="000A0D9B"/>
    <w:rsid w:val="000A0FBE"/>
    <w:rsid w:val="000A1317"/>
    <w:rsid w:val="000A16DA"/>
    <w:rsid w:val="000A188C"/>
    <w:rsid w:val="000A1999"/>
    <w:rsid w:val="000A1B5E"/>
    <w:rsid w:val="000A1E78"/>
    <w:rsid w:val="000A20E2"/>
    <w:rsid w:val="000A29EC"/>
    <w:rsid w:val="000A2B83"/>
    <w:rsid w:val="000A2D56"/>
    <w:rsid w:val="000A2D61"/>
    <w:rsid w:val="000A2F44"/>
    <w:rsid w:val="000A31B6"/>
    <w:rsid w:val="000A35D5"/>
    <w:rsid w:val="000A361E"/>
    <w:rsid w:val="000A39FD"/>
    <w:rsid w:val="000A3E0E"/>
    <w:rsid w:val="000A436F"/>
    <w:rsid w:val="000A4377"/>
    <w:rsid w:val="000A4979"/>
    <w:rsid w:val="000A4AD1"/>
    <w:rsid w:val="000A4C5E"/>
    <w:rsid w:val="000A5646"/>
    <w:rsid w:val="000A5A38"/>
    <w:rsid w:val="000A5ABD"/>
    <w:rsid w:val="000A5C63"/>
    <w:rsid w:val="000A5FEB"/>
    <w:rsid w:val="000A6377"/>
    <w:rsid w:val="000A65A2"/>
    <w:rsid w:val="000A6A75"/>
    <w:rsid w:val="000A6E0A"/>
    <w:rsid w:val="000A76D1"/>
    <w:rsid w:val="000A76ED"/>
    <w:rsid w:val="000A7799"/>
    <w:rsid w:val="000A7930"/>
    <w:rsid w:val="000A7A04"/>
    <w:rsid w:val="000A7ED2"/>
    <w:rsid w:val="000A7F93"/>
    <w:rsid w:val="000B0090"/>
    <w:rsid w:val="000B01C0"/>
    <w:rsid w:val="000B0320"/>
    <w:rsid w:val="000B07EE"/>
    <w:rsid w:val="000B07FB"/>
    <w:rsid w:val="000B107B"/>
    <w:rsid w:val="000B16CF"/>
    <w:rsid w:val="000B171C"/>
    <w:rsid w:val="000B1E22"/>
    <w:rsid w:val="000B1F7F"/>
    <w:rsid w:val="000B2374"/>
    <w:rsid w:val="000B298B"/>
    <w:rsid w:val="000B2CE9"/>
    <w:rsid w:val="000B3401"/>
    <w:rsid w:val="000B3BC0"/>
    <w:rsid w:val="000B3D12"/>
    <w:rsid w:val="000B415B"/>
    <w:rsid w:val="000B4B35"/>
    <w:rsid w:val="000B4B72"/>
    <w:rsid w:val="000B4D8D"/>
    <w:rsid w:val="000B4FA1"/>
    <w:rsid w:val="000B5155"/>
    <w:rsid w:val="000B540C"/>
    <w:rsid w:val="000B575E"/>
    <w:rsid w:val="000B5904"/>
    <w:rsid w:val="000B6173"/>
    <w:rsid w:val="000B627C"/>
    <w:rsid w:val="000B675B"/>
    <w:rsid w:val="000B694E"/>
    <w:rsid w:val="000B695F"/>
    <w:rsid w:val="000B6D80"/>
    <w:rsid w:val="000B6DCE"/>
    <w:rsid w:val="000B6E9F"/>
    <w:rsid w:val="000B701B"/>
    <w:rsid w:val="000B70EF"/>
    <w:rsid w:val="000B7198"/>
    <w:rsid w:val="000B7D8E"/>
    <w:rsid w:val="000B7E3D"/>
    <w:rsid w:val="000B7FF2"/>
    <w:rsid w:val="000C0041"/>
    <w:rsid w:val="000C00E7"/>
    <w:rsid w:val="000C09DA"/>
    <w:rsid w:val="000C0A49"/>
    <w:rsid w:val="000C0B25"/>
    <w:rsid w:val="000C0D71"/>
    <w:rsid w:val="000C14A4"/>
    <w:rsid w:val="000C17BD"/>
    <w:rsid w:val="000C20F4"/>
    <w:rsid w:val="000C234E"/>
    <w:rsid w:val="000C2471"/>
    <w:rsid w:val="000C261B"/>
    <w:rsid w:val="000C289B"/>
    <w:rsid w:val="000C2A17"/>
    <w:rsid w:val="000C2D7A"/>
    <w:rsid w:val="000C2E2E"/>
    <w:rsid w:val="000C313A"/>
    <w:rsid w:val="000C32C9"/>
    <w:rsid w:val="000C3F4F"/>
    <w:rsid w:val="000C409C"/>
    <w:rsid w:val="000C477F"/>
    <w:rsid w:val="000C4B93"/>
    <w:rsid w:val="000C4CEF"/>
    <w:rsid w:val="000C4E70"/>
    <w:rsid w:val="000C506F"/>
    <w:rsid w:val="000C53D3"/>
    <w:rsid w:val="000C5539"/>
    <w:rsid w:val="000C59F4"/>
    <w:rsid w:val="000C5A59"/>
    <w:rsid w:val="000C653B"/>
    <w:rsid w:val="000C6854"/>
    <w:rsid w:val="000C7199"/>
    <w:rsid w:val="000C7A80"/>
    <w:rsid w:val="000C7DAF"/>
    <w:rsid w:val="000D0613"/>
    <w:rsid w:val="000D0627"/>
    <w:rsid w:val="000D079D"/>
    <w:rsid w:val="000D0B9B"/>
    <w:rsid w:val="000D0E5A"/>
    <w:rsid w:val="000D12F7"/>
    <w:rsid w:val="000D13A4"/>
    <w:rsid w:val="000D1407"/>
    <w:rsid w:val="000D16CE"/>
    <w:rsid w:val="000D173F"/>
    <w:rsid w:val="000D17B2"/>
    <w:rsid w:val="000D19EB"/>
    <w:rsid w:val="000D1B1C"/>
    <w:rsid w:val="000D262B"/>
    <w:rsid w:val="000D2B6A"/>
    <w:rsid w:val="000D2F68"/>
    <w:rsid w:val="000D30A7"/>
    <w:rsid w:val="000D3496"/>
    <w:rsid w:val="000D360E"/>
    <w:rsid w:val="000D3877"/>
    <w:rsid w:val="000D39AD"/>
    <w:rsid w:val="000D3A02"/>
    <w:rsid w:val="000D3C9C"/>
    <w:rsid w:val="000D3CF1"/>
    <w:rsid w:val="000D3DD3"/>
    <w:rsid w:val="000D3E35"/>
    <w:rsid w:val="000D445C"/>
    <w:rsid w:val="000D4DAB"/>
    <w:rsid w:val="000D4F08"/>
    <w:rsid w:val="000D5622"/>
    <w:rsid w:val="000D5CC9"/>
    <w:rsid w:val="000D61AA"/>
    <w:rsid w:val="000D6238"/>
    <w:rsid w:val="000D6266"/>
    <w:rsid w:val="000D68CF"/>
    <w:rsid w:val="000D6CA5"/>
    <w:rsid w:val="000D6D77"/>
    <w:rsid w:val="000D72F8"/>
    <w:rsid w:val="000D74A9"/>
    <w:rsid w:val="000D76B1"/>
    <w:rsid w:val="000D76CA"/>
    <w:rsid w:val="000D7816"/>
    <w:rsid w:val="000D782E"/>
    <w:rsid w:val="000D7E23"/>
    <w:rsid w:val="000E01DA"/>
    <w:rsid w:val="000E08ED"/>
    <w:rsid w:val="000E0AE1"/>
    <w:rsid w:val="000E0E51"/>
    <w:rsid w:val="000E16FE"/>
    <w:rsid w:val="000E1BD3"/>
    <w:rsid w:val="000E1E15"/>
    <w:rsid w:val="000E2242"/>
    <w:rsid w:val="000E22D1"/>
    <w:rsid w:val="000E2483"/>
    <w:rsid w:val="000E2620"/>
    <w:rsid w:val="000E2DA3"/>
    <w:rsid w:val="000E30AA"/>
    <w:rsid w:val="000E359A"/>
    <w:rsid w:val="000E378A"/>
    <w:rsid w:val="000E3BE5"/>
    <w:rsid w:val="000E448B"/>
    <w:rsid w:val="000E472B"/>
    <w:rsid w:val="000E48FF"/>
    <w:rsid w:val="000E4CD8"/>
    <w:rsid w:val="000E545B"/>
    <w:rsid w:val="000E5545"/>
    <w:rsid w:val="000E5958"/>
    <w:rsid w:val="000E59E7"/>
    <w:rsid w:val="000E5DA0"/>
    <w:rsid w:val="000E5E50"/>
    <w:rsid w:val="000E61DB"/>
    <w:rsid w:val="000E6930"/>
    <w:rsid w:val="000E6DBD"/>
    <w:rsid w:val="000E7306"/>
    <w:rsid w:val="000E7575"/>
    <w:rsid w:val="000E79C8"/>
    <w:rsid w:val="000E7B20"/>
    <w:rsid w:val="000E7D1B"/>
    <w:rsid w:val="000E7EFD"/>
    <w:rsid w:val="000F0532"/>
    <w:rsid w:val="000F061D"/>
    <w:rsid w:val="000F06BF"/>
    <w:rsid w:val="000F09D7"/>
    <w:rsid w:val="000F122C"/>
    <w:rsid w:val="000F1262"/>
    <w:rsid w:val="000F1368"/>
    <w:rsid w:val="000F14CE"/>
    <w:rsid w:val="000F19F4"/>
    <w:rsid w:val="000F217C"/>
    <w:rsid w:val="000F2233"/>
    <w:rsid w:val="000F2254"/>
    <w:rsid w:val="000F2285"/>
    <w:rsid w:val="000F23DD"/>
    <w:rsid w:val="000F25BD"/>
    <w:rsid w:val="000F2DFA"/>
    <w:rsid w:val="000F2FA0"/>
    <w:rsid w:val="000F31E7"/>
    <w:rsid w:val="000F327C"/>
    <w:rsid w:val="000F37E0"/>
    <w:rsid w:val="000F3BF2"/>
    <w:rsid w:val="000F3EFA"/>
    <w:rsid w:val="000F4778"/>
    <w:rsid w:val="000F47C2"/>
    <w:rsid w:val="000F4892"/>
    <w:rsid w:val="000F5C47"/>
    <w:rsid w:val="000F682B"/>
    <w:rsid w:val="000F685D"/>
    <w:rsid w:val="000F69AC"/>
    <w:rsid w:val="000F7218"/>
    <w:rsid w:val="000F7360"/>
    <w:rsid w:val="000F741B"/>
    <w:rsid w:val="000F7A20"/>
    <w:rsid w:val="000F7D6D"/>
    <w:rsid w:val="000F7DF8"/>
    <w:rsid w:val="000F7E7A"/>
    <w:rsid w:val="00100487"/>
    <w:rsid w:val="001004C3"/>
    <w:rsid w:val="001006A6"/>
    <w:rsid w:val="0010077F"/>
    <w:rsid w:val="001018A1"/>
    <w:rsid w:val="001018D8"/>
    <w:rsid w:val="00101BDF"/>
    <w:rsid w:val="00101CD3"/>
    <w:rsid w:val="0010212E"/>
    <w:rsid w:val="00102312"/>
    <w:rsid w:val="0010274F"/>
    <w:rsid w:val="00102981"/>
    <w:rsid w:val="00102B52"/>
    <w:rsid w:val="00102C80"/>
    <w:rsid w:val="00102E58"/>
    <w:rsid w:val="00103914"/>
    <w:rsid w:val="00103A6D"/>
    <w:rsid w:val="00103D0A"/>
    <w:rsid w:val="00103D64"/>
    <w:rsid w:val="00103E89"/>
    <w:rsid w:val="00104374"/>
    <w:rsid w:val="0010498C"/>
    <w:rsid w:val="00104CA2"/>
    <w:rsid w:val="00104D4B"/>
    <w:rsid w:val="00104E43"/>
    <w:rsid w:val="00105247"/>
    <w:rsid w:val="00105266"/>
    <w:rsid w:val="0010564C"/>
    <w:rsid w:val="00105B9C"/>
    <w:rsid w:val="00105D33"/>
    <w:rsid w:val="00105D35"/>
    <w:rsid w:val="001060A8"/>
    <w:rsid w:val="0010657B"/>
    <w:rsid w:val="001065E9"/>
    <w:rsid w:val="001069D9"/>
    <w:rsid w:val="00106E23"/>
    <w:rsid w:val="00107043"/>
    <w:rsid w:val="00107114"/>
    <w:rsid w:val="0010762C"/>
    <w:rsid w:val="00107A0A"/>
    <w:rsid w:val="00107BE3"/>
    <w:rsid w:val="00107F89"/>
    <w:rsid w:val="00110458"/>
    <w:rsid w:val="00110F5E"/>
    <w:rsid w:val="00111147"/>
    <w:rsid w:val="00111310"/>
    <w:rsid w:val="00111AC8"/>
    <w:rsid w:val="00111B9F"/>
    <w:rsid w:val="00111BA9"/>
    <w:rsid w:val="00111CB2"/>
    <w:rsid w:val="00112132"/>
    <w:rsid w:val="001127D0"/>
    <w:rsid w:val="00112853"/>
    <w:rsid w:val="001129CD"/>
    <w:rsid w:val="00112C42"/>
    <w:rsid w:val="001134B8"/>
    <w:rsid w:val="00113610"/>
    <w:rsid w:val="00113A32"/>
    <w:rsid w:val="00113DBA"/>
    <w:rsid w:val="00114012"/>
    <w:rsid w:val="001142B7"/>
    <w:rsid w:val="001142D0"/>
    <w:rsid w:val="001148BF"/>
    <w:rsid w:val="00114EB4"/>
    <w:rsid w:val="00114F69"/>
    <w:rsid w:val="00115021"/>
    <w:rsid w:val="001153A3"/>
    <w:rsid w:val="0011543E"/>
    <w:rsid w:val="00115950"/>
    <w:rsid w:val="00115CB5"/>
    <w:rsid w:val="00116132"/>
    <w:rsid w:val="001165F4"/>
    <w:rsid w:val="00116623"/>
    <w:rsid w:val="00116A16"/>
    <w:rsid w:val="00116A84"/>
    <w:rsid w:val="00116B02"/>
    <w:rsid w:val="00116EC2"/>
    <w:rsid w:val="0011703A"/>
    <w:rsid w:val="00117090"/>
    <w:rsid w:val="0011709D"/>
    <w:rsid w:val="00117222"/>
    <w:rsid w:val="00117760"/>
    <w:rsid w:val="00117768"/>
    <w:rsid w:val="00117E6E"/>
    <w:rsid w:val="001205BD"/>
    <w:rsid w:val="00120990"/>
    <w:rsid w:val="00120B29"/>
    <w:rsid w:val="00120E16"/>
    <w:rsid w:val="001213E4"/>
    <w:rsid w:val="00121805"/>
    <w:rsid w:val="00121923"/>
    <w:rsid w:val="00121B81"/>
    <w:rsid w:val="0012220C"/>
    <w:rsid w:val="00122C48"/>
    <w:rsid w:val="00123495"/>
    <w:rsid w:val="001234B1"/>
    <w:rsid w:val="00123984"/>
    <w:rsid w:val="00123E2B"/>
    <w:rsid w:val="00123F36"/>
    <w:rsid w:val="0012440C"/>
    <w:rsid w:val="0012448A"/>
    <w:rsid w:val="001245B1"/>
    <w:rsid w:val="001245B7"/>
    <w:rsid w:val="0012497A"/>
    <w:rsid w:val="00124D46"/>
    <w:rsid w:val="001252B5"/>
    <w:rsid w:val="001256CD"/>
    <w:rsid w:val="0012589E"/>
    <w:rsid w:val="00126110"/>
    <w:rsid w:val="0012620F"/>
    <w:rsid w:val="0012681C"/>
    <w:rsid w:val="00126F3B"/>
    <w:rsid w:val="00127184"/>
    <w:rsid w:val="001271C9"/>
    <w:rsid w:val="00127827"/>
    <w:rsid w:val="0012785D"/>
    <w:rsid w:val="001278F8"/>
    <w:rsid w:val="00130167"/>
    <w:rsid w:val="0013059F"/>
    <w:rsid w:val="00130714"/>
    <w:rsid w:val="00130730"/>
    <w:rsid w:val="0013084A"/>
    <w:rsid w:val="00130D10"/>
    <w:rsid w:val="00131083"/>
    <w:rsid w:val="00131206"/>
    <w:rsid w:val="001312CA"/>
    <w:rsid w:val="00131A81"/>
    <w:rsid w:val="00131B2A"/>
    <w:rsid w:val="00131FE7"/>
    <w:rsid w:val="001320ED"/>
    <w:rsid w:val="00132818"/>
    <w:rsid w:val="00132888"/>
    <w:rsid w:val="00132999"/>
    <w:rsid w:val="00132B91"/>
    <w:rsid w:val="00132BD8"/>
    <w:rsid w:val="00132F88"/>
    <w:rsid w:val="0013301F"/>
    <w:rsid w:val="00133698"/>
    <w:rsid w:val="00133CA0"/>
    <w:rsid w:val="00134AC2"/>
    <w:rsid w:val="00134CD3"/>
    <w:rsid w:val="00135148"/>
    <w:rsid w:val="001352BD"/>
    <w:rsid w:val="00135C50"/>
    <w:rsid w:val="00135F67"/>
    <w:rsid w:val="00135FB5"/>
    <w:rsid w:val="001363C2"/>
    <w:rsid w:val="001367AA"/>
    <w:rsid w:val="001368F6"/>
    <w:rsid w:val="001372FD"/>
    <w:rsid w:val="0013765A"/>
    <w:rsid w:val="00140F4B"/>
    <w:rsid w:val="0014113F"/>
    <w:rsid w:val="0014116B"/>
    <w:rsid w:val="00141342"/>
    <w:rsid w:val="0014170D"/>
    <w:rsid w:val="001417D1"/>
    <w:rsid w:val="001419E4"/>
    <w:rsid w:val="00141A1A"/>
    <w:rsid w:val="00141E66"/>
    <w:rsid w:val="001424A5"/>
    <w:rsid w:val="00143269"/>
    <w:rsid w:val="00143856"/>
    <w:rsid w:val="00143C45"/>
    <w:rsid w:val="00143F41"/>
    <w:rsid w:val="00144420"/>
    <w:rsid w:val="0014463D"/>
    <w:rsid w:val="0014468C"/>
    <w:rsid w:val="001447F1"/>
    <w:rsid w:val="00144CB8"/>
    <w:rsid w:val="0014553A"/>
    <w:rsid w:val="00145A51"/>
    <w:rsid w:val="001467F0"/>
    <w:rsid w:val="00146AD4"/>
    <w:rsid w:val="00146C35"/>
    <w:rsid w:val="00146C5A"/>
    <w:rsid w:val="00146D61"/>
    <w:rsid w:val="00146DAF"/>
    <w:rsid w:val="00146F6A"/>
    <w:rsid w:val="0015017C"/>
    <w:rsid w:val="00150918"/>
    <w:rsid w:val="00150C2D"/>
    <w:rsid w:val="0015117A"/>
    <w:rsid w:val="00151188"/>
    <w:rsid w:val="001513F5"/>
    <w:rsid w:val="00151585"/>
    <w:rsid w:val="00151918"/>
    <w:rsid w:val="00151E48"/>
    <w:rsid w:val="00151EA8"/>
    <w:rsid w:val="001522EF"/>
    <w:rsid w:val="001528C6"/>
    <w:rsid w:val="00152942"/>
    <w:rsid w:val="00152DF8"/>
    <w:rsid w:val="00152EF6"/>
    <w:rsid w:val="00153060"/>
    <w:rsid w:val="00153417"/>
    <w:rsid w:val="001538D6"/>
    <w:rsid w:val="00153D39"/>
    <w:rsid w:val="00154164"/>
    <w:rsid w:val="00154191"/>
    <w:rsid w:val="001541FD"/>
    <w:rsid w:val="0015444F"/>
    <w:rsid w:val="00154FFE"/>
    <w:rsid w:val="00155484"/>
    <w:rsid w:val="0015551B"/>
    <w:rsid w:val="001557FA"/>
    <w:rsid w:val="00155C08"/>
    <w:rsid w:val="0015611E"/>
    <w:rsid w:val="00156569"/>
    <w:rsid w:val="001565C9"/>
    <w:rsid w:val="0015663B"/>
    <w:rsid w:val="00156906"/>
    <w:rsid w:val="00156CB8"/>
    <w:rsid w:val="00157069"/>
    <w:rsid w:val="001571ED"/>
    <w:rsid w:val="00160177"/>
    <w:rsid w:val="001609C8"/>
    <w:rsid w:val="00160CA7"/>
    <w:rsid w:val="001619CC"/>
    <w:rsid w:val="001619E7"/>
    <w:rsid w:val="00161B63"/>
    <w:rsid w:val="00162451"/>
    <w:rsid w:val="00162460"/>
    <w:rsid w:val="001625A9"/>
    <w:rsid w:val="00162AD0"/>
    <w:rsid w:val="00162DFA"/>
    <w:rsid w:val="00162F49"/>
    <w:rsid w:val="00162FF7"/>
    <w:rsid w:val="001630D3"/>
    <w:rsid w:val="00163266"/>
    <w:rsid w:val="00163471"/>
    <w:rsid w:val="001636E4"/>
    <w:rsid w:val="00163C9B"/>
    <w:rsid w:val="00164360"/>
    <w:rsid w:val="00164484"/>
    <w:rsid w:val="00164549"/>
    <w:rsid w:val="00164AD6"/>
    <w:rsid w:val="00164C19"/>
    <w:rsid w:val="00164C4A"/>
    <w:rsid w:val="00164C6A"/>
    <w:rsid w:val="00164D4E"/>
    <w:rsid w:val="00165084"/>
    <w:rsid w:val="00165507"/>
    <w:rsid w:val="00165588"/>
    <w:rsid w:val="0016559D"/>
    <w:rsid w:val="00165B25"/>
    <w:rsid w:val="00165BED"/>
    <w:rsid w:val="00165FE9"/>
    <w:rsid w:val="00166939"/>
    <w:rsid w:val="00166974"/>
    <w:rsid w:val="00166A94"/>
    <w:rsid w:val="00166C82"/>
    <w:rsid w:val="00166E2F"/>
    <w:rsid w:val="00166EDD"/>
    <w:rsid w:val="00166FB6"/>
    <w:rsid w:val="00167490"/>
    <w:rsid w:val="0016749C"/>
    <w:rsid w:val="001678F0"/>
    <w:rsid w:val="00167BC8"/>
    <w:rsid w:val="00167D4C"/>
    <w:rsid w:val="00167EC8"/>
    <w:rsid w:val="00170922"/>
    <w:rsid w:val="0017095A"/>
    <w:rsid w:val="00170CE3"/>
    <w:rsid w:val="001710AC"/>
    <w:rsid w:val="0017154E"/>
    <w:rsid w:val="00171745"/>
    <w:rsid w:val="00171D5F"/>
    <w:rsid w:val="0017201B"/>
    <w:rsid w:val="001721FF"/>
    <w:rsid w:val="0017272F"/>
    <w:rsid w:val="001727B5"/>
    <w:rsid w:val="00172D7E"/>
    <w:rsid w:val="00173357"/>
    <w:rsid w:val="00173563"/>
    <w:rsid w:val="00173575"/>
    <w:rsid w:val="001735AB"/>
    <w:rsid w:val="00173F70"/>
    <w:rsid w:val="00174063"/>
    <w:rsid w:val="00174332"/>
    <w:rsid w:val="001744D0"/>
    <w:rsid w:val="00174883"/>
    <w:rsid w:val="00174C14"/>
    <w:rsid w:val="00174DE9"/>
    <w:rsid w:val="00174F24"/>
    <w:rsid w:val="0017558D"/>
    <w:rsid w:val="001755A3"/>
    <w:rsid w:val="0017568A"/>
    <w:rsid w:val="00175729"/>
    <w:rsid w:val="001757CF"/>
    <w:rsid w:val="00175CDA"/>
    <w:rsid w:val="00175F89"/>
    <w:rsid w:val="0017635D"/>
    <w:rsid w:val="00176833"/>
    <w:rsid w:val="001769BA"/>
    <w:rsid w:val="00176B1B"/>
    <w:rsid w:val="00176D93"/>
    <w:rsid w:val="00176EA5"/>
    <w:rsid w:val="00176FB6"/>
    <w:rsid w:val="001770AC"/>
    <w:rsid w:val="0017711A"/>
    <w:rsid w:val="001771DE"/>
    <w:rsid w:val="0017725C"/>
    <w:rsid w:val="00177481"/>
    <w:rsid w:val="00177956"/>
    <w:rsid w:val="001779DA"/>
    <w:rsid w:val="00177B57"/>
    <w:rsid w:val="00177C19"/>
    <w:rsid w:val="00177FC2"/>
    <w:rsid w:val="00180300"/>
    <w:rsid w:val="00180477"/>
    <w:rsid w:val="001805AA"/>
    <w:rsid w:val="00180923"/>
    <w:rsid w:val="00180AD6"/>
    <w:rsid w:val="00180BD8"/>
    <w:rsid w:val="00180F7B"/>
    <w:rsid w:val="001810E6"/>
    <w:rsid w:val="00181D76"/>
    <w:rsid w:val="00181F01"/>
    <w:rsid w:val="00181FC4"/>
    <w:rsid w:val="001820A0"/>
    <w:rsid w:val="00182249"/>
    <w:rsid w:val="001823D8"/>
    <w:rsid w:val="0018247B"/>
    <w:rsid w:val="00182704"/>
    <w:rsid w:val="001827BA"/>
    <w:rsid w:val="00182A54"/>
    <w:rsid w:val="00182B1E"/>
    <w:rsid w:val="00182B45"/>
    <w:rsid w:val="00182CAD"/>
    <w:rsid w:val="0018308D"/>
    <w:rsid w:val="001830C5"/>
    <w:rsid w:val="001835B8"/>
    <w:rsid w:val="001835F1"/>
    <w:rsid w:val="00183812"/>
    <w:rsid w:val="0018381D"/>
    <w:rsid w:val="00183846"/>
    <w:rsid w:val="00183ABA"/>
    <w:rsid w:val="00183ED9"/>
    <w:rsid w:val="00183F16"/>
    <w:rsid w:val="001840B0"/>
    <w:rsid w:val="00184322"/>
    <w:rsid w:val="00184901"/>
    <w:rsid w:val="00184BAE"/>
    <w:rsid w:val="00184C17"/>
    <w:rsid w:val="00184CF0"/>
    <w:rsid w:val="00184E03"/>
    <w:rsid w:val="0018539D"/>
    <w:rsid w:val="001856E0"/>
    <w:rsid w:val="001857B3"/>
    <w:rsid w:val="001859A8"/>
    <w:rsid w:val="00185D55"/>
    <w:rsid w:val="001861E6"/>
    <w:rsid w:val="00186281"/>
    <w:rsid w:val="001866F8"/>
    <w:rsid w:val="001867EB"/>
    <w:rsid w:val="0018680C"/>
    <w:rsid w:val="001869C2"/>
    <w:rsid w:val="00187217"/>
    <w:rsid w:val="0018754F"/>
    <w:rsid w:val="001875DE"/>
    <w:rsid w:val="00187DA5"/>
    <w:rsid w:val="00190FC6"/>
    <w:rsid w:val="001913AF"/>
    <w:rsid w:val="00191B1A"/>
    <w:rsid w:val="00191B4D"/>
    <w:rsid w:val="001923BE"/>
    <w:rsid w:val="0019288B"/>
    <w:rsid w:val="00192C36"/>
    <w:rsid w:val="00192F48"/>
    <w:rsid w:val="00192F79"/>
    <w:rsid w:val="001930E0"/>
    <w:rsid w:val="00193278"/>
    <w:rsid w:val="001933C2"/>
    <w:rsid w:val="00193463"/>
    <w:rsid w:val="001936DE"/>
    <w:rsid w:val="00193B9E"/>
    <w:rsid w:val="00194ACB"/>
    <w:rsid w:val="00194C07"/>
    <w:rsid w:val="00195935"/>
    <w:rsid w:val="00195CF9"/>
    <w:rsid w:val="001960E8"/>
    <w:rsid w:val="0019625E"/>
    <w:rsid w:val="00196366"/>
    <w:rsid w:val="00196421"/>
    <w:rsid w:val="0019661C"/>
    <w:rsid w:val="00196844"/>
    <w:rsid w:val="001968D2"/>
    <w:rsid w:val="0019699B"/>
    <w:rsid w:val="00196B12"/>
    <w:rsid w:val="00196C16"/>
    <w:rsid w:val="00196D8F"/>
    <w:rsid w:val="00196F36"/>
    <w:rsid w:val="00197339"/>
    <w:rsid w:val="001A0347"/>
    <w:rsid w:val="001A03FB"/>
    <w:rsid w:val="001A043B"/>
    <w:rsid w:val="001A0580"/>
    <w:rsid w:val="001A0714"/>
    <w:rsid w:val="001A085F"/>
    <w:rsid w:val="001A0C0D"/>
    <w:rsid w:val="001A192A"/>
    <w:rsid w:val="001A1A20"/>
    <w:rsid w:val="001A1A3C"/>
    <w:rsid w:val="001A23CE"/>
    <w:rsid w:val="001A3319"/>
    <w:rsid w:val="001A37AF"/>
    <w:rsid w:val="001A38A2"/>
    <w:rsid w:val="001A3A0B"/>
    <w:rsid w:val="001A3ADD"/>
    <w:rsid w:val="001A4083"/>
    <w:rsid w:val="001A43A5"/>
    <w:rsid w:val="001A4859"/>
    <w:rsid w:val="001A4954"/>
    <w:rsid w:val="001A4A0E"/>
    <w:rsid w:val="001A4AF9"/>
    <w:rsid w:val="001A4B58"/>
    <w:rsid w:val="001A4D97"/>
    <w:rsid w:val="001A4E84"/>
    <w:rsid w:val="001A50DE"/>
    <w:rsid w:val="001A5305"/>
    <w:rsid w:val="001A547A"/>
    <w:rsid w:val="001A5530"/>
    <w:rsid w:val="001A5546"/>
    <w:rsid w:val="001A55F1"/>
    <w:rsid w:val="001A629F"/>
    <w:rsid w:val="001A6637"/>
    <w:rsid w:val="001A6658"/>
    <w:rsid w:val="001A68C6"/>
    <w:rsid w:val="001A707E"/>
    <w:rsid w:val="001A70D7"/>
    <w:rsid w:val="001A71D0"/>
    <w:rsid w:val="001A7397"/>
    <w:rsid w:val="001A77AD"/>
    <w:rsid w:val="001A7A35"/>
    <w:rsid w:val="001A7D93"/>
    <w:rsid w:val="001B00FE"/>
    <w:rsid w:val="001B0495"/>
    <w:rsid w:val="001B068C"/>
    <w:rsid w:val="001B06D0"/>
    <w:rsid w:val="001B1158"/>
    <w:rsid w:val="001B1348"/>
    <w:rsid w:val="001B188F"/>
    <w:rsid w:val="001B1D14"/>
    <w:rsid w:val="001B20DB"/>
    <w:rsid w:val="001B23C9"/>
    <w:rsid w:val="001B2553"/>
    <w:rsid w:val="001B26D7"/>
    <w:rsid w:val="001B27BC"/>
    <w:rsid w:val="001B2A20"/>
    <w:rsid w:val="001B322D"/>
    <w:rsid w:val="001B3277"/>
    <w:rsid w:val="001B328F"/>
    <w:rsid w:val="001B348D"/>
    <w:rsid w:val="001B375B"/>
    <w:rsid w:val="001B37ED"/>
    <w:rsid w:val="001B3A3B"/>
    <w:rsid w:val="001B3A99"/>
    <w:rsid w:val="001B3FD2"/>
    <w:rsid w:val="001B44FE"/>
    <w:rsid w:val="001B45F5"/>
    <w:rsid w:val="001B47A1"/>
    <w:rsid w:val="001B49C9"/>
    <w:rsid w:val="001B4B10"/>
    <w:rsid w:val="001B501A"/>
    <w:rsid w:val="001B5365"/>
    <w:rsid w:val="001B5786"/>
    <w:rsid w:val="001B5876"/>
    <w:rsid w:val="001B5945"/>
    <w:rsid w:val="001B5B5D"/>
    <w:rsid w:val="001B61B3"/>
    <w:rsid w:val="001B68C3"/>
    <w:rsid w:val="001B6B25"/>
    <w:rsid w:val="001B6CD2"/>
    <w:rsid w:val="001B75B2"/>
    <w:rsid w:val="001B7A17"/>
    <w:rsid w:val="001B7B52"/>
    <w:rsid w:val="001B7CB2"/>
    <w:rsid w:val="001C0A9A"/>
    <w:rsid w:val="001C1487"/>
    <w:rsid w:val="001C1556"/>
    <w:rsid w:val="001C181A"/>
    <w:rsid w:val="001C2186"/>
    <w:rsid w:val="001C229B"/>
    <w:rsid w:val="001C2882"/>
    <w:rsid w:val="001C2978"/>
    <w:rsid w:val="001C2A79"/>
    <w:rsid w:val="001C2AC0"/>
    <w:rsid w:val="001C31F8"/>
    <w:rsid w:val="001C3233"/>
    <w:rsid w:val="001C36B2"/>
    <w:rsid w:val="001C3F53"/>
    <w:rsid w:val="001C40CF"/>
    <w:rsid w:val="001C46FC"/>
    <w:rsid w:val="001C4819"/>
    <w:rsid w:val="001C494B"/>
    <w:rsid w:val="001C4E2F"/>
    <w:rsid w:val="001C516F"/>
    <w:rsid w:val="001C53AD"/>
    <w:rsid w:val="001C541F"/>
    <w:rsid w:val="001C56D5"/>
    <w:rsid w:val="001C5981"/>
    <w:rsid w:val="001C5AA5"/>
    <w:rsid w:val="001C5C4B"/>
    <w:rsid w:val="001C5DF0"/>
    <w:rsid w:val="001C614F"/>
    <w:rsid w:val="001C61EE"/>
    <w:rsid w:val="001C66FF"/>
    <w:rsid w:val="001C6891"/>
    <w:rsid w:val="001C6B95"/>
    <w:rsid w:val="001C6D13"/>
    <w:rsid w:val="001C6E6D"/>
    <w:rsid w:val="001C6E7D"/>
    <w:rsid w:val="001C799F"/>
    <w:rsid w:val="001D00B3"/>
    <w:rsid w:val="001D043D"/>
    <w:rsid w:val="001D0524"/>
    <w:rsid w:val="001D081B"/>
    <w:rsid w:val="001D09F6"/>
    <w:rsid w:val="001D0B35"/>
    <w:rsid w:val="001D0B92"/>
    <w:rsid w:val="001D0D12"/>
    <w:rsid w:val="001D0E44"/>
    <w:rsid w:val="001D0E6C"/>
    <w:rsid w:val="001D1715"/>
    <w:rsid w:val="001D1781"/>
    <w:rsid w:val="001D2047"/>
    <w:rsid w:val="001D2668"/>
    <w:rsid w:val="001D2D60"/>
    <w:rsid w:val="001D3269"/>
    <w:rsid w:val="001D3AAC"/>
    <w:rsid w:val="001D41B0"/>
    <w:rsid w:val="001D4220"/>
    <w:rsid w:val="001D4950"/>
    <w:rsid w:val="001D4ADD"/>
    <w:rsid w:val="001D4E4C"/>
    <w:rsid w:val="001D5976"/>
    <w:rsid w:val="001D5B1D"/>
    <w:rsid w:val="001D5C73"/>
    <w:rsid w:val="001D5D94"/>
    <w:rsid w:val="001D5DD1"/>
    <w:rsid w:val="001D5FB0"/>
    <w:rsid w:val="001D6167"/>
    <w:rsid w:val="001D64C4"/>
    <w:rsid w:val="001D6895"/>
    <w:rsid w:val="001D69DD"/>
    <w:rsid w:val="001D6D2F"/>
    <w:rsid w:val="001D6EBC"/>
    <w:rsid w:val="001D6EFF"/>
    <w:rsid w:val="001D7256"/>
    <w:rsid w:val="001D74F7"/>
    <w:rsid w:val="001D78A5"/>
    <w:rsid w:val="001D7B2C"/>
    <w:rsid w:val="001D7DD2"/>
    <w:rsid w:val="001E02F3"/>
    <w:rsid w:val="001E0525"/>
    <w:rsid w:val="001E09A3"/>
    <w:rsid w:val="001E0AE3"/>
    <w:rsid w:val="001E0EC2"/>
    <w:rsid w:val="001E113B"/>
    <w:rsid w:val="001E1495"/>
    <w:rsid w:val="001E188D"/>
    <w:rsid w:val="001E196D"/>
    <w:rsid w:val="001E1A85"/>
    <w:rsid w:val="001E1ADA"/>
    <w:rsid w:val="001E1BBF"/>
    <w:rsid w:val="001E1D11"/>
    <w:rsid w:val="001E1EA2"/>
    <w:rsid w:val="001E227C"/>
    <w:rsid w:val="001E22AF"/>
    <w:rsid w:val="001E246B"/>
    <w:rsid w:val="001E2532"/>
    <w:rsid w:val="001E29DC"/>
    <w:rsid w:val="001E2CD1"/>
    <w:rsid w:val="001E395D"/>
    <w:rsid w:val="001E3C5E"/>
    <w:rsid w:val="001E3DE3"/>
    <w:rsid w:val="001E3F51"/>
    <w:rsid w:val="001E403C"/>
    <w:rsid w:val="001E40A6"/>
    <w:rsid w:val="001E42F7"/>
    <w:rsid w:val="001E4A57"/>
    <w:rsid w:val="001E4A64"/>
    <w:rsid w:val="001E4AD2"/>
    <w:rsid w:val="001E5497"/>
    <w:rsid w:val="001E5948"/>
    <w:rsid w:val="001E5A26"/>
    <w:rsid w:val="001E5BA6"/>
    <w:rsid w:val="001E5FE3"/>
    <w:rsid w:val="001E6117"/>
    <w:rsid w:val="001E650B"/>
    <w:rsid w:val="001E66AA"/>
    <w:rsid w:val="001E699B"/>
    <w:rsid w:val="001E6A1F"/>
    <w:rsid w:val="001E73B4"/>
    <w:rsid w:val="001E74B7"/>
    <w:rsid w:val="001F0128"/>
    <w:rsid w:val="001F0249"/>
    <w:rsid w:val="001F03D0"/>
    <w:rsid w:val="001F0417"/>
    <w:rsid w:val="001F042A"/>
    <w:rsid w:val="001F04F4"/>
    <w:rsid w:val="001F0D72"/>
    <w:rsid w:val="001F15BF"/>
    <w:rsid w:val="001F171F"/>
    <w:rsid w:val="001F1AC1"/>
    <w:rsid w:val="001F1C76"/>
    <w:rsid w:val="001F1CCF"/>
    <w:rsid w:val="001F2291"/>
    <w:rsid w:val="001F2448"/>
    <w:rsid w:val="001F2681"/>
    <w:rsid w:val="001F26FB"/>
    <w:rsid w:val="001F2CE7"/>
    <w:rsid w:val="001F2EC8"/>
    <w:rsid w:val="001F3653"/>
    <w:rsid w:val="001F39FD"/>
    <w:rsid w:val="001F3CDA"/>
    <w:rsid w:val="001F3D8A"/>
    <w:rsid w:val="001F3F91"/>
    <w:rsid w:val="001F4027"/>
    <w:rsid w:val="001F41B9"/>
    <w:rsid w:val="001F4E3C"/>
    <w:rsid w:val="001F4F1E"/>
    <w:rsid w:val="001F5054"/>
    <w:rsid w:val="001F51B7"/>
    <w:rsid w:val="001F5AC4"/>
    <w:rsid w:val="001F5EDC"/>
    <w:rsid w:val="001F616D"/>
    <w:rsid w:val="001F685B"/>
    <w:rsid w:val="001F6DB3"/>
    <w:rsid w:val="001F70F4"/>
    <w:rsid w:val="001F71C2"/>
    <w:rsid w:val="001F7238"/>
    <w:rsid w:val="001F72B3"/>
    <w:rsid w:val="001F77EB"/>
    <w:rsid w:val="001F7E20"/>
    <w:rsid w:val="00200368"/>
    <w:rsid w:val="00200768"/>
    <w:rsid w:val="002007FC"/>
    <w:rsid w:val="00200915"/>
    <w:rsid w:val="002009DE"/>
    <w:rsid w:val="00201198"/>
    <w:rsid w:val="002011CE"/>
    <w:rsid w:val="002012F1"/>
    <w:rsid w:val="0020146F"/>
    <w:rsid w:val="0020158B"/>
    <w:rsid w:val="00201BDA"/>
    <w:rsid w:val="00201C52"/>
    <w:rsid w:val="00201C68"/>
    <w:rsid w:val="00201F99"/>
    <w:rsid w:val="002021EC"/>
    <w:rsid w:val="002023A7"/>
    <w:rsid w:val="002027D9"/>
    <w:rsid w:val="002033DA"/>
    <w:rsid w:val="00203BC6"/>
    <w:rsid w:val="002041CB"/>
    <w:rsid w:val="002042EA"/>
    <w:rsid w:val="00204567"/>
    <w:rsid w:val="002048F1"/>
    <w:rsid w:val="00204AB8"/>
    <w:rsid w:val="00204BE8"/>
    <w:rsid w:val="00204DBD"/>
    <w:rsid w:val="00205393"/>
    <w:rsid w:val="00205844"/>
    <w:rsid w:val="00205A0D"/>
    <w:rsid w:val="00205BD5"/>
    <w:rsid w:val="0020639C"/>
    <w:rsid w:val="00206B03"/>
    <w:rsid w:val="00206CA7"/>
    <w:rsid w:val="00206D24"/>
    <w:rsid w:val="00206E85"/>
    <w:rsid w:val="00206ECC"/>
    <w:rsid w:val="00206F38"/>
    <w:rsid w:val="002070DD"/>
    <w:rsid w:val="00207A21"/>
    <w:rsid w:val="00207AB0"/>
    <w:rsid w:val="00210396"/>
    <w:rsid w:val="0021058F"/>
    <w:rsid w:val="00210799"/>
    <w:rsid w:val="00210955"/>
    <w:rsid w:val="00211887"/>
    <w:rsid w:val="00211BA3"/>
    <w:rsid w:val="00211E87"/>
    <w:rsid w:val="00211F52"/>
    <w:rsid w:val="002122D0"/>
    <w:rsid w:val="002124AD"/>
    <w:rsid w:val="0021291C"/>
    <w:rsid w:val="00212B76"/>
    <w:rsid w:val="00212E8C"/>
    <w:rsid w:val="0021302A"/>
    <w:rsid w:val="0021359F"/>
    <w:rsid w:val="00213774"/>
    <w:rsid w:val="00213876"/>
    <w:rsid w:val="00213A71"/>
    <w:rsid w:val="00213AB0"/>
    <w:rsid w:val="00213B10"/>
    <w:rsid w:val="00213BC1"/>
    <w:rsid w:val="00213EDC"/>
    <w:rsid w:val="00213F25"/>
    <w:rsid w:val="00214240"/>
    <w:rsid w:val="00214771"/>
    <w:rsid w:val="002148BA"/>
    <w:rsid w:val="0021496B"/>
    <w:rsid w:val="00214A1E"/>
    <w:rsid w:val="00214E79"/>
    <w:rsid w:val="002150B1"/>
    <w:rsid w:val="00215126"/>
    <w:rsid w:val="002152FE"/>
    <w:rsid w:val="002156F0"/>
    <w:rsid w:val="002159E4"/>
    <w:rsid w:val="00215B66"/>
    <w:rsid w:val="00215E61"/>
    <w:rsid w:val="00215EAE"/>
    <w:rsid w:val="00216279"/>
    <w:rsid w:val="002163DA"/>
    <w:rsid w:val="00216BCB"/>
    <w:rsid w:val="00216CCD"/>
    <w:rsid w:val="00217101"/>
    <w:rsid w:val="00217263"/>
    <w:rsid w:val="002172EA"/>
    <w:rsid w:val="00217A9A"/>
    <w:rsid w:val="00217BC1"/>
    <w:rsid w:val="00217E90"/>
    <w:rsid w:val="00217FA2"/>
    <w:rsid w:val="00220986"/>
    <w:rsid w:val="00220D2D"/>
    <w:rsid w:val="00220DCE"/>
    <w:rsid w:val="00220F78"/>
    <w:rsid w:val="00221087"/>
    <w:rsid w:val="002213A3"/>
    <w:rsid w:val="002216EA"/>
    <w:rsid w:val="0022195A"/>
    <w:rsid w:val="0022198C"/>
    <w:rsid w:val="002222F0"/>
    <w:rsid w:val="0022240A"/>
    <w:rsid w:val="00222719"/>
    <w:rsid w:val="002228E5"/>
    <w:rsid w:val="00222B91"/>
    <w:rsid w:val="00223D2C"/>
    <w:rsid w:val="00223F01"/>
    <w:rsid w:val="002240B1"/>
    <w:rsid w:val="00224544"/>
    <w:rsid w:val="002245E4"/>
    <w:rsid w:val="00224814"/>
    <w:rsid w:val="00224A63"/>
    <w:rsid w:val="00224D37"/>
    <w:rsid w:val="00225C19"/>
    <w:rsid w:val="00225EE2"/>
    <w:rsid w:val="00225FE0"/>
    <w:rsid w:val="00226090"/>
    <w:rsid w:val="0022620B"/>
    <w:rsid w:val="002268D8"/>
    <w:rsid w:val="00226BDC"/>
    <w:rsid w:val="00226D48"/>
    <w:rsid w:val="00226E82"/>
    <w:rsid w:val="002273CD"/>
    <w:rsid w:val="00227F37"/>
    <w:rsid w:val="002300A4"/>
    <w:rsid w:val="00230427"/>
    <w:rsid w:val="002307C3"/>
    <w:rsid w:val="00230996"/>
    <w:rsid w:val="00230BBE"/>
    <w:rsid w:val="0023130C"/>
    <w:rsid w:val="002315F3"/>
    <w:rsid w:val="002318C6"/>
    <w:rsid w:val="00231909"/>
    <w:rsid w:val="00231B81"/>
    <w:rsid w:val="00231EAA"/>
    <w:rsid w:val="002322CE"/>
    <w:rsid w:val="00232AEB"/>
    <w:rsid w:val="00232AFB"/>
    <w:rsid w:val="00232E56"/>
    <w:rsid w:val="00232F33"/>
    <w:rsid w:val="00232FE4"/>
    <w:rsid w:val="002332A0"/>
    <w:rsid w:val="00233554"/>
    <w:rsid w:val="002337BC"/>
    <w:rsid w:val="00233B46"/>
    <w:rsid w:val="00233BCC"/>
    <w:rsid w:val="00234737"/>
    <w:rsid w:val="00234951"/>
    <w:rsid w:val="00234D5D"/>
    <w:rsid w:val="00235232"/>
    <w:rsid w:val="00235291"/>
    <w:rsid w:val="00235298"/>
    <w:rsid w:val="00235360"/>
    <w:rsid w:val="002353FD"/>
    <w:rsid w:val="00235666"/>
    <w:rsid w:val="002356B8"/>
    <w:rsid w:val="0023656A"/>
    <w:rsid w:val="0023663B"/>
    <w:rsid w:val="002367B9"/>
    <w:rsid w:val="00237162"/>
    <w:rsid w:val="002371A0"/>
    <w:rsid w:val="00237288"/>
    <w:rsid w:val="00237B2B"/>
    <w:rsid w:val="00237E4B"/>
    <w:rsid w:val="002406DC"/>
    <w:rsid w:val="002409E9"/>
    <w:rsid w:val="00240CF1"/>
    <w:rsid w:val="00240D8A"/>
    <w:rsid w:val="0024117B"/>
    <w:rsid w:val="0024128D"/>
    <w:rsid w:val="002413FC"/>
    <w:rsid w:val="00241D1D"/>
    <w:rsid w:val="00241DFF"/>
    <w:rsid w:val="00241F4D"/>
    <w:rsid w:val="002421E2"/>
    <w:rsid w:val="00242482"/>
    <w:rsid w:val="00242700"/>
    <w:rsid w:val="0024284D"/>
    <w:rsid w:val="00242B32"/>
    <w:rsid w:val="00242F16"/>
    <w:rsid w:val="00243403"/>
    <w:rsid w:val="002434EF"/>
    <w:rsid w:val="0024378D"/>
    <w:rsid w:val="002439D3"/>
    <w:rsid w:val="00243B17"/>
    <w:rsid w:val="002442F5"/>
    <w:rsid w:val="00244715"/>
    <w:rsid w:val="002448F0"/>
    <w:rsid w:val="00244D06"/>
    <w:rsid w:val="002457B4"/>
    <w:rsid w:val="00245A39"/>
    <w:rsid w:val="00246A82"/>
    <w:rsid w:val="002476DF"/>
    <w:rsid w:val="00247B6C"/>
    <w:rsid w:val="00247BE9"/>
    <w:rsid w:val="00250328"/>
    <w:rsid w:val="0025066F"/>
    <w:rsid w:val="00250A30"/>
    <w:rsid w:val="00250A6F"/>
    <w:rsid w:val="00250D78"/>
    <w:rsid w:val="00250F47"/>
    <w:rsid w:val="00250F7A"/>
    <w:rsid w:val="00250FFA"/>
    <w:rsid w:val="002517BE"/>
    <w:rsid w:val="00251E5E"/>
    <w:rsid w:val="00251F57"/>
    <w:rsid w:val="002526B7"/>
    <w:rsid w:val="00252A72"/>
    <w:rsid w:val="00252F42"/>
    <w:rsid w:val="00253111"/>
    <w:rsid w:val="00253737"/>
    <w:rsid w:val="00253A7E"/>
    <w:rsid w:val="00253A9A"/>
    <w:rsid w:val="00253B29"/>
    <w:rsid w:val="00253B44"/>
    <w:rsid w:val="002542D8"/>
    <w:rsid w:val="002542DE"/>
    <w:rsid w:val="00254327"/>
    <w:rsid w:val="00254404"/>
    <w:rsid w:val="00254776"/>
    <w:rsid w:val="00254B69"/>
    <w:rsid w:val="00254B71"/>
    <w:rsid w:val="00254BCB"/>
    <w:rsid w:val="00254C06"/>
    <w:rsid w:val="0025549C"/>
    <w:rsid w:val="00255740"/>
    <w:rsid w:val="0025586A"/>
    <w:rsid w:val="00255BE1"/>
    <w:rsid w:val="00255EBE"/>
    <w:rsid w:val="002562D6"/>
    <w:rsid w:val="00256688"/>
    <w:rsid w:val="002570E2"/>
    <w:rsid w:val="002575AF"/>
    <w:rsid w:val="00257644"/>
    <w:rsid w:val="002579B8"/>
    <w:rsid w:val="00257A82"/>
    <w:rsid w:val="00257B86"/>
    <w:rsid w:val="00260249"/>
    <w:rsid w:val="00260649"/>
    <w:rsid w:val="002607F1"/>
    <w:rsid w:val="00260870"/>
    <w:rsid w:val="00260935"/>
    <w:rsid w:val="002609E0"/>
    <w:rsid w:val="00260F61"/>
    <w:rsid w:val="00260F8B"/>
    <w:rsid w:val="002612EE"/>
    <w:rsid w:val="00261308"/>
    <w:rsid w:val="0026170B"/>
    <w:rsid w:val="0026194A"/>
    <w:rsid w:val="00261A67"/>
    <w:rsid w:val="00261CFE"/>
    <w:rsid w:val="00261FEE"/>
    <w:rsid w:val="0026209A"/>
    <w:rsid w:val="0026223B"/>
    <w:rsid w:val="0026262D"/>
    <w:rsid w:val="00262643"/>
    <w:rsid w:val="00262C5D"/>
    <w:rsid w:val="00262CF7"/>
    <w:rsid w:val="00262D4A"/>
    <w:rsid w:val="00262EDE"/>
    <w:rsid w:val="00263070"/>
    <w:rsid w:val="002630BF"/>
    <w:rsid w:val="0026323E"/>
    <w:rsid w:val="00263CBF"/>
    <w:rsid w:val="00263DC0"/>
    <w:rsid w:val="00264592"/>
    <w:rsid w:val="0026468A"/>
    <w:rsid w:val="00265B32"/>
    <w:rsid w:val="0026609E"/>
    <w:rsid w:val="002665F6"/>
    <w:rsid w:val="002676A2"/>
    <w:rsid w:val="00267D93"/>
    <w:rsid w:val="00267DAD"/>
    <w:rsid w:val="00267E0D"/>
    <w:rsid w:val="0027000B"/>
    <w:rsid w:val="0027015C"/>
    <w:rsid w:val="0027017C"/>
    <w:rsid w:val="002709B1"/>
    <w:rsid w:val="0027123E"/>
    <w:rsid w:val="00271591"/>
    <w:rsid w:val="002715D0"/>
    <w:rsid w:val="00271DB2"/>
    <w:rsid w:val="00271E19"/>
    <w:rsid w:val="002723D8"/>
    <w:rsid w:val="002726D5"/>
    <w:rsid w:val="002728EF"/>
    <w:rsid w:val="00273125"/>
    <w:rsid w:val="002731AF"/>
    <w:rsid w:val="00273722"/>
    <w:rsid w:val="002746F1"/>
    <w:rsid w:val="00274D52"/>
    <w:rsid w:val="00275089"/>
    <w:rsid w:val="0027510C"/>
    <w:rsid w:val="00275129"/>
    <w:rsid w:val="00275359"/>
    <w:rsid w:val="00275369"/>
    <w:rsid w:val="0027584F"/>
    <w:rsid w:val="00275E57"/>
    <w:rsid w:val="00276051"/>
    <w:rsid w:val="002760CB"/>
    <w:rsid w:val="002763E7"/>
    <w:rsid w:val="0027663D"/>
    <w:rsid w:val="00276D4C"/>
    <w:rsid w:val="00276DEC"/>
    <w:rsid w:val="0027715A"/>
    <w:rsid w:val="00277225"/>
    <w:rsid w:val="0027738F"/>
    <w:rsid w:val="002775E8"/>
    <w:rsid w:val="00277A0B"/>
    <w:rsid w:val="00277C1E"/>
    <w:rsid w:val="00277D7C"/>
    <w:rsid w:val="00277E84"/>
    <w:rsid w:val="00280560"/>
    <w:rsid w:val="0028056C"/>
    <w:rsid w:val="0028096B"/>
    <w:rsid w:val="00281330"/>
    <w:rsid w:val="00281810"/>
    <w:rsid w:val="00281833"/>
    <w:rsid w:val="00281FA6"/>
    <w:rsid w:val="002820E0"/>
    <w:rsid w:val="00282297"/>
    <w:rsid w:val="0028230C"/>
    <w:rsid w:val="0028271F"/>
    <w:rsid w:val="00282944"/>
    <w:rsid w:val="00282A93"/>
    <w:rsid w:val="00282BA9"/>
    <w:rsid w:val="00282C91"/>
    <w:rsid w:val="00282D98"/>
    <w:rsid w:val="002839BB"/>
    <w:rsid w:val="00283EDC"/>
    <w:rsid w:val="002840AD"/>
    <w:rsid w:val="00284181"/>
    <w:rsid w:val="002841E6"/>
    <w:rsid w:val="00284325"/>
    <w:rsid w:val="002845AD"/>
    <w:rsid w:val="00284BAC"/>
    <w:rsid w:val="00285139"/>
    <w:rsid w:val="002853CD"/>
    <w:rsid w:val="0028574C"/>
    <w:rsid w:val="00285776"/>
    <w:rsid w:val="00285CF0"/>
    <w:rsid w:val="00285DD7"/>
    <w:rsid w:val="0028655B"/>
    <w:rsid w:val="00286984"/>
    <w:rsid w:val="00286FDA"/>
    <w:rsid w:val="00287531"/>
    <w:rsid w:val="002876DD"/>
    <w:rsid w:val="00287936"/>
    <w:rsid w:val="00287EDB"/>
    <w:rsid w:val="0029010A"/>
    <w:rsid w:val="0029066D"/>
    <w:rsid w:val="0029074F"/>
    <w:rsid w:val="0029077D"/>
    <w:rsid w:val="00290EC1"/>
    <w:rsid w:val="00290F6B"/>
    <w:rsid w:val="00291171"/>
    <w:rsid w:val="00291369"/>
    <w:rsid w:val="00291770"/>
    <w:rsid w:val="00291855"/>
    <w:rsid w:val="00291969"/>
    <w:rsid w:val="00292993"/>
    <w:rsid w:val="00292A89"/>
    <w:rsid w:val="00292B5A"/>
    <w:rsid w:val="00292EEA"/>
    <w:rsid w:val="00292F3E"/>
    <w:rsid w:val="0029365E"/>
    <w:rsid w:val="0029393F"/>
    <w:rsid w:val="00293A10"/>
    <w:rsid w:val="00293D59"/>
    <w:rsid w:val="00293F3B"/>
    <w:rsid w:val="00294132"/>
    <w:rsid w:val="00294412"/>
    <w:rsid w:val="002946D8"/>
    <w:rsid w:val="00294743"/>
    <w:rsid w:val="00294847"/>
    <w:rsid w:val="00294BF9"/>
    <w:rsid w:val="00294CD5"/>
    <w:rsid w:val="00295066"/>
    <w:rsid w:val="002952F7"/>
    <w:rsid w:val="002955FB"/>
    <w:rsid w:val="00295675"/>
    <w:rsid w:val="0029596F"/>
    <w:rsid w:val="002959B9"/>
    <w:rsid w:val="00295F45"/>
    <w:rsid w:val="0029654B"/>
    <w:rsid w:val="0029666D"/>
    <w:rsid w:val="002967C9"/>
    <w:rsid w:val="00296F48"/>
    <w:rsid w:val="0029731D"/>
    <w:rsid w:val="002976B6"/>
    <w:rsid w:val="00297A81"/>
    <w:rsid w:val="00297B5E"/>
    <w:rsid w:val="00297EA8"/>
    <w:rsid w:val="002A0485"/>
    <w:rsid w:val="002A04C4"/>
    <w:rsid w:val="002A0551"/>
    <w:rsid w:val="002A074A"/>
    <w:rsid w:val="002A09CE"/>
    <w:rsid w:val="002A10DD"/>
    <w:rsid w:val="002A1259"/>
    <w:rsid w:val="002A159C"/>
    <w:rsid w:val="002A17ED"/>
    <w:rsid w:val="002A1927"/>
    <w:rsid w:val="002A1C7F"/>
    <w:rsid w:val="002A2255"/>
    <w:rsid w:val="002A2FF0"/>
    <w:rsid w:val="002A39BF"/>
    <w:rsid w:val="002A3DB9"/>
    <w:rsid w:val="002A42EB"/>
    <w:rsid w:val="002A4329"/>
    <w:rsid w:val="002A46FF"/>
    <w:rsid w:val="002A47BE"/>
    <w:rsid w:val="002A4A8F"/>
    <w:rsid w:val="002A4CEA"/>
    <w:rsid w:val="002A4FDB"/>
    <w:rsid w:val="002A53B1"/>
    <w:rsid w:val="002A5595"/>
    <w:rsid w:val="002A58CA"/>
    <w:rsid w:val="002A5AB8"/>
    <w:rsid w:val="002A5B2E"/>
    <w:rsid w:val="002A5F32"/>
    <w:rsid w:val="002A63AE"/>
    <w:rsid w:val="002A6475"/>
    <w:rsid w:val="002A6532"/>
    <w:rsid w:val="002A66A5"/>
    <w:rsid w:val="002A6C69"/>
    <w:rsid w:val="002A6FEE"/>
    <w:rsid w:val="002A7351"/>
    <w:rsid w:val="002A73DE"/>
    <w:rsid w:val="002A77BF"/>
    <w:rsid w:val="002A7A09"/>
    <w:rsid w:val="002A7C2C"/>
    <w:rsid w:val="002A7F56"/>
    <w:rsid w:val="002B0491"/>
    <w:rsid w:val="002B07BB"/>
    <w:rsid w:val="002B08C7"/>
    <w:rsid w:val="002B119F"/>
    <w:rsid w:val="002B23E7"/>
    <w:rsid w:val="002B2AB7"/>
    <w:rsid w:val="002B2C7C"/>
    <w:rsid w:val="002B35E0"/>
    <w:rsid w:val="002B36AB"/>
    <w:rsid w:val="002B3AF3"/>
    <w:rsid w:val="002B3F44"/>
    <w:rsid w:val="002B3F89"/>
    <w:rsid w:val="002B4082"/>
    <w:rsid w:val="002B43F0"/>
    <w:rsid w:val="002B4672"/>
    <w:rsid w:val="002B4769"/>
    <w:rsid w:val="002B48F8"/>
    <w:rsid w:val="002B4A78"/>
    <w:rsid w:val="002B5054"/>
    <w:rsid w:val="002B5174"/>
    <w:rsid w:val="002B52B0"/>
    <w:rsid w:val="002B5C36"/>
    <w:rsid w:val="002B5CA0"/>
    <w:rsid w:val="002B5CFE"/>
    <w:rsid w:val="002B617C"/>
    <w:rsid w:val="002B67BC"/>
    <w:rsid w:val="002B6A84"/>
    <w:rsid w:val="002B6D12"/>
    <w:rsid w:val="002B722A"/>
    <w:rsid w:val="002B767D"/>
    <w:rsid w:val="002B7C67"/>
    <w:rsid w:val="002C062E"/>
    <w:rsid w:val="002C0864"/>
    <w:rsid w:val="002C08E8"/>
    <w:rsid w:val="002C0BD7"/>
    <w:rsid w:val="002C0D69"/>
    <w:rsid w:val="002C0E71"/>
    <w:rsid w:val="002C11A7"/>
    <w:rsid w:val="002C1783"/>
    <w:rsid w:val="002C1B77"/>
    <w:rsid w:val="002C1E23"/>
    <w:rsid w:val="002C1F1F"/>
    <w:rsid w:val="002C2177"/>
    <w:rsid w:val="002C23C2"/>
    <w:rsid w:val="002C242A"/>
    <w:rsid w:val="002C356C"/>
    <w:rsid w:val="002C36F1"/>
    <w:rsid w:val="002C3B86"/>
    <w:rsid w:val="002C3C4C"/>
    <w:rsid w:val="002C3D2B"/>
    <w:rsid w:val="002C3F72"/>
    <w:rsid w:val="002C4676"/>
    <w:rsid w:val="002C4B22"/>
    <w:rsid w:val="002C4C23"/>
    <w:rsid w:val="002C4E4F"/>
    <w:rsid w:val="002C4F11"/>
    <w:rsid w:val="002C4F19"/>
    <w:rsid w:val="002C5263"/>
    <w:rsid w:val="002C53CF"/>
    <w:rsid w:val="002C56E0"/>
    <w:rsid w:val="002C67CB"/>
    <w:rsid w:val="002C6AB6"/>
    <w:rsid w:val="002C6E0D"/>
    <w:rsid w:val="002C6E40"/>
    <w:rsid w:val="002C70CA"/>
    <w:rsid w:val="002C72E8"/>
    <w:rsid w:val="002C75AE"/>
    <w:rsid w:val="002C7719"/>
    <w:rsid w:val="002C772F"/>
    <w:rsid w:val="002C7845"/>
    <w:rsid w:val="002D02C8"/>
    <w:rsid w:val="002D0439"/>
    <w:rsid w:val="002D06BC"/>
    <w:rsid w:val="002D0901"/>
    <w:rsid w:val="002D0A70"/>
    <w:rsid w:val="002D0CC6"/>
    <w:rsid w:val="002D0D08"/>
    <w:rsid w:val="002D144D"/>
    <w:rsid w:val="002D1A4C"/>
    <w:rsid w:val="002D1C57"/>
    <w:rsid w:val="002D21EE"/>
    <w:rsid w:val="002D22E0"/>
    <w:rsid w:val="002D24B3"/>
    <w:rsid w:val="002D2680"/>
    <w:rsid w:val="002D2762"/>
    <w:rsid w:val="002D2AA8"/>
    <w:rsid w:val="002D2AD6"/>
    <w:rsid w:val="002D2D18"/>
    <w:rsid w:val="002D2DFE"/>
    <w:rsid w:val="002D3B33"/>
    <w:rsid w:val="002D3DC8"/>
    <w:rsid w:val="002D4BA2"/>
    <w:rsid w:val="002D4C51"/>
    <w:rsid w:val="002D50A1"/>
    <w:rsid w:val="002D5BBC"/>
    <w:rsid w:val="002D5C98"/>
    <w:rsid w:val="002D62FE"/>
    <w:rsid w:val="002D64A0"/>
    <w:rsid w:val="002D6931"/>
    <w:rsid w:val="002D75EC"/>
    <w:rsid w:val="002D77A1"/>
    <w:rsid w:val="002D7958"/>
    <w:rsid w:val="002D7980"/>
    <w:rsid w:val="002D7A17"/>
    <w:rsid w:val="002D7F95"/>
    <w:rsid w:val="002E0854"/>
    <w:rsid w:val="002E0960"/>
    <w:rsid w:val="002E0A3A"/>
    <w:rsid w:val="002E0EAA"/>
    <w:rsid w:val="002E1073"/>
    <w:rsid w:val="002E108D"/>
    <w:rsid w:val="002E110D"/>
    <w:rsid w:val="002E15BD"/>
    <w:rsid w:val="002E15EA"/>
    <w:rsid w:val="002E183B"/>
    <w:rsid w:val="002E19DB"/>
    <w:rsid w:val="002E1EDB"/>
    <w:rsid w:val="002E25BF"/>
    <w:rsid w:val="002E26FA"/>
    <w:rsid w:val="002E2954"/>
    <w:rsid w:val="002E2A91"/>
    <w:rsid w:val="002E2E17"/>
    <w:rsid w:val="002E30A2"/>
    <w:rsid w:val="002E3946"/>
    <w:rsid w:val="002E3D88"/>
    <w:rsid w:val="002E3DF8"/>
    <w:rsid w:val="002E3E28"/>
    <w:rsid w:val="002E40C6"/>
    <w:rsid w:val="002E4165"/>
    <w:rsid w:val="002E4429"/>
    <w:rsid w:val="002E442B"/>
    <w:rsid w:val="002E4604"/>
    <w:rsid w:val="002E470D"/>
    <w:rsid w:val="002E4D01"/>
    <w:rsid w:val="002E4F2B"/>
    <w:rsid w:val="002E5077"/>
    <w:rsid w:val="002E52CA"/>
    <w:rsid w:val="002E5330"/>
    <w:rsid w:val="002E558B"/>
    <w:rsid w:val="002E5601"/>
    <w:rsid w:val="002E58FD"/>
    <w:rsid w:val="002E5A6F"/>
    <w:rsid w:val="002E5C4C"/>
    <w:rsid w:val="002E609F"/>
    <w:rsid w:val="002E651E"/>
    <w:rsid w:val="002E655C"/>
    <w:rsid w:val="002E6627"/>
    <w:rsid w:val="002E6D64"/>
    <w:rsid w:val="002E6F23"/>
    <w:rsid w:val="002E71AB"/>
    <w:rsid w:val="002E71F6"/>
    <w:rsid w:val="002E7616"/>
    <w:rsid w:val="002E7A47"/>
    <w:rsid w:val="002E7E5D"/>
    <w:rsid w:val="002E7EAB"/>
    <w:rsid w:val="002E7FDF"/>
    <w:rsid w:val="002F0223"/>
    <w:rsid w:val="002F0A58"/>
    <w:rsid w:val="002F0B0B"/>
    <w:rsid w:val="002F0D15"/>
    <w:rsid w:val="002F11DB"/>
    <w:rsid w:val="002F1236"/>
    <w:rsid w:val="002F146B"/>
    <w:rsid w:val="002F1AFC"/>
    <w:rsid w:val="002F1E13"/>
    <w:rsid w:val="002F2024"/>
    <w:rsid w:val="002F2143"/>
    <w:rsid w:val="002F23F2"/>
    <w:rsid w:val="002F2643"/>
    <w:rsid w:val="002F27A1"/>
    <w:rsid w:val="002F29C1"/>
    <w:rsid w:val="002F2E1B"/>
    <w:rsid w:val="002F2E9D"/>
    <w:rsid w:val="002F2ED1"/>
    <w:rsid w:val="002F3186"/>
    <w:rsid w:val="002F33A8"/>
    <w:rsid w:val="002F3A96"/>
    <w:rsid w:val="002F3BBD"/>
    <w:rsid w:val="002F3C57"/>
    <w:rsid w:val="002F3E4A"/>
    <w:rsid w:val="002F4379"/>
    <w:rsid w:val="002F43A0"/>
    <w:rsid w:val="002F494C"/>
    <w:rsid w:val="002F4ED4"/>
    <w:rsid w:val="002F512B"/>
    <w:rsid w:val="002F53E4"/>
    <w:rsid w:val="002F54FB"/>
    <w:rsid w:val="002F56AE"/>
    <w:rsid w:val="002F583C"/>
    <w:rsid w:val="002F5C35"/>
    <w:rsid w:val="002F5E10"/>
    <w:rsid w:val="002F5E45"/>
    <w:rsid w:val="002F62A0"/>
    <w:rsid w:val="002F6332"/>
    <w:rsid w:val="002F6577"/>
    <w:rsid w:val="002F70C4"/>
    <w:rsid w:val="002F7337"/>
    <w:rsid w:val="002F73B1"/>
    <w:rsid w:val="002F75BA"/>
    <w:rsid w:val="002F7688"/>
    <w:rsid w:val="003000A8"/>
    <w:rsid w:val="003003C1"/>
    <w:rsid w:val="00300401"/>
    <w:rsid w:val="003007F3"/>
    <w:rsid w:val="0030174E"/>
    <w:rsid w:val="00301C1C"/>
    <w:rsid w:val="00301D12"/>
    <w:rsid w:val="00301E6E"/>
    <w:rsid w:val="00301FEE"/>
    <w:rsid w:val="00302230"/>
    <w:rsid w:val="00302C04"/>
    <w:rsid w:val="003031B5"/>
    <w:rsid w:val="003031D1"/>
    <w:rsid w:val="00303EE9"/>
    <w:rsid w:val="00303FE0"/>
    <w:rsid w:val="003040C9"/>
    <w:rsid w:val="00304229"/>
    <w:rsid w:val="0030428A"/>
    <w:rsid w:val="00304542"/>
    <w:rsid w:val="00304E2F"/>
    <w:rsid w:val="00305368"/>
    <w:rsid w:val="00305552"/>
    <w:rsid w:val="003058C8"/>
    <w:rsid w:val="00305C74"/>
    <w:rsid w:val="00305C89"/>
    <w:rsid w:val="00305CE1"/>
    <w:rsid w:val="003065F7"/>
    <w:rsid w:val="00306CE1"/>
    <w:rsid w:val="003072E2"/>
    <w:rsid w:val="003073F3"/>
    <w:rsid w:val="003079E9"/>
    <w:rsid w:val="00307DF0"/>
    <w:rsid w:val="00307FEE"/>
    <w:rsid w:val="00310227"/>
    <w:rsid w:val="003104F9"/>
    <w:rsid w:val="0031073C"/>
    <w:rsid w:val="00310A04"/>
    <w:rsid w:val="00310F2C"/>
    <w:rsid w:val="00310F36"/>
    <w:rsid w:val="0031131C"/>
    <w:rsid w:val="003114A7"/>
    <w:rsid w:val="003116EF"/>
    <w:rsid w:val="003117D0"/>
    <w:rsid w:val="003117E5"/>
    <w:rsid w:val="003120FC"/>
    <w:rsid w:val="003123C5"/>
    <w:rsid w:val="00312958"/>
    <w:rsid w:val="00312EA3"/>
    <w:rsid w:val="003134BD"/>
    <w:rsid w:val="003137EE"/>
    <w:rsid w:val="00313A04"/>
    <w:rsid w:val="00313AC2"/>
    <w:rsid w:val="00313B66"/>
    <w:rsid w:val="00313BDB"/>
    <w:rsid w:val="003141BD"/>
    <w:rsid w:val="00314361"/>
    <w:rsid w:val="0031499F"/>
    <w:rsid w:val="00314FD6"/>
    <w:rsid w:val="00315296"/>
    <w:rsid w:val="003154BC"/>
    <w:rsid w:val="003156D0"/>
    <w:rsid w:val="00315A36"/>
    <w:rsid w:val="00316627"/>
    <w:rsid w:val="00316691"/>
    <w:rsid w:val="00316A2B"/>
    <w:rsid w:val="00316DDF"/>
    <w:rsid w:val="00316FD9"/>
    <w:rsid w:val="0031705B"/>
    <w:rsid w:val="003177FF"/>
    <w:rsid w:val="00317ABA"/>
    <w:rsid w:val="00317AC0"/>
    <w:rsid w:val="00317F21"/>
    <w:rsid w:val="00317FF0"/>
    <w:rsid w:val="0032035F"/>
    <w:rsid w:val="0032042E"/>
    <w:rsid w:val="00320BCB"/>
    <w:rsid w:val="00320D10"/>
    <w:rsid w:val="00320E50"/>
    <w:rsid w:val="00320FE0"/>
    <w:rsid w:val="0032141D"/>
    <w:rsid w:val="00321CBC"/>
    <w:rsid w:val="00321CE3"/>
    <w:rsid w:val="00322410"/>
    <w:rsid w:val="003227FB"/>
    <w:rsid w:val="0032294E"/>
    <w:rsid w:val="00322BAE"/>
    <w:rsid w:val="00322CC4"/>
    <w:rsid w:val="00322CE6"/>
    <w:rsid w:val="00322F6E"/>
    <w:rsid w:val="003236A1"/>
    <w:rsid w:val="00323903"/>
    <w:rsid w:val="00323D07"/>
    <w:rsid w:val="0032417D"/>
    <w:rsid w:val="00324DD8"/>
    <w:rsid w:val="00324DDF"/>
    <w:rsid w:val="00324E81"/>
    <w:rsid w:val="0032554B"/>
    <w:rsid w:val="00325E08"/>
    <w:rsid w:val="00325EE2"/>
    <w:rsid w:val="0032625B"/>
    <w:rsid w:val="003262E8"/>
    <w:rsid w:val="00326453"/>
    <w:rsid w:val="00326C57"/>
    <w:rsid w:val="00327165"/>
    <w:rsid w:val="00327192"/>
    <w:rsid w:val="003272CE"/>
    <w:rsid w:val="0032753B"/>
    <w:rsid w:val="003277B1"/>
    <w:rsid w:val="00327976"/>
    <w:rsid w:val="00330246"/>
    <w:rsid w:val="00330533"/>
    <w:rsid w:val="003305DF"/>
    <w:rsid w:val="00330B3A"/>
    <w:rsid w:val="00330D29"/>
    <w:rsid w:val="00330F31"/>
    <w:rsid w:val="003311FD"/>
    <w:rsid w:val="00331963"/>
    <w:rsid w:val="00331F2C"/>
    <w:rsid w:val="00331F59"/>
    <w:rsid w:val="003327FB"/>
    <w:rsid w:val="00332B65"/>
    <w:rsid w:val="00332BEF"/>
    <w:rsid w:val="0033395A"/>
    <w:rsid w:val="0033396F"/>
    <w:rsid w:val="00333DBB"/>
    <w:rsid w:val="0033411D"/>
    <w:rsid w:val="003341EB"/>
    <w:rsid w:val="00334277"/>
    <w:rsid w:val="003342A9"/>
    <w:rsid w:val="0033447D"/>
    <w:rsid w:val="00334564"/>
    <w:rsid w:val="003345D8"/>
    <w:rsid w:val="0033484C"/>
    <w:rsid w:val="00334CBF"/>
    <w:rsid w:val="00334DD0"/>
    <w:rsid w:val="00334FC4"/>
    <w:rsid w:val="00335503"/>
    <w:rsid w:val="00335510"/>
    <w:rsid w:val="00335612"/>
    <w:rsid w:val="00335BA7"/>
    <w:rsid w:val="00335E16"/>
    <w:rsid w:val="00335F4F"/>
    <w:rsid w:val="00336066"/>
    <w:rsid w:val="00336389"/>
    <w:rsid w:val="0033661C"/>
    <w:rsid w:val="00336C1B"/>
    <w:rsid w:val="00336DDF"/>
    <w:rsid w:val="003379F4"/>
    <w:rsid w:val="00337ED2"/>
    <w:rsid w:val="003400E2"/>
    <w:rsid w:val="00340450"/>
    <w:rsid w:val="003415AC"/>
    <w:rsid w:val="003417FF"/>
    <w:rsid w:val="00341922"/>
    <w:rsid w:val="003419C1"/>
    <w:rsid w:val="00341B51"/>
    <w:rsid w:val="00341CFC"/>
    <w:rsid w:val="003421AB"/>
    <w:rsid w:val="00342453"/>
    <w:rsid w:val="0034257C"/>
    <w:rsid w:val="00342956"/>
    <w:rsid w:val="00343662"/>
    <w:rsid w:val="00343A39"/>
    <w:rsid w:val="00343A4A"/>
    <w:rsid w:val="00344541"/>
    <w:rsid w:val="003448CE"/>
    <w:rsid w:val="00344D98"/>
    <w:rsid w:val="00345080"/>
    <w:rsid w:val="003451C1"/>
    <w:rsid w:val="00345670"/>
    <w:rsid w:val="00345847"/>
    <w:rsid w:val="00345C30"/>
    <w:rsid w:val="00345D61"/>
    <w:rsid w:val="00345FB9"/>
    <w:rsid w:val="0034661D"/>
    <w:rsid w:val="003473ED"/>
    <w:rsid w:val="003474E5"/>
    <w:rsid w:val="00347510"/>
    <w:rsid w:val="00347634"/>
    <w:rsid w:val="0034771D"/>
    <w:rsid w:val="00347776"/>
    <w:rsid w:val="00347B93"/>
    <w:rsid w:val="00347F00"/>
    <w:rsid w:val="003505EA"/>
    <w:rsid w:val="00350DCB"/>
    <w:rsid w:val="00351148"/>
    <w:rsid w:val="0035126B"/>
    <w:rsid w:val="003514C6"/>
    <w:rsid w:val="003519F1"/>
    <w:rsid w:val="00351B54"/>
    <w:rsid w:val="00351CD9"/>
    <w:rsid w:val="003520CA"/>
    <w:rsid w:val="00352319"/>
    <w:rsid w:val="003523DB"/>
    <w:rsid w:val="003524C3"/>
    <w:rsid w:val="00352738"/>
    <w:rsid w:val="0035284F"/>
    <w:rsid w:val="00352913"/>
    <w:rsid w:val="00352B92"/>
    <w:rsid w:val="00353341"/>
    <w:rsid w:val="003535A9"/>
    <w:rsid w:val="00353CE0"/>
    <w:rsid w:val="00353EFA"/>
    <w:rsid w:val="003540A2"/>
    <w:rsid w:val="0035414C"/>
    <w:rsid w:val="00354B38"/>
    <w:rsid w:val="00354BE3"/>
    <w:rsid w:val="00354CBC"/>
    <w:rsid w:val="00354DC5"/>
    <w:rsid w:val="003550B4"/>
    <w:rsid w:val="00355315"/>
    <w:rsid w:val="00355328"/>
    <w:rsid w:val="003553B0"/>
    <w:rsid w:val="00355AC2"/>
    <w:rsid w:val="00355F1B"/>
    <w:rsid w:val="00355F60"/>
    <w:rsid w:val="0035622C"/>
    <w:rsid w:val="0035672A"/>
    <w:rsid w:val="00356B02"/>
    <w:rsid w:val="0035732E"/>
    <w:rsid w:val="003573DC"/>
    <w:rsid w:val="003574F2"/>
    <w:rsid w:val="00357BED"/>
    <w:rsid w:val="00357F76"/>
    <w:rsid w:val="003602A4"/>
    <w:rsid w:val="00360AB4"/>
    <w:rsid w:val="00360B10"/>
    <w:rsid w:val="00360BB0"/>
    <w:rsid w:val="003616E4"/>
    <w:rsid w:val="003619CF"/>
    <w:rsid w:val="00362266"/>
    <w:rsid w:val="0036242C"/>
    <w:rsid w:val="00362855"/>
    <w:rsid w:val="003628FB"/>
    <w:rsid w:val="00362913"/>
    <w:rsid w:val="003629EE"/>
    <w:rsid w:val="00362D09"/>
    <w:rsid w:val="00362E39"/>
    <w:rsid w:val="0036310E"/>
    <w:rsid w:val="003640D9"/>
    <w:rsid w:val="003641F5"/>
    <w:rsid w:val="003642B8"/>
    <w:rsid w:val="00364687"/>
    <w:rsid w:val="003647FC"/>
    <w:rsid w:val="0036496C"/>
    <w:rsid w:val="00364AE1"/>
    <w:rsid w:val="00364B42"/>
    <w:rsid w:val="00364D64"/>
    <w:rsid w:val="003650F2"/>
    <w:rsid w:val="003651C6"/>
    <w:rsid w:val="00365716"/>
    <w:rsid w:val="0036667C"/>
    <w:rsid w:val="00366B9C"/>
    <w:rsid w:val="00366E9D"/>
    <w:rsid w:val="00367461"/>
    <w:rsid w:val="00367507"/>
    <w:rsid w:val="00367CF0"/>
    <w:rsid w:val="003700F6"/>
    <w:rsid w:val="0037071D"/>
    <w:rsid w:val="00370979"/>
    <w:rsid w:val="00370EFF"/>
    <w:rsid w:val="00371157"/>
    <w:rsid w:val="003711A2"/>
    <w:rsid w:val="0037121E"/>
    <w:rsid w:val="00371419"/>
    <w:rsid w:val="003714AD"/>
    <w:rsid w:val="003715C3"/>
    <w:rsid w:val="00371AD7"/>
    <w:rsid w:val="00371CDB"/>
    <w:rsid w:val="00371E99"/>
    <w:rsid w:val="00371F2A"/>
    <w:rsid w:val="00372611"/>
    <w:rsid w:val="003726D6"/>
    <w:rsid w:val="00372A0E"/>
    <w:rsid w:val="003735DD"/>
    <w:rsid w:val="003736C4"/>
    <w:rsid w:val="0037373E"/>
    <w:rsid w:val="003740B7"/>
    <w:rsid w:val="00374540"/>
    <w:rsid w:val="00374700"/>
    <w:rsid w:val="00374892"/>
    <w:rsid w:val="00374CB0"/>
    <w:rsid w:val="003755D5"/>
    <w:rsid w:val="00376695"/>
    <w:rsid w:val="00376C4F"/>
    <w:rsid w:val="00376CBA"/>
    <w:rsid w:val="00376CC7"/>
    <w:rsid w:val="00376D11"/>
    <w:rsid w:val="00376E4E"/>
    <w:rsid w:val="00376FC4"/>
    <w:rsid w:val="0037701D"/>
    <w:rsid w:val="0037719D"/>
    <w:rsid w:val="00377465"/>
    <w:rsid w:val="003776C7"/>
    <w:rsid w:val="00377867"/>
    <w:rsid w:val="003778E5"/>
    <w:rsid w:val="00377935"/>
    <w:rsid w:val="00377CA5"/>
    <w:rsid w:val="00377CC0"/>
    <w:rsid w:val="00377EBD"/>
    <w:rsid w:val="00380204"/>
    <w:rsid w:val="0038086C"/>
    <w:rsid w:val="00380EAE"/>
    <w:rsid w:val="003811A3"/>
    <w:rsid w:val="0038141F"/>
    <w:rsid w:val="00381734"/>
    <w:rsid w:val="0038186E"/>
    <w:rsid w:val="00381F67"/>
    <w:rsid w:val="003826C9"/>
    <w:rsid w:val="00382AF0"/>
    <w:rsid w:val="00382B90"/>
    <w:rsid w:val="00382D2E"/>
    <w:rsid w:val="00383022"/>
    <w:rsid w:val="003833DD"/>
    <w:rsid w:val="00383421"/>
    <w:rsid w:val="00383721"/>
    <w:rsid w:val="003837AA"/>
    <w:rsid w:val="00383D82"/>
    <w:rsid w:val="00384837"/>
    <w:rsid w:val="003849D3"/>
    <w:rsid w:val="00384A39"/>
    <w:rsid w:val="00384A3F"/>
    <w:rsid w:val="00384B71"/>
    <w:rsid w:val="00384D14"/>
    <w:rsid w:val="00385210"/>
    <w:rsid w:val="0038542E"/>
    <w:rsid w:val="00385752"/>
    <w:rsid w:val="00385A72"/>
    <w:rsid w:val="0038600E"/>
    <w:rsid w:val="0038631D"/>
    <w:rsid w:val="003864B2"/>
    <w:rsid w:val="00386C80"/>
    <w:rsid w:val="00386CC0"/>
    <w:rsid w:val="00386DCF"/>
    <w:rsid w:val="00386E3D"/>
    <w:rsid w:val="00386E81"/>
    <w:rsid w:val="003872A1"/>
    <w:rsid w:val="003875A4"/>
    <w:rsid w:val="00387988"/>
    <w:rsid w:val="00387D39"/>
    <w:rsid w:val="00387E11"/>
    <w:rsid w:val="00390065"/>
    <w:rsid w:val="00390069"/>
    <w:rsid w:val="00390457"/>
    <w:rsid w:val="0039045D"/>
    <w:rsid w:val="0039047B"/>
    <w:rsid w:val="00390887"/>
    <w:rsid w:val="00390ABF"/>
    <w:rsid w:val="00390CD4"/>
    <w:rsid w:val="00390DB6"/>
    <w:rsid w:val="00390E25"/>
    <w:rsid w:val="00390FCA"/>
    <w:rsid w:val="0039102B"/>
    <w:rsid w:val="00391999"/>
    <w:rsid w:val="00392023"/>
    <w:rsid w:val="003922F8"/>
    <w:rsid w:val="0039269C"/>
    <w:rsid w:val="00392918"/>
    <w:rsid w:val="003929B1"/>
    <w:rsid w:val="00392A8B"/>
    <w:rsid w:val="00392C9D"/>
    <w:rsid w:val="00392CFC"/>
    <w:rsid w:val="00392DFC"/>
    <w:rsid w:val="0039310C"/>
    <w:rsid w:val="00393225"/>
    <w:rsid w:val="00393448"/>
    <w:rsid w:val="003939EB"/>
    <w:rsid w:val="00393A60"/>
    <w:rsid w:val="00393DAC"/>
    <w:rsid w:val="00393E85"/>
    <w:rsid w:val="0039422A"/>
    <w:rsid w:val="0039489F"/>
    <w:rsid w:val="0039498F"/>
    <w:rsid w:val="00394A48"/>
    <w:rsid w:val="00394AB0"/>
    <w:rsid w:val="00394FC4"/>
    <w:rsid w:val="00395183"/>
    <w:rsid w:val="00395432"/>
    <w:rsid w:val="00395A1F"/>
    <w:rsid w:val="00396287"/>
    <w:rsid w:val="00396B27"/>
    <w:rsid w:val="00396BB5"/>
    <w:rsid w:val="00396C63"/>
    <w:rsid w:val="0039708B"/>
    <w:rsid w:val="003970A2"/>
    <w:rsid w:val="003972BC"/>
    <w:rsid w:val="0039769A"/>
    <w:rsid w:val="00397E32"/>
    <w:rsid w:val="003A0152"/>
    <w:rsid w:val="003A0525"/>
    <w:rsid w:val="003A06C6"/>
    <w:rsid w:val="003A06D3"/>
    <w:rsid w:val="003A121C"/>
    <w:rsid w:val="003A142E"/>
    <w:rsid w:val="003A1493"/>
    <w:rsid w:val="003A1509"/>
    <w:rsid w:val="003A2532"/>
    <w:rsid w:val="003A2859"/>
    <w:rsid w:val="003A2928"/>
    <w:rsid w:val="003A2AA0"/>
    <w:rsid w:val="003A2BDF"/>
    <w:rsid w:val="003A30E2"/>
    <w:rsid w:val="003A3409"/>
    <w:rsid w:val="003A393D"/>
    <w:rsid w:val="003A3BC8"/>
    <w:rsid w:val="003A4296"/>
    <w:rsid w:val="003A4382"/>
    <w:rsid w:val="003A490E"/>
    <w:rsid w:val="003A4A29"/>
    <w:rsid w:val="003A5473"/>
    <w:rsid w:val="003A58E7"/>
    <w:rsid w:val="003A5EF5"/>
    <w:rsid w:val="003A6416"/>
    <w:rsid w:val="003A64EE"/>
    <w:rsid w:val="003A6526"/>
    <w:rsid w:val="003A6789"/>
    <w:rsid w:val="003A6D7E"/>
    <w:rsid w:val="003A754B"/>
    <w:rsid w:val="003A7879"/>
    <w:rsid w:val="003A7A6F"/>
    <w:rsid w:val="003A7E76"/>
    <w:rsid w:val="003B01F0"/>
    <w:rsid w:val="003B0235"/>
    <w:rsid w:val="003B042F"/>
    <w:rsid w:val="003B0481"/>
    <w:rsid w:val="003B079D"/>
    <w:rsid w:val="003B0A55"/>
    <w:rsid w:val="003B0A57"/>
    <w:rsid w:val="003B0D6D"/>
    <w:rsid w:val="003B1213"/>
    <w:rsid w:val="003B1609"/>
    <w:rsid w:val="003B1818"/>
    <w:rsid w:val="003B1842"/>
    <w:rsid w:val="003B1D77"/>
    <w:rsid w:val="003B2078"/>
    <w:rsid w:val="003B238E"/>
    <w:rsid w:val="003B2607"/>
    <w:rsid w:val="003B2700"/>
    <w:rsid w:val="003B2C96"/>
    <w:rsid w:val="003B2CF3"/>
    <w:rsid w:val="003B324A"/>
    <w:rsid w:val="003B3266"/>
    <w:rsid w:val="003B3291"/>
    <w:rsid w:val="003B3665"/>
    <w:rsid w:val="003B3D51"/>
    <w:rsid w:val="003B3DB2"/>
    <w:rsid w:val="003B4052"/>
    <w:rsid w:val="003B4298"/>
    <w:rsid w:val="003B42CC"/>
    <w:rsid w:val="003B46FA"/>
    <w:rsid w:val="003B4D69"/>
    <w:rsid w:val="003B5013"/>
    <w:rsid w:val="003B504E"/>
    <w:rsid w:val="003B50BD"/>
    <w:rsid w:val="003B52B0"/>
    <w:rsid w:val="003B53B2"/>
    <w:rsid w:val="003B53CF"/>
    <w:rsid w:val="003B53FB"/>
    <w:rsid w:val="003B54D2"/>
    <w:rsid w:val="003B56FB"/>
    <w:rsid w:val="003B5B47"/>
    <w:rsid w:val="003B5C35"/>
    <w:rsid w:val="003B5DA9"/>
    <w:rsid w:val="003B5E54"/>
    <w:rsid w:val="003B669F"/>
    <w:rsid w:val="003B68F4"/>
    <w:rsid w:val="003B695F"/>
    <w:rsid w:val="003B6B56"/>
    <w:rsid w:val="003B6B84"/>
    <w:rsid w:val="003B703E"/>
    <w:rsid w:val="003B7FBB"/>
    <w:rsid w:val="003C0111"/>
    <w:rsid w:val="003C0353"/>
    <w:rsid w:val="003C06FB"/>
    <w:rsid w:val="003C074E"/>
    <w:rsid w:val="003C08B7"/>
    <w:rsid w:val="003C0B3D"/>
    <w:rsid w:val="003C0BA7"/>
    <w:rsid w:val="003C179E"/>
    <w:rsid w:val="003C1C7E"/>
    <w:rsid w:val="003C1E11"/>
    <w:rsid w:val="003C2231"/>
    <w:rsid w:val="003C27FA"/>
    <w:rsid w:val="003C2ACF"/>
    <w:rsid w:val="003C31A5"/>
    <w:rsid w:val="003C3557"/>
    <w:rsid w:val="003C3DAE"/>
    <w:rsid w:val="003C4078"/>
    <w:rsid w:val="003C4744"/>
    <w:rsid w:val="003C4AC4"/>
    <w:rsid w:val="003C5CC6"/>
    <w:rsid w:val="003C609B"/>
    <w:rsid w:val="003C6A40"/>
    <w:rsid w:val="003C6FF4"/>
    <w:rsid w:val="003C7236"/>
    <w:rsid w:val="003C75F2"/>
    <w:rsid w:val="003C7893"/>
    <w:rsid w:val="003C7B7B"/>
    <w:rsid w:val="003D0033"/>
    <w:rsid w:val="003D03C0"/>
    <w:rsid w:val="003D05A6"/>
    <w:rsid w:val="003D060C"/>
    <w:rsid w:val="003D0789"/>
    <w:rsid w:val="003D0AF9"/>
    <w:rsid w:val="003D0C28"/>
    <w:rsid w:val="003D0EB0"/>
    <w:rsid w:val="003D0EFA"/>
    <w:rsid w:val="003D158D"/>
    <w:rsid w:val="003D1666"/>
    <w:rsid w:val="003D1C8E"/>
    <w:rsid w:val="003D1D2B"/>
    <w:rsid w:val="003D1DBF"/>
    <w:rsid w:val="003D2ABE"/>
    <w:rsid w:val="003D2D63"/>
    <w:rsid w:val="003D2EE0"/>
    <w:rsid w:val="003D316C"/>
    <w:rsid w:val="003D32A7"/>
    <w:rsid w:val="003D38B3"/>
    <w:rsid w:val="003D3B47"/>
    <w:rsid w:val="003D3CE9"/>
    <w:rsid w:val="003D3F5B"/>
    <w:rsid w:val="003D40A7"/>
    <w:rsid w:val="003D422D"/>
    <w:rsid w:val="003D425D"/>
    <w:rsid w:val="003D448B"/>
    <w:rsid w:val="003D4637"/>
    <w:rsid w:val="003D4697"/>
    <w:rsid w:val="003D4BB4"/>
    <w:rsid w:val="003D52B6"/>
    <w:rsid w:val="003D52C9"/>
    <w:rsid w:val="003D5535"/>
    <w:rsid w:val="003D5987"/>
    <w:rsid w:val="003D5CEA"/>
    <w:rsid w:val="003D5E70"/>
    <w:rsid w:val="003D5E7D"/>
    <w:rsid w:val="003D62A2"/>
    <w:rsid w:val="003D6308"/>
    <w:rsid w:val="003D64E2"/>
    <w:rsid w:val="003D651C"/>
    <w:rsid w:val="003D677F"/>
    <w:rsid w:val="003D6809"/>
    <w:rsid w:val="003D6C07"/>
    <w:rsid w:val="003D733A"/>
    <w:rsid w:val="003D7A37"/>
    <w:rsid w:val="003D7D7D"/>
    <w:rsid w:val="003D7E83"/>
    <w:rsid w:val="003E011D"/>
    <w:rsid w:val="003E0255"/>
    <w:rsid w:val="003E02E1"/>
    <w:rsid w:val="003E0356"/>
    <w:rsid w:val="003E0DF7"/>
    <w:rsid w:val="003E0EFE"/>
    <w:rsid w:val="003E1064"/>
    <w:rsid w:val="003E1396"/>
    <w:rsid w:val="003E167C"/>
    <w:rsid w:val="003E1824"/>
    <w:rsid w:val="003E1948"/>
    <w:rsid w:val="003E2040"/>
    <w:rsid w:val="003E208A"/>
    <w:rsid w:val="003E22D0"/>
    <w:rsid w:val="003E2C43"/>
    <w:rsid w:val="003E2F23"/>
    <w:rsid w:val="003E3011"/>
    <w:rsid w:val="003E3071"/>
    <w:rsid w:val="003E3522"/>
    <w:rsid w:val="003E38B4"/>
    <w:rsid w:val="003E3ABC"/>
    <w:rsid w:val="003E3BA3"/>
    <w:rsid w:val="003E40A0"/>
    <w:rsid w:val="003E427D"/>
    <w:rsid w:val="003E48D3"/>
    <w:rsid w:val="003E51F3"/>
    <w:rsid w:val="003E52A7"/>
    <w:rsid w:val="003E547D"/>
    <w:rsid w:val="003E59E6"/>
    <w:rsid w:val="003E5D1E"/>
    <w:rsid w:val="003E5F1D"/>
    <w:rsid w:val="003E630B"/>
    <w:rsid w:val="003E6BD6"/>
    <w:rsid w:val="003E70BD"/>
    <w:rsid w:val="003E7523"/>
    <w:rsid w:val="003E7B6A"/>
    <w:rsid w:val="003E7FB3"/>
    <w:rsid w:val="003F01FF"/>
    <w:rsid w:val="003F0396"/>
    <w:rsid w:val="003F0696"/>
    <w:rsid w:val="003F0E9A"/>
    <w:rsid w:val="003F0F36"/>
    <w:rsid w:val="003F0F83"/>
    <w:rsid w:val="003F116D"/>
    <w:rsid w:val="003F136E"/>
    <w:rsid w:val="003F1A8E"/>
    <w:rsid w:val="003F1B76"/>
    <w:rsid w:val="003F1E62"/>
    <w:rsid w:val="003F275D"/>
    <w:rsid w:val="003F2C96"/>
    <w:rsid w:val="003F2EDD"/>
    <w:rsid w:val="003F30F3"/>
    <w:rsid w:val="003F3517"/>
    <w:rsid w:val="003F35C4"/>
    <w:rsid w:val="003F361D"/>
    <w:rsid w:val="003F4119"/>
    <w:rsid w:val="003F4302"/>
    <w:rsid w:val="003F4C8A"/>
    <w:rsid w:val="003F50D0"/>
    <w:rsid w:val="003F522C"/>
    <w:rsid w:val="003F5266"/>
    <w:rsid w:val="003F56C1"/>
    <w:rsid w:val="003F58EB"/>
    <w:rsid w:val="003F5C5A"/>
    <w:rsid w:val="003F5F84"/>
    <w:rsid w:val="003F64AE"/>
    <w:rsid w:val="003F6645"/>
    <w:rsid w:val="003F66DE"/>
    <w:rsid w:val="003F75CA"/>
    <w:rsid w:val="003F7991"/>
    <w:rsid w:val="003F7A5F"/>
    <w:rsid w:val="003F7C9C"/>
    <w:rsid w:val="003F7CCD"/>
    <w:rsid w:val="00400439"/>
    <w:rsid w:val="004005E4"/>
    <w:rsid w:val="00400B67"/>
    <w:rsid w:val="00400FA2"/>
    <w:rsid w:val="00401078"/>
    <w:rsid w:val="004010E5"/>
    <w:rsid w:val="00401135"/>
    <w:rsid w:val="004012B3"/>
    <w:rsid w:val="0040149B"/>
    <w:rsid w:val="004014A8"/>
    <w:rsid w:val="00401B6D"/>
    <w:rsid w:val="00401F64"/>
    <w:rsid w:val="00401F97"/>
    <w:rsid w:val="004021D2"/>
    <w:rsid w:val="00402623"/>
    <w:rsid w:val="00402AD8"/>
    <w:rsid w:val="00402B9E"/>
    <w:rsid w:val="0040318A"/>
    <w:rsid w:val="004033EB"/>
    <w:rsid w:val="0040373E"/>
    <w:rsid w:val="00403B25"/>
    <w:rsid w:val="00403B42"/>
    <w:rsid w:val="00403C2E"/>
    <w:rsid w:val="00403E94"/>
    <w:rsid w:val="00404459"/>
    <w:rsid w:val="0040445E"/>
    <w:rsid w:val="00404B91"/>
    <w:rsid w:val="00404D12"/>
    <w:rsid w:val="00405087"/>
    <w:rsid w:val="004055EB"/>
    <w:rsid w:val="00405832"/>
    <w:rsid w:val="00405887"/>
    <w:rsid w:val="00405CFD"/>
    <w:rsid w:val="00405D5F"/>
    <w:rsid w:val="00405DA4"/>
    <w:rsid w:val="004061BF"/>
    <w:rsid w:val="00406201"/>
    <w:rsid w:val="00406465"/>
    <w:rsid w:val="00406477"/>
    <w:rsid w:val="0040656D"/>
    <w:rsid w:val="00406E3F"/>
    <w:rsid w:val="00406EAF"/>
    <w:rsid w:val="00406F34"/>
    <w:rsid w:val="00406F5F"/>
    <w:rsid w:val="004071E4"/>
    <w:rsid w:val="004077FE"/>
    <w:rsid w:val="004079ED"/>
    <w:rsid w:val="00407CFA"/>
    <w:rsid w:val="00410232"/>
    <w:rsid w:val="004102E6"/>
    <w:rsid w:val="004107CC"/>
    <w:rsid w:val="004109FC"/>
    <w:rsid w:val="004109FE"/>
    <w:rsid w:val="00411309"/>
    <w:rsid w:val="004114D9"/>
    <w:rsid w:val="00411A02"/>
    <w:rsid w:val="00411DC6"/>
    <w:rsid w:val="00412281"/>
    <w:rsid w:val="004126D7"/>
    <w:rsid w:val="00412AEF"/>
    <w:rsid w:val="00412ED4"/>
    <w:rsid w:val="00412FAC"/>
    <w:rsid w:val="0041473C"/>
    <w:rsid w:val="00414902"/>
    <w:rsid w:val="00414B12"/>
    <w:rsid w:val="00414D96"/>
    <w:rsid w:val="00414EF7"/>
    <w:rsid w:val="0041523F"/>
    <w:rsid w:val="004152C5"/>
    <w:rsid w:val="00415AB6"/>
    <w:rsid w:val="00416226"/>
    <w:rsid w:val="004165A7"/>
    <w:rsid w:val="00416790"/>
    <w:rsid w:val="00416A10"/>
    <w:rsid w:val="00416B5B"/>
    <w:rsid w:val="004172C1"/>
    <w:rsid w:val="004174ED"/>
    <w:rsid w:val="0041778C"/>
    <w:rsid w:val="004178B8"/>
    <w:rsid w:val="004178BD"/>
    <w:rsid w:val="00417B72"/>
    <w:rsid w:val="00417C51"/>
    <w:rsid w:val="00420233"/>
    <w:rsid w:val="0042048A"/>
    <w:rsid w:val="0042069F"/>
    <w:rsid w:val="0042114B"/>
    <w:rsid w:val="0042148D"/>
    <w:rsid w:val="004215DE"/>
    <w:rsid w:val="00421BD6"/>
    <w:rsid w:val="00421CC3"/>
    <w:rsid w:val="00421D76"/>
    <w:rsid w:val="004224E6"/>
    <w:rsid w:val="0042284D"/>
    <w:rsid w:val="00422B6A"/>
    <w:rsid w:val="004230E7"/>
    <w:rsid w:val="004233CC"/>
    <w:rsid w:val="00423723"/>
    <w:rsid w:val="0042399D"/>
    <w:rsid w:val="00423A58"/>
    <w:rsid w:val="00423CAB"/>
    <w:rsid w:val="00424139"/>
    <w:rsid w:val="00424B93"/>
    <w:rsid w:val="00424CDB"/>
    <w:rsid w:val="00425152"/>
    <w:rsid w:val="00425267"/>
    <w:rsid w:val="0042563D"/>
    <w:rsid w:val="00425ACA"/>
    <w:rsid w:val="00425C46"/>
    <w:rsid w:val="00425E5B"/>
    <w:rsid w:val="00425ED6"/>
    <w:rsid w:val="004263C2"/>
    <w:rsid w:val="0042669F"/>
    <w:rsid w:val="004267B1"/>
    <w:rsid w:val="00426C5A"/>
    <w:rsid w:val="00426ECC"/>
    <w:rsid w:val="00426F37"/>
    <w:rsid w:val="004274F3"/>
    <w:rsid w:val="004278AB"/>
    <w:rsid w:val="00427C65"/>
    <w:rsid w:val="00430276"/>
    <w:rsid w:val="00430973"/>
    <w:rsid w:val="00430A2F"/>
    <w:rsid w:val="00431426"/>
    <w:rsid w:val="00431464"/>
    <w:rsid w:val="00431730"/>
    <w:rsid w:val="0043182A"/>
    <w:rsid w:val="00431C3B"/>
    <w:rsid w:val="00431E87"/>
    <w:rsid w:val="00431FDF"/>
    <w:rsid w:val="004328B4"/>
    <w:rsid w:val="00432C6B"/>
    <w:rsid w:val="0043336B"/>
    <w:rsid w:val="004335C8"/>
    <w:rsid w:val="00433722"/>
    <w:rsid w:val="00433858"/>
    <w:rsid w:val="00433D65"/>
    <w:rsid w:val="00433E97"/>
    <w:rsid w:val="00434578"/>
    <w:rsid w:val="00434906"/>
    <w:rsid w:val="00434DD5"/>
    <w:rsid w:val="00434F98"/>
    <w:rsid w:val="00434FCD"/>
    <w:rsid w:val="00435478"/>
    <w:rsid w:val="00435563"/>
    <w:rsid w:val="0043564E"/>
    <w:rsid w:val="00435857"/>
    <w:rsid w:val="00435A00"/>
    <w:rsid w:val="00435C4D"/>
    <w:rsid w:val="00435EAD"/>
    <w:rsid w:val="004360EA"/>
    <w:rsid w:val="004363B6"/>
    <w:rsid w:val="00436524"/>
    <w:rsid w:val="00436B5B"/>
    <w:rsid w:val="0043710D"/>
    <w:rsid w:val="00437495"/>
    <w:rsid w:val="004375A4"/>
    <w:rsid w:val="004377EE"/>
    <w:rsid w:val="00437BE6"/>
    <w:rsid w:val="00440046"/>
    <w:rsid w:val="0044021B"/>
    <w:rsid w:val="00440452"/>
    <w:rsid w:val="00440809"/>
    <w:rsid w:val="004409DA"/>
    <w:rsid w:val="00440A90"/>
    <w:rsid w:val="00440BE3"/>
    <w:rsid w:val="00440D9E"/>
    <w:rsid w:val="00440F15"/>
    <w:rsid w:val="0044128F"/>
    <w:rsid w:val="004414A9"/>
    <w:rsid w:val="00441704"/>
    <w:rsid w:val="00441AAB"/>
    <w:rsid w:val="00441AC2"/>
    <w:rsid w:val="00441B66"/>
    <w:rsid w:val="00442351"/>
    <w:rsid w:val="0044309E"/>
    <w:rsid w:val="00443583"/>
    <w:rsid w:val="00444369"/>
    <w:rsid w:val="00444449"/>
    <w:rsid w:val="00444907"/>
    <w:rsid w:val="00444F36"/>
    <w:rsid w:val="004450ED"/>
    <w:rsid w:val="0044592C"/>
    <w:rsid w:val="00445976"/>
    <w:rsid w:val="00445990"/>
    <w:rsid w:val="00445A3B"/>
    <w:rsid w:val="0044657B"/>
    <w:rsid w:val="00446A96"/>
    <w:rsid w:val="00446AF6"/>
    <w:rsid w:val="00446FB4"/>
    <w:rsid w:val="004470C6"/>
    <w:rsid w:val="004474B7"/>
    <w:rsid w:val="004477FB"/>
    <w:rsid w:val="00447B49"/>
    <w:rsid w:val="004508EE"/>
    <w:rsid w:val="004509F2"/>
    <w:rsid w:val="00450BCC"/>
    <w:rsid w:val="00451100"/>
    <w:rsid w:val="004511F0"/>
    <w:rsid w:val="0045134F"/>
    <w:rsid w:val="0045155D"/>
    <w:rsid w:val="004517BD"/>
    <w:rsid w:val="00451F29"/>
    <w:rsid w:val="00451F4F"/>
    <w:rsid w:val="00452323"/>
    <w:rsid w:val="00452766"/>
    <w:rsid w:val="004529ED"/>
    <w:rsid w:val="00452AC3"/>
    <w:rsid w:val="00452EC5"/>
    <w:rsid w:val="0045342F"/>
    <w:rsid w:val="004535E3"/>
    <w:rsid w:val="00453870"/>
    <w:rsid w:val="00453A1E"/>
    <w:rsid w:val="00453AC8"/>
    <w:rsid w:val="00453CA6"/>
    <w:rsid w:val="00453CC8"/>
    <w:rsid w:val="00453FAD"/>
    <w:rsid w:val="0045473E"/>
    <w:rsid w:val="00454CCF"/>
    <w:rsid w:val="00454D5E"/>
    <w:rsid w:val="00454E9B"/>
    <w:rsid w:val="00455139"/>
    <w:rsid w:val="004551E0"/>
    <w:rsid w:val="00455203"/>
    <w:rsid w:val="0045520C"/>
    <w:rsid w:val="00455252"/>
    <w:rsid w:val="004555E9"/>
    <w:rsid w:val="0045563D"/>
    <w:rsid w:val="00455AE6"/>
    <w:rsid w:val="00455B07"/>
    <w:rsid w:val="00455B9E"/>
    <w:rsid w:val="00456146"/>
    <w:rsid w:val="00456191"/>
    <w:rsid w:val="00456360"/>
    <w:rsid w:val="0045690C"/>
    <w:rsid w:val="00456BB3"/>
    <w:rsid w:val="00456F80"/>
    <w:rsid w:val="0045774E"/>
    <w:rsid w:val="00457773"/>
    <w:rsid w:val="004578AA"/>
    <w:rsid w:val="004578DE"/>
    <w:rsid w:val="00457B75"/>
    <w:rsid w:val="00457D1A"/>
    <w:rsid w:val="00457FFB"/>
    <w:rsid w:val="0046044D"/>
    <w:rsid w:val="00460499"/>
    <w:rsid w:val="004605DF"/>
    <w:rsid w:val="004607F1"/>
    <w:rsid w:val="00460904"/>
    <w:rsid w:val="00460B33"/>
    <w:rsid w:val="00461E6C"/>
    <w:rsid w:val="004621DD"/>
    <w:rsid w:val="00462412"/>
    <w:rsid w:val="0046248B"/>
    <w:rsid w:val="004624DE"/>
    <w:rsid w:val="00462784"/>
    <w:rsid w:val="00462BBF"/>
    <w:rsid w:val="00462D12"/>
    <w:rsid w:val="004632D7"/>
    <w:rsid w:val="00463304"/>
    <w:rsid w:val="00463461"/>
    <w:rsid w:val="004635C2"/>
    <w:rsid w:val="0046374A"/>
    <w:rsid w:val="00463B82"/>
    <w:rsid w:val="00463BC6"/>
    <w:rsid w:val="00464093"/>
    <w:rsid w:val="004642F8"/>
    <w:rsid w:val="00464BBF"/>
    <w:rsid w:val="00464D08"/>
    <w:rsid w:val="00464EEE"/>
    <w:rsid w:val="00464FE1"/>
    <w:rsid w:val="004651FC"/>
    <w:rsid w:val="0046571B"/>
    <w:rsid w:val="004658F0"/>
    <w:rsid w:val="00465BF4"/>
    <w:rsid w:val="00465FD0"/>
    <w:rsid w:val="004662FE"/>
    <w:rsid w:val="004664D1"/>
    <w:rsid w:val="0046663A"/>
    <w:rsid w:val="00466DDD"/>
    <w:rsid w:val="004670C4"/>
    <w:rsid w:val="00467272"/>
    <w:rsid w:val="00467378"/>
    <w:rsid w:val="00467583"/>
    <w:rsid w:val="0046770A"/>
    <w:rsid w:val="00467C6A"/>
    <w:rsid w:val="00467DD7"/>
    <w:rsid w:val="004703FF"/>
    <w:rsid w:val="00470469"/>
    <w:rsid w:val="00470855"/>
    <w:rsid w:val="00470CD6"/>
    <w:rsid w:val="00471356"/>
    <w:rsid w:val="00471531"/>
    <w:rsid w:val="00471913"/>
    <w:rsid w:val="00471C18"/>
    <w:rsid w:val="004724B3"/>
    <w:rsid w:val="00472A59"/>
    <w:rsid w:val="00472E05"/>
    <w:rsid w:val="004733C5"/>
    <w:rsid w:val="00473BF1"/>
    <w:rsid w:val="00473CD5"/>
    <w:rsid w:val="00473F0C"/>
    <w:rsid w:val="00473FD6"/>
    <w:rsid w:val="00474231"/>
    <w:rsid w:val="004742E3"/>
    <w:rsid w:val="00474D1C"/>
    <w:rsid w:val="004750DD"/>
    <w:rsid w:val="0047533A"/>
    <w:rsid w:val="004753AF"/>
    <w:rsid w:val="004757FB"/>
    <w:rsid w:val="004765CD"/>
    <w:rsid w:val="00476836"/>
    <w:rsid w:val="00476972"/>
    <w:rsid w:val="0047700D"/>
    <w:rsid w:val="0047701D"/>
    <w:rsid w:val="0047717F"/>
    <w:rsid w:val="004773FA"/>
    <w:rsid w:val="00477675"/>
    <w:rsid w:val="0047773D"/>
    <w:rsid w:val="00477807"/>
    <w:rsid w:val="00477A96"/>
    <w:rsid w:val="00477F6B"/>
    <w:rsid w:val="004801C2"/>
    <w:rsid w:val="00480998"/>
    <w:rsid w:val="004811D2"/>
    <w:rsid w:val="00481A42"/>
    <w:rsid w:val="00482439"/>
    <w:rsid w:val="004825DA"/>
    <w:rsid w:val="00482960"/>
    <w:rsid w:val="00482B26"/>
    <w:rsid w:val="0048309C"/>
    <w:rsid w:val="00483216"/>
    <w:rsid w:val="00483653"/>
    <w:rsid w:val="00483871"/>
    <w:rsid w:val="00483FEC"/>
    <w:rsid w:val="0048427C"/>
    <w:rsid w:val="004843FB"/>
    <w:rsid w:val="004845F6"/>
    <w:rsid w:val="004848A6"/>
    <w:rsid w:val="0048496A"/>
    <w:rsid w:val="00484C1A"/>
    <w:rsid w:val="00484DDE"/>
    <w:rsid w:val="00485270"/>
    <w:rsid w:val="004853C1"/>
    <w:rsid w:val="0048571F"/>
    <w:rsid w:val="004860D7"/>
    <w:rsid w:val="004860E5"/>
    <w:rsid w:val="00486546"/>
    <w:rsid w:val="00486F4E"/>
    <w:rsid w:val="0048739B"/>
    <w:rsid w:val="004879D0"/>
    <w:rsid w:val="00487BB0"/>
    <w:rsid w:val="00487D92"/>
    <w:rsid w:val="00487F79"/>
    <w:rsid w:val="00490315"/>
    <w:rsid w:val="00490817"/>
    <w:rsid w:val="00490E17"/>
    <w:rsid w:val="00491BB9"/>
    <w:rsid w:val="00491C99"/>
    <w:rsid w:val="00491E7A"/>
    <w:rsid w:val="00492647"/>
    <w:rsid w:val="00492AD4"/>
    <w:rsid w:val="004939D2"/>
    <w:rsid w:val="00493A20"/>
    <w:rsid w:val="00493C99"/>
    <w:rsid w:val="004940C6"/>
    <w:rsid w:val="00494954"/>
    <w:rsid w:val="00494E72"/>
    <w:rsid w:val="00494EA4"/>
    <w:rsid w:val="00495009"/>
    <w:rsid w:val="0049513B"/>
    <w:rsid w:val="0049543B"/>
    <w:rsid w:val="00495BB2"/>
    <w:rsid w:val="00495DC2"/>
    <w:rsid w:val="0049602A"/>
    <w:rsid w:val="0049677F"/>
    <w:rsid w:val="0049678E"/>
    <w:rsid w:val="00497859"/>
    <w:rsid w:val="004978A6"/>
    <w:rsid w:val="004978DD"/>
    <w:rsid w:val="00497A61"/>
    <w:rsid w:val="00497FAF"/>
    <w:rsid w:val="004A042B"/>
    <w:rsid w:val="004A0497"/>
    <w:rsid w:val="004A0BC8"/>
    <w:rsid w:val="004A0F5C"/>
    <w:rsid w:val="004A1417"/>
    <w:rsid w:val="004A14ED"/>
    <w:rsid w:val="004A166A"/>
    <w:rsid w:val="004A1A94"/>
    <w:rsid w:val="004A1B21"/>
    <w:rsid w:val="004A1B3D"/>
    <w:rsid w:val="004A1F07"/>
    <w:rsid w:val="004A1F2F"/>
    <w:rsid w:val="004A262D"/>
    <w:rsid w:val="004A2639"/>
    <w:rsid w:val="004A3134"/>
    <w:rsid w:val="004A3667"/>
    <w:rsid w:val="004A36AA"/>
    <w:rsid w:val="004A38DE"/>
    <w:rsid w:val="004A3A29"/>
    <w:rsid w:val="004A3E63"/>
    <w:rsid w:val="004A4048"/>
    <w:rsid w:val="004A4369"/>
    <w:rsid w:val="004A43D5"/>
    <w:rsid w:val="004A479F"/>
    <w:rsid w:val="004A4B26"/>
    <w:rsid w:val="004A4ECE"/>
    <w:rsid w:val="004A4F2B"/>
    <w:rsid w:val="004A5032"/>
    <w:rsid w:val="004A50BF"/>
    <w:rsid w:val="004A5792"/>
    <w:rsid w:val="004A6142"/>
    <w:rsid w:val="004A651E"/>
    <w:rsid w:val="004A6EFD"/>
    <w:rsid w:val="004A6F60"/>
    <w:rsid w:val="004A6F8B"/>
    <w:rsid w:val="004A6FD2"/>
    <w:rsid w:val="004A700B"/>
    <w:rsid w:val="004A724B"/>
    <w:rsid w:val="004A74F4"/>
    <w:rsid w:val="004A7517"/>
    <w:rsid w:val="004A7FAF"/>
    <w:rsid w:val="004B021A"/>
    <w:rsid w:val="004B0746"/>
    <w:rsid w:val="004B0DF0"/>
    <w:rsid w:val="004B0DF2"/>
    <w:rsid w:val="004B0E04"/>
    <w:rsid w:val="004B0EE2"/>
    <w:rsid w:val="004B0FA5"/>
    <w:rsid w:val="004B1626"/>
    <w:rsid w:val="004B199F"/>
    <w:rsid w:val="004B19E6"/>
    <w:rsid w:val="004B1A9F"/>
    <w:rsid w:val="004B218E"/>
    <w:rsid w:val="004B221F"/>
    <w:rsid w:val="004B2803"/>
    <w:rsid w:val="004B318F"/>
    <w:rsid w:val="004B3313"/>
    <w:rsid w:val="004B3388"/>
    <w:rsid w:val="004B34B8"/>
    <w:rsid w:val="004B398E"/>
    <w:rsid w:val="004B39B9"/>
    <w:rsid w:val="004B3F3D"/>
    <w:rsid w:val="004B40F9"/>
    <w:rsid w:val="004B434D"/>
    <w:rsid w:val="004B458E"/>
    <w:rsid w:val="004B4A9E"/>
    <w:rsid w:val="004B4ACB"/>
    <w:rsid w:val="004B4D1A"/>
    <w:rsid w:val="004B4D8D"/>
    <w:rsid w:val="004B4DDA"/>
    <w:rsid w:val="004B4E1A"/>
    <w:rsid w:val="004B4EA2"/>
    <w:rsid w:val="004B4FBD"/>
    <w:rsid w:val="004B51A7"/>
    <w:rsid w:val="004B5807"/>
    <w:rsid w:val="004B5837"/>
    <w:rsid w:val="004B5A24"/>
    <w:rsid w:val="004B5A86"/>
    <w:rsid w:val="004B5B0D"/>
    <w:rsid w:val="004B5BFA"/>
    <w:rsid w:val="004B5C3D"/>
    <w:rsid w:val="004B5C63"/>
    <w:rsid w:val="004B5E27"/>
    <w:rsid w:val="004B60D2"/>
    <w:rsid w:val="004B62FE"/>
    <w:rsid w:val="004B6311"/>
    <w:rsid w:val="004B6335"/>
    <w:rsid w:val="004B6518"/>
    <w:rsid w:val="004B6BB9"/>
    <w:rsid w:val="004B6C50"/>
    <w:rsid w:val="004B6C7F"/>
    <w:rsid w:val="004B6F05"/>
    <w:rsid w:val="004B6F15"/>
    <w:rsid w:val="004B7459"/>
    <w:rsid w:val="004B789C"/>
    <w:rsid w:val="004B7EB6"/>
    <w:rsid w:val="004C01A6"/>
    <w:rsid w:val="004C03BA"/>
    <w:rsid w:val="004C083E"/>
    <w:rsid w:val="004C0DE3"/>
    <w:rsid w:val="004C0EC6"/>
    <w:rsid w:val="004C18FC"/>
    <w:rsid w:val="004C1F2F"/>
    <w:rsid w:val="004C2251"/>
    <w:rsid w:val="004C2771"/>
    <w:rsid w:val="004C2B87"/>
    <w:rsid w:val="004C2D2A"/>
    <w:rsid w:val="004C2DAC"/>
    <w:rsid w:val="004C3142"/>
    <w:rsid w:val="004C31B3"/>
    <w:rsid w:val="004C3377"/>
    <w:rsid w:val="004C33FC"/>
    <w:rsid w:val="004C39CE"/>
    <w:rsid w:val="004C3A05"/>
    <w:rsid w:val="004C4284"/>
    <w:rsid w:val="004C428C"/>
    <w:rsid w:val="004C4300"/>
    <w:rsid w:val="004C4543"/>
    <w:rsid w:val="004C4552"/>
    <w:rsid w:val="004C4726"/>
    <w:rsid w:val="004C4A05"/>
    <w:rsid w:val="004C4F09"/>
    <w:rsid w:val="004C5923"/>
    <w:rsid w:val="004C5B78"/>
    <w:rsid w:val="004C60C3"/>
    <w:rsid w:val="004C631A"/>
    <w:rsid w:val="004C64CF"/>
    <w:rsid w:val="004C71AA"/>
    <w:rsid w:val="004C732F"/>
    <w:rsid w:val="004C73A4"/>
    <w:rsid w:val="004C76EA"/>
    <w:rsid w:val="004C779E"/>
    <w:rsid w:val="004C793E"/>
    <w:rsid w:val="004D0495"/>
    <w:rsid w:val="004D0A8E"/>
    <w:rsid w:val="004D0CA1"/>
    <w:rsid w:val="004D123F"/>
    <w:rsid w:val="004D1394"/>
    <w:rsid w:val="004D1787"/>
    <w:rsid w:val="004D1A76"/>
    <w:rsid w:val="004D1CE1"/>
    <w:rsid w:val="004D2356"/>
    <w:rsid w:val="004D2514"/>
    <w:rsid w:val="004D278F"/>
    <w:rsid w:val="004D2D27"/>
    <w:rsid w:val="004D2FE7"/>
    <w:rsid w:val="004D3476"/>
    <w:rsid w:val="004D385F"/>
    <w:rsid w:val="004D3B39"/>
    <w:rsid w:val="004D3C70"/>
    <w:rsid w:val="004D413C"/>
    <w:rsid w:val="004D41E5"/>
    <w:rsid w:val="004D4B8E"/>
    <w:rsid w:val="004D4BC2"/>
    <w:rsid w:val="004D4F56"/>
    <w:rsid w:val="004D50FC"/>
    <w:rsid w:val="004D52F1"/>
    <w:rsid w:val="004D54B5"/>
    <w:rsid w:val="004D54DE"/>
    <w:rsid w:val="004D553B"/>
    <w:rsid w:val="004D5979"/>
    <w:rsid w:val="004D5B5E"/>
    <w:rsid w:val="004D5DD6"/>
    <w:rsid w:val="004D5E63"/>
    <w:rsid w:val="004D6004"/>
    <w:rsid w:val="004D6906"/>
    <w:rsid w:val="004D717A"/>
    <w:rsid w:val="004D73E9"/>
    <w:rsid w:val="004D76C3"/>
    <w:rsid w:val="004D795F"/>
    <w:rsid w:val="004D7CC8"/>
    <w:rsid w:val="004D7DDE"/>
    <w:rsid w:val="004D7DF8"/>
    <w:rsid w:val="004E00E9"/>
    <w:rsid w:val="004E0892"/>
    <w:rsid w:val="004E0ABE"/>
    <w:rsid w:val="004E0B3A"/>
    <w:rsid w:val="004E1411"/>
    <w:rsid w:val="004E1C8F"/>
    <w:rsid w:val="004E1D15"/>
    <w:rsid w:val="004E26B6"/>
    <w:rsid w:val="004E2745"/>
    <w:rsid w:val="004E27D3"/>
    <w:rsid w:val="004E2B23"/>
    <w:rsid w:val="004E3143"/>
    <w:rsid w:val="004E39C3"/>
    <w:rsid w:val="004E3C8C"/>
    <w:rsid w:val="004E3DEC"/>
    <w:rsid w:val="004E413A"/>
    <w:rsid w:val="004E4610"/>
    <w:rsid w:val="004E467F"/>
    <w:rsid w:val="004E4753"/>
    <w:rsid w:val="004E4D92"/>
    <w:rsid w:val="004E4E53"/>
    <w:rsid w:val="004E5003"/>
    <w:rsid w:val="004E5203"/>
    <w:rsid w:val="004E5698"/>
    <w:rsid w:val="004E575C"/>
    <w:rsid w:val="004E5B16"/>
    <w:rsid w:val="004E5F11"/>
    <w:rsid w:val="004E60E9"/>
    <w:rsid w:val="004E6237"/>
    <w:rsid w:val="004E62B2"/>
    <w:rsid w:val="004E666B"/>
    <w:rsid w:val="004E68AE"/>
    <w:rsid w:val="004E6C88"/>
    <w:rsid w:val="004E6D61"/>
    <w:rsid w:val="004E721C"/>
    <w:rsid w:val="004E7273"/>
    <w:rsid w:val="004E757D"/>
    <w:rsid w:val="004E7804"/>
    <w:rsid w:val="004E7A83"/>
    <w:rsid w:val="004E7D0E"/>
    <w:rsid w:val="004E7FFC"/>
    <w:rsid w:val="004F07E8"/>
    <w:rsid w:val="004F0DDD"/>
    <w:rsid w:val="004F108B"/>
    <w:rsid w:val="004F1D25"/>
    <w:rsid w:val="004F1E0B"/>
    <w:rsid w:val="004F1F03"/>
    <w:rsid w:val="004F1FF8"/>
    <w:rsid w:val="004F20A1"/>
    <w:rsid w:val="004F277A"/>
    <w:rsid w:val="004F2B45"/>
    <w:rsid w:val="004F34BB"/>
    <w:rsid w:val="004F360E"/>
    <w:rsid w:val="004F3634"/>
    <w:rsid w:val="004F3899"/>
    <w:rsid w:val="004F39D4"/>
    <w:rsid w:val="004F3DCF"/>
    <w:rsid w:val="004F3F13"/>
    <w:rsid w:val="004F3F75"/>
    <w:rsid w:val="004F42F4"/>
    <w:rsid w:val="004F4CEB"/>
    <w:rsid w:val="004F54FB"/>
    <w:rsid w:val="004F5706"/>
    <w:rsid w:val="004F591A"/>
    <w:rsid w:val="004F5ECE"/>
    <w:rsid w:val="004F5FAA"/>
    <w:rsid w:val="004F61AB"/>
    <w:rsid w:val="004F6A4B"/>
    <w:rsid w:val="004F711F"/>
    <w:rsid w:val="004F7176"/>
    <w:rsid w:val="004F7709"/>
    <w:rsid w:val="004F7814"/>
    <w:rsid w:val="004F78E4"/>
    <w:rsid w:val="004F7C56"/>
    <w:rsid w:val="0050007B"/>
    <w:rsid w:val="00500320"/>
    <w:rsid w:val="0050080D"/>
    <w:rsid w:val="00500852"/>
    <w:rsid w:val="00500A00"/>
    <w:rsid w:val="00500C86"/>
    <w:rsid w:val="005010F7"/>
    <w:rsid w:val="00501683"/>
    <w:rsid w:val="00501830"/>
    <w:rsid w:val="00501907"/>
    <w:rsid w:val="0050235D"/>
    <w:rsid w:val="0050263D"/>
    <w:rsid w:val="00502811"/>
    <w:rsid w:val="005028C6"/>
    <w:rsid w:val="005028FA"/>
    <w:rsid w:val="0050298E"/>
    <w:rsid w:val="005029FF"/>
    <w:rsid w:val="00502AC7"/>
    <w:rsid w:val="00502BE7"/>
    <w:rsid w:val="00502F42"/>
    <w:rsid w:val="00503008"/>
    <w:rsid w:val="00503BB2"/>
    <w:rsid w:val="00503BE3"/>
    <w:rsid w:val="00503C63"/>
    <w:rsid w:val="0050400C"/>
    <w:rsid w:val="0050425B"/>
    <w:rsid w:val="0050473C"/>
    <w:rsid w:val="005048E3"/>
    <w:rsid w:val="005048F8"/>
    <w:rsid w:val="00504ADC"/>
    <w:rsid w:val="00504CB8"/>
    <w:rsid w:val="00505222"/>
    <w:rsid w:val="00505A2C"/>
    <w:rsid w:val="00505ACA"/>
    <w:rsid w:val="00505AF2"/>
    <w:rsid w:val="00505DC1"/>
    <w:rsid w:val="00505F19"/>
    <w:rsid w:val="005061C5"/>
    <w:rsid w:val="0050622B"/>
    <w:rsid w:val="00506795"/>
    <w:rsid w:val="00506835"/>
    <w:rsid w:val="00506935"/>
    <w:rsid w:val="0050696B"/>
    <w:rsid w:val="005069F8"/>
    <w:rsid w:val="00506A70"/>
    <w:rsid w:val="00506A8B"/>
    <w:rsid w:val="00506AB0"/>
    <w:rsid w:val="00506B58"/>
    <w:rsid w:val="00506B95"/>
    <w:rsid w:val="00506DC4"/>
    <w:rsid w:val="0050712B"/>
    <w:rsid w:val="0050723D"/>
    <w:rsid w:val="00507366"/>
    <w:rsid w:val="00507442"/>
    <w:rsid w:val="00507578"/>
    <w:rsid w:val="00507745"/>
    <w:rsid w:val="00507766"/>
    <w:rsid w:val="00507AA6"/>
    <w:rsid w:val="0051053F"/>
    <w:rsid w:val="00510648"/>
    <w:rsid w:val="00510C85"/>
    <w:rsid w:val="00511016"/>
    <w:rsid w:val="00511690"/>
    <w:rsid w:val="005116A3"/>
    <w:rsid w:val="00511766"/>
    <w:rsid w:val="00511A7F"/>
    <w:rsid w:val="0051219D"/>
    <w:rsid w:val="00512328"/>
    <w:rsid w:val="00512503"/>
    <w:rsid w:val="005127CE"/>
    <w:rsid w:val="00512889"/>
    <w:rsid w:val="005137B7"/>
    <w:rsid w:val="005138F5"/>
    <w:rsid w:val="00513C15"/>
    <w:rsid w:val="00513D4F"/>
    <w:rsid w:val="00513EAF"/>
    <w:rsid w:val="005142EA"/>
    <w:rsid w:val="0051442E"/>
    <w:rsid w:val="00514528"/>
    <w:rsid w:val="00514CD0"/>
    <w:rsid w:val="005151B6"/>
    <w:rsid w:val="0051549E"/>
    <w:rsid w:val="00515672"/>
    <w:rsid w:val="00515B5E"/>
    <w:rsid w:val="005163A1"/>
    <w:rsid w:val="0051666D"/>
    <w:rsid w:val="00516915"/>
    <w:rsid w:val="005169FC"/>
    <w:rsid w:val="00516B99"/>
    <w:rsid w:val="005171EF"/>
    <w:rsid w:val="00517276"/>
    <w:rsid w:val="00517364"/>
    <w:rsid w:val="005174D0"/>
    <w:rsid w:val="005176CA"/>
    <w:rsid w:val="00517869"/>
    <w:rsid w:val="00517C72"/>
    <w:rsid w:val="00517EF3"/>
    <w:rsid w:val="00517F36"/>
    <w:rsid w:val="00520082"/>
    <w:rsid w:val="005201E7"/>
    <w:rsid w:val="0052029D"/>
    <w:rsid w:val="005202B6"/>
    <w:rsid w:val="00520319"/>
    <w:rsid w:val="005203F8"/>
    <w:rsid w:val="005208B4"/>
    <w:rsid w:val="00520ABF"/>
    <w:rsid w:val="00520C14"/>
    <w:rsid w:val="00520ECB"/>
    <w:rsid w:val="00520F16"/>
    <w:rsid w:val="0052125C"/>
    <w:rsid w:val="00521B8D"/>
    <w:rsid w:val="00521FE4"/>
    <w:rsid w:val="00522162"/>
    <w:rsid w:val="00522253"/>
    <w:rsid w:val="005222D2"/>
    <w:rsid w:val="00522430"/>
    <w:rsid w:val="00522A6F"/>
    <w:rsid w:val="00522C55"/>
    <w:rsid w:val="00523214"/>
    <w:rsid w:val="00523473"/>
    <w:rsid w:val="005234EC"/>
    <w:rsid w:val="00523890"/>
    <w:rsid w:val="00523939"/>
    <w:rsid w:val="005239FD"/>
    <w:rsid w:val="00523BAA"/>
    <w:rsid w:val="00523FBD"/>
    <w:rsid w:val="00524261"/>
    <w:rsid w:val="005247B7"/>
    <w:rsid w:val="00525051"/>
    <w:rsid w:val="00525AE9"/>
    <w:rsid w:val="00525D28"/>
    <w:rsid w:val="00525D33"/>
    <w:rsid w:val="00525D8D"/>
    <w:rsid w:val="00526108"/>
    <w:rsid w:val="005264B6"/>
    <w:rsid w:val="005269BA"/>
    <w:rsid w:val="00526CE6"/>
    <w:rsid w:val="00526DBB"/>
    <w:rsid w:val="0052705F"/>
    <w:rsid w:val="005270AE"/>
    <w:rsid w:val="005270C4"/>
    <w:rsid w:val="005270C8"/>
    <w:rsid w:val="00527250"/>
    <w:rsid w:val="005275EC"/>
    <w:rsid w:val="0052762E"/>
    <w:rsid w:val="00527C4D"/>
    <w:rsid w:val="00527F34"/>
    <w:rsid w:val="005304B1"/>
    <w:rsid w:val="005307AD"/>
    <w:rsid w:val="005309E5"/>
    <w:rsid w:val="00530D93"/>
    <w:rsid w:val="00530E4A"/>
    <w:rsid w:val="0053129A"/>
    <w:rsid w:val="005317A6"/>
    <w:rsid w:val="00531D5B"/>
    <w:rsid w:val="00531FDB"/>
    <w:rsid w:val="0053256C"/>
    <w:rsid w:val="00532860"/>
    <w:rsid w:val="005336FC"/>
    <w:rsid w:val="00533B75"/>
    <w:rsid w:val="00533C00"/>
    <w:rsid w:val="005343B5"/>
    <w:rsid w:val="00534793"/>
    <w:rsid w:val="00534A78"/>
    <w:rsid w:val="00534C10"/>
    <w:rsid w:val="00534E83"/>
    <w:rsid w:val="00534EF5"/>
    <w:rsid w:val="00535177"/>
    <w:rsid w:val="005352E7"/>
    <w:rsid w:val="00535453"/>
    <w:rsid w:val="005358F0"/>
    <w:rsid w:val="00535945"/>
    <w:rsid w:val="00535A2E"/>
    <w:rsid w:val="00535EC1"/>
    <w:rsid w:val="00536423"/>
    <w:rsid w:val="0053657A"/>
    <w:rsid w:val="00536637"/>
    <w:rsid w:val="005370AB"/>
    <w:rsid w:val="00537571"/>
    <w:rsid w:val="00537AD6"/>
    <w:rsid w:val="00537B70"/>
    <w:rsid w:val="00537D78"/>
    <w:rsid w:val="00537F66"/>
    <w:rsid w:val="00537F90"/>
    <w:rsid w:val="00540045"/>
    <w:rsid w:val="005400C7"/>
    <w:rsid w:val="005405BF"/>
    <w:rsid w:val="00540722"/>
    <w:rsid w:val="00540897"/>
    <w:rsid w:val="005409EA"/>
    <w:rsid w:val="00540CD4"/>
    <w:rsid w:val="0054118C"/>
    <w:rsid w:val="005416E7"/>
    <w:rsid w:val="00541832"/>
    <w:rsid w:val="00541F86"/>
    <w:rsid w:val="00541FE4"/>
    <w:rsid w:val="00542401"/>
    <w:rsid w:val="00542476"/>
    <w:rsid w:val="00542B18"/>
    <w:rsid w:val="00542BF9"/>
    <w:rsid w:val="00542DA8"/>
    <w:rsid w:val="005435F5"/>
    <w:rsid w:val="00543779"/>
    <w:rsid w:val="00543841"/>
    <w:rsid w:val="00543B7C"/>
    <w:rsid w:val="00544953"/>
    <w:rsid w:val="00544D3C"/>
    <w:rsid w:val="00545122"/>
    <w:rsid w:val="005455A5"/>
    <w:rsid w:val="00545653"/>
    <w:rsid w:val="0054574F"/>
    <w:rsid w:val="005457EA"/>
    <w:rsid w:val="00545A07"/>
    <w:rsid w:val="00545B6B"/>
    <w:rsid w:val="00545BC3"/>
    <w:rsid w:val="00545C91"/>
    <w:rsid w:val="00545EF5"/>
    <w:rsid w:val="00546036"/>
    <w:rsid w:val="00546081"/>
    <w:rsid w:val="005467AB"/>
    <w:rsid w:val="00546817"/>
    <w:rsid w:val="0054690C"/>
    <w:rsid w:val="00546A68"/>
    <w:rsid w:val="00546AC1"/>
    <w:rsid w:val="00546D32"/>
    <w:rsid w:val="00546DD4"/>
    <w:rsid w:val="005476AA"/>
    <w:rsid w:val="005476FA"/>
    <w:rsid w:val="005479B5"/>
    <w:rsid w:val="0055040E"/>
    <w:rsid w:val="0055041E"/>
    <w:rsid w:val="005508E3"/>
    <w:rsid w:val="00550AE3"/>
    <w:rsid w:val="00550EA5"/>
    <w:rsid w:val="00551086"/>
    <w:rsid w:val="00551213"/>
    <w:rsid w:val="005517CA"/>
    <w:rsid w:val="005518C3"/>
    <w:rsid w:val="00551988"/>
    <w:rsid w:val="00551E32"/>
    <w:rsid w:val="00551E82"/>
    <w:rsid w:val="005520A7"/>
    <w:rsid w:val="00552504"/>
    <w:rsid w:val="005525AB"/>
    <w:rsid w:val="00552808"/>
    <w:rsid w:val="0055295A"/>
    <w:rsid w:val="00552A52"/>
    <w:rsid w:val="005538E5"/>
    <w:rsid w:val="0055415B"/>
    <w:rsid w:val="005542DC"/>
    <w:rsid w:val="005547DB"/>
    <w:rsid w:val="00554DBA"/>
    <w:rsid w:val="00555000"/>
    <w:rsid w:val="005550B4"/>
    <w:rsid w:val="0055514F"/>
    <w:rsid w:val="00555172"/>
    <w:rsid w:val="005555A5"/>
    <w:rsid w:val="00555841"/>
    <w:rsid w:val="0055596C"/>
    <w:rsid w:val="00555DE7"/>
    <w:rsid w:val="00555F95"/>
    <w:rsid w:val="005561AD"/>
    <w:rsid w:val="005562CA"/>
    <w:rsid w:val="005564CE"/>
    <w:rsid w:val="00556634"/>
    <w:rsid w:val="00556647"/>
    <w:rsid w:val="00556688"/>
    <w:rsid w:val="005570D3"/>
    <w:rsid w:val="0055741D"/>
    <w:rsid w:val="005579D8"/>
    <w:rsid w:val="00557A27"/>
    <w:rsid w:val="00557FE1"/>
    <w:rsid w:val="00560284"/>
    <w:rsid w:val="00560429"/>
    <w:rsid w:val="005607F5"/>
    <w:rsid w:val="005608EC"/>
    <w:rsid w:val="00560AEA"/>
    <w:rsid w:val="00560B21"/>
    <w:rsid w:val="0056139E"/>
    <w:rsid w:val="005615B8"/>
    <w:rsid w:val="00561933"/>
    <w:rsid w:val="00561B53"/>
    <w:rsid w:val="00561D9F"/>
    <w:rsid w:val="0056260B"/>
    <w:rsid w:val="0056266C"/>
    <w:rsid w:val="00562A6E"/>
    <w:rsid w:val="005635AF"/>
    <w:rsid w:val="00563939"/>
    <w:rsid w:val="00563D3D"/>
    <w:rsid w:val="005643B0"/>
    <w:rsid w:val="00564659"/>
    <w:rsid w:val="00564A16"/>
    <w:rsid w:val="00564EC6"/>
    <w:rsid w:val="005650E7"/>
    <w:rsid w:val="00565299"/>
    <w:rsid w:val="00565E87"/>
    <w:rsid w:val="005660C7"/>
    <w:rsid w:val="005665C1"/>
    <w:rsid w:val="00566707"/>
    <w:rsid w:val="005668D6"/>
    <w:rsid w:val="005670DE"/>
    <w:rsid w:val="00567475"/>
    <w:rsid w:val="0056758C"/>
    <w:rsid w:val="005678EA"/>
    <w:rsid w:val="0057007C"/>
    <w:rsid w:val="005701D5"/>
    <w:rsid w:val="00570714"/>
    <w:rsid w:val="00570930"/>
    <w:rsid w:val="005709DD"/>
    <w:rsid w:val="00570D3B"/>
    <w:rsid w:val="00570EBC"/>
    <w:rsid w:val="00571152"/>
    <w:rsid w:val="00571229"/>
    <w:rsid w:val="0057163E"/>
    <w:rsid w:val="005716C6"/>
    <w:rsid w:val="005717F7"/>
    <w:rsid w:val="00571E1C"/>
    <w:rsid w:val="00571F0A"/>
    <w:rsid w:val="00571F10"/>
    <w:rsid w:val="00572389"/>
    <w:rsid w:val="0057294D"/>
    <w:rsid w:val="00572DB2"/>
    <w:rsid w:val="00573309"/>
    <w:rsid w:val="00573318"/>
    <w:rsid w:val="00573477"/>
    <w:rsid w:val="00573755"/>
    <w:rsid w:val="00573826"/>
    <w:rsid w:val="00573A5A"/>
    <w:rsid w:val="00573AAF"/>
    <w:rsid w:val="00573B74"/>
    <w:rsid w:val="00573CE7"/>
    <w:rsid w:val="005746BA"/>
    <w:rsid w:val="005746F8"/>
    <w:rsid w:val="005749CC"/>
    <w:rsid w:val="005751D1"/>
    <w:rsid w:val="00575201"/>
    <w:rsid w:val="0057532B"/>
    <w:rsid w:val="005753A3"/>
    <w:rsid w:val="005755DB"/>
    <w:rsid w:val="00575D16"/>
    <w:rsid w:val="00575D5E"/>
    <w:rsid w:val="00576105"/>
    <w:rsid w:val="00576206"/>
    <w:rsid w:val="005764AA"/>
    <w:rsid w:val="00576806"/>
    <w:rsid w:val="00576E0A"/>
    <w:rsid w:val="005772F1"/>
    <w:rsid w:val="00577856"/>
    <w:rsid w:val="00577981"/>
    <w:rsid w:val="00577BC6"/>
    <w:rsid w:val="00577CF3"/>
    <w:rsid w:val="00580249"/>
    <w:rsid w:val="00580703"/>
    <w:rsid w:val="00580C40"/>
    <w:rsid w:val="00580DA6"/>
    <w:rsid w:val="00580E01"/>
    <w:rsid w:val="0058155F"/>
    <w:rsid w:val="005815CA"/>
    <w:rsid w:val="005815FA"/>
    <w:rsid w:val="005818C8"/>
    <w:rsid w:val="00581A4B"/>
    <w:rsid w:val="00581F75"/>
    <w:rsid w:val="00582038"/>
    <w:rsid w:val="00582531"/>
    <w:rsid w:val="005831C7"/>
    <w:rsid w:val="005834E3"/>
    <w:rsid w:val="005835E3"/>
    <w:rsid w:val="0058362C"/>
    <w:rsid w:val="005838D1"/>
    <w:rsid w:val="00583951"/>
    <w:rsid w:val="00583B03"/>
    <w:rsid w:val="00583CCD"/>
    <w:rsid w:val="00584671"/>
    <w:rsid w:val="005848C9"/>
    <w:rsid w:val="0058562C"/>
    <w:rsid w:val="00585987"/>
    <w:rsid w:val="00585ACE"/>
    <w:rsid w:val="00585E76"/>
    <w:rsid w:val="0058621F"/>
    <w:rsid w:val="0058627F"/>
    <w:rsid w:val="00586851"/>
    <w:rsid w:val="00586D9A"/>
    <w:rsid w:val="00587430"/>
    <w:rsid w:val="00587B43"/>
    <w:rsid w:val="00587D0D"/>
    <w:rsid w:val="00587D76"/>
    <w:rsid w:val="00587DCE"/>
    <w:rsid w:val="0059021E"/>
    <w:rsid w:val="005904F6"/>
    <w:rsid w:val="0059077E"/>
    <w:rsid w:val="005909F5"/>
    <w:rsid w:val="00590F08"/>
    <w:rsid w:val="00590F43"/>
    <w:rsid w:val="005912C4"/>
    <w:rsid w:val="00591421"/>
    <w:rsid w:val="00591533"/>
    <w:rsid w:val="0059154A"/>
    <w:rsid w:val="005915A6"/>
    <w:rsid w:val="0059191B"/>
    <w:rsid w:val="00591EEB"/>
    <w:rsid w:val="005921E9"/>
    <w:rsid w:val="00592695"/>
    <w:rsid w:val="005926E2"/>
    <w:rsid w:val="00592933"/>
    <w:rsid w:val="00592CE0"/>
    <w:rsid w:val="00592CE9"/>
    <w:rsid w:val="00592E97"/>
    <w:rsid w:val="00592F09"/>
    <w:rsid w:val="0059312F"/>
    <w:rsid w:val="00593224"/>
    <w:rsid w:val="0059326F"/>
    <w:rsid w:val="00593295"/>
    <w:rsid w:val="0059349A"/>
    <w:rsid w:val="005934CC"/>
    <w:rsid w:val="005935A3"/>
    <w:rsid w:val="0059376F"/>
    <w:rsid w:val="00593A0D"/>
    <w:rsid w:val="00593ED2"/>
    <w:rsid w:val="00594012"/>
    <w:rsid w:val="005942AE"/>
    <w:rsid w:val="0059468D"/>
    <w:rsid w:val="005948E3"/>
    <w:rsid w:val="00594AA3"/>
    <w:rsid w:val="00594B18"/>
    <w:rsid w:val="00594E3D"/>
    <w:rsid w:val="00594F52"/>
    <w:rsid w:val="00595279"/>
    <w:rsid w:val="00595574"/>
    <w:rsid w:val="00595BFF"/>
    <w:rsid w:val="00595F87"/>
    <w:rsid w:val="0059611E"/>
    <w:rsid w:val="00596192"/>
    <w:rsid w:val="00596B1C"/>
    <w:rsid w:val="00596C18"/>
    <w:rsid w:val="00596EC5"/>
    <w:rsid w:val="00596FC9"/>
    <w:rsid w:val="00597439"/>
    <w:rsid w:val="00597AED"/>
    <w:rsid w:val="00597CAA"/>
    <w:rsid w:val="00597CDE"/>
    <w:rsid w:val="00597E51"/>
    <w:rsid w:val="00597E92"/>
    <w:rsid w:val="005A00E6"/>
    <w:rsid w:val="005A0326"/>
    <w:rsid w:val="005A0BD2"/>
    <w:rsid w:val="005A0FC4"/>
    <w:rsid w:val="005A1118"/>
    <w:rsid w:val="005A120B"/>
    <w:rsid w:val="005A132C"/>
    <w:rsid w:val="005A1357"/>
    <w:rsid w:val="005A16AE"/>
    <w:rsid w:val="005A17F8"/>
    <w:rsid w:val="005A18B5"/>
    <w:rsid w:val="005A1A3A"/>
    <w:rsid w:val="005A1C51"/>
    <w:rsid w:val="005A1F3F"/>
    <w:rsid w:val="005A252C"/>
    <w:rsid w:val="005A27B5"/>
    <w:rsid w:val="005A2855"/>
    <w:rsid w:val="005A28F9"/>
    <w:rsid w:val="005A2B94"/>
    <w:rsid w:val="005A2CA8"/>
    <w:rsid w:val="005A3154"/>
    <w:rsid w:val="005A32FD"/>
    <w:rsid w:val="005A34F4"/>
    <w:rsid w:val="005A35D3"/>
    <w:rsid w:val="005A389D"/>
    <w:rsid w:val="005A398A"/>
    <w:rsid w:val="005A3DDE"/>
    <w:rsid w:val="005A4F0B"/>
    <w:rsid w:val="005A4FD4"/>
    <w:rsid w:val="005A5023"/>
    <w:rsid w:val="005A50D3"/>
    <w:rsid w:val="005A5393"/>
    <w:rsid w:val="005A5956"/>
    <w:rsid w:val="005A64BB"/>
    <w:rsid w:val="005A64CE"/>
    <w:rsid w:val="005A6968"/>
    <w:rsid w:val="005A6EBD"/>
    <w:rsid w:val="005A721F"/>
    <w:rsid w:val="005A7563"/>
    <w:rsid w:val="005A7A47"/>
    <w:rsid w:val="005B001E"/>
    <w:rsid w:val="005B02BE"/>
    <w:rsid w:val="005B070D"/>
    <w:rsid w:val="005B0E68"/>
    <w:rsid w:val="005B156C"/>
    <w:rsid w:val="005B1BCE"/>
    <w:rsid w:val="005B1EAF"/>
    <w:rsid w:val="005B21D4"/>
    <w:rsid w:val="005B27C8"/>
    <w:rsid w:val="005B316B"/>
    <w:rsid w:val="005B3390"/>
    <w:rsid w:val="005B3397"/>
    <w:rsid w:val="005B3408"/>
    <w:rsid w:val="005B3478"/>
    <w:rsid w:val="005B385D"/>
    <w:rsid w:val="005B3E01"/>
    <w:rsid w:val="005B40A5"/>
    <w:rsid w:val="005B4843"/>
    <w:rsid w:val="005B4C6C"/>
    <w:rsid w:val="005B4F13"/>
    <w:rsid w:val="005B5069"/>
    <w:rsid w:val="005B5600"/>
    <w:rsid w:val="005B5880"/>
    <w:rsid w:val="005B5951"/>
    <w:rsid w:val="005B5B54"/>
    <w:rsid w:val="005B5D42"/>
    <w:rsid w:val="005B5DAA"/>
    <w:rsid w:val="005B5E6A"/>
    <w:rsid w:val="005B6469"/>
    <w:rsid w:val="005B64BA"/>
    <w:rsid w:val="005B64CE"/>
    <w:rsid w:val="005B64F0"/>
    <w:rsid w:val="005B67A7"/>
    <w:rsid w:val="005B6A5D"/>
    <w:rsid w:val="005B6B95"/>
    <w:rsid w:val="005B74E0"/>
    <w:rsid w:val="005B7AA8"/>
    <w:rsid w:val="005B7C2C"/>
    <w:rsid w:val="005B7CA2"/>
    <w:rsid w:val="005B7EF3"/>
    <w:rsid w:val="005C0038"/>
    <w:rsid w:val="005C0144"/>
    <w:rsid w:val="005C01ED"/>
    <w:rsid w:val="005C0302"/>
    <w:rsid w:val="005C033F"/>
    <w:rsid w:val="005C04F8"/>
    <w:rsid w:val="005C0702"/>
    <w:rsid w:val="005C0859"/>
    <w:rsid w:val="005C0DFF"/>
    <w:rsid w:val="005C10CF"/>
    <w:rsid w:val="005C144C"/>
    <w:rsid w:val="005C1D61"/>
    <w:rsid w:val="005C1D8D"/>
    <w:rsid w:val="005C1EC5"/>
    <w:rsid w:val="005C23E4"/>
    <w:rsid w:val="005C2518"/>
    <w:rsid w:val="005C2C5E"/>
    <w:rsid w:val="005C2C8F"/>
    <w:rsid w:val="005C2E83"/>
    <w:rsid w:val="005C3009"/>
    <w:rsid w:val="005C3390"/>
    <w:rsid w:val="005C3441"/>
    <w:rsid w:val="005C3B8C"/>
    <w:rsid w:val="005C3D54"/>
    <w:rsid w:val="005C4615"/>
    <w:rsid w:val="005C481F"/>
    <w:rsid w:val="005C4948"/>
    <w:rsid w:val="005C4A3C"/>
    <w:rsid w:val="005C525D"/>
    <w:rsid w:val="005C5343"/>
    <w:rsid w:val="005C536A"/>
    <w:rsid w:val="005C5BA6"/>
    <w:rsid w:val="005C626A"/>
    <w:rsid w:val="005C6328"/>
    <w:rsid w:val="005C6469"/>
    <w:rsid w:val="005C696D"/>
    <w:rsid w:val="005C6B0B"/>
    <w:rsid w:val="005C7484"/>
    <w:rsid w:val="005C7719"/>
    <w:rsid w:val="005C77C1"/>
    <w:rsid w:val="005C7C39"/>
    <w:rsid w:val="005C7D9C"/>
    <w:rsid w:val="005C7E80"/>
    <w:rsid w:val="005D04AC"/>
    <w:rsid w:val="005D0807"/>
    <w:rsid w:val="005D0974"/>
    <w:rsid w:val="005D0C85"/>
    <w:rsid w:val="005D0D81"/>
    <w:rsid w:val="005D10AA"/>
    <w:rsid w:val="005D1221"/>
    <w:rsid w:val="005D1780"/>
    <w:rsid w:val="005D1A52"/>
    <w:rsid w:val="005D1D8F"/>
    <w:rsid w:val="005D1DD3"/>
    <w:rsid w:val="005D219F"/>
    <w:rsid w:val="005D224A"/>
    <w:rsid w:val="005D2542"/>
    <w:rsid w:val="005D28FB"/>
    <w:rsid w:val="005D2C93"/>
    <w:rsid w:val="005D2D94"/>
    <w:rsid w:val="005D2F60"/>
    <w:rsid w:val="005D3000"/>
    <w:rsid w:val="005D3109"/>
    <w:rsid w:val="005D32B4"/>
    <w:rsid w:val="005D3554"/>
    <w:rsid w:val="005D3A70"/>
    <w:rsid w:val="005D3A9C"/>
    <w:rsid w:val="005D43DD"/>
    <w:rsid w:val="005D4A5D"/>
    <w:rsid w:val="005D4E7E"/>
    <w:rsid w:val="005D4EF2"/>
    <w:rsid w:val="005D4FC0"/>
    <w:rsid w:val="005D5083"/>
    <w:rsid w:val="005D53A1"/>
    <w:rsid w:val="005D588E"/>
    <w:rsid w:val="005D5B29"/>
    <w:rsid w:val="005D5EC2"/>
    <w:rsid w:val="005D5EFC"/>
    <w:rsid w:val="005D62E7"/>
    <w:rsid w:val="005D652F"/>
    <w:rsid w:val="005D681F"/>
    <w:rsid w:val="005D6B04"/>
    <w:rsid w:val="005D6BF5"/>
    <w:rsid w:val="005D6F02"/>
    <w:rsid w:val="005D70EB"/>
    <w:rsid w:val="005D76E6"/>
    <w:rsid w:val="005D7991"/>
    <w:rsid w:val="005D7ACD"/>
    <w:rsid w:val="005D7B20"/>
    <w:rsid w:val="005D7BD1"/>
    <w:rsid w:val="005D7C07"/>
    <w:rsid w:val="005D7EFF"/>
    <w:rsid w:val="005E0732"/>
    <w:rsid w:val="005E0D8F"/>
    <w:rsid w:val="005E10EA"/>
    <w:rsid w:val="005E10FC"/>
    <w:rsid w:val="005E15A1"/>
    <w:rsid w:val="005E15F3"/>
    <w:rsid w:val="005E1AAF"/>
    <w:rsid w:val="005E1CC1"/>
    <w:rsid w:val="005E20CE"/>
    <w:rsid w:val="005E20EE"/>
    <w:rsid w:val="005E362E"/>
    <w:rsid w:val="005E3A0F"/>
    <w:rsid w:val="005E3A86"/>
    <w:rsid w:val="005E3F27"/>
    <w:rsid w:val="005E463B"/>
    <w:rsid w:val="005E47FD"/>
    <w:rsid w:val="005E4982"/>
    <w:rsid w:val="005E49F3"/>
    <w:rsid w:val="005E4A5F"/>
    <w:rsid w:val="005E4C29"/>
    <w:rsid w:val="005E4FE6"/>
    <w:rsid w:val="005E5197"/>
    <w:rsid w:val="005E51F8"/>
    <w:rsid w:val="005E53B7"/>
    <w:rsid w:val="005E5417"/>
    <w:rsid w:val="005E5549"/>
    <w:rsid w:val="005E5AB4"/>
    <w:rsid w:val="005E6148"/>
    <w:rsid w:val="005E6526"/>
    <w:rsid w:val="005E65C6"/>
    <w:rsid w:val="005E6E47"/>
    <w:rsid w:val="005E728D"/>
    <w:rsid w:val="005E7302"/>
    <w:rsid w:val="005E7371"/>
    <w:rsid w:val="005E7878"/>
    <w:rsid w:val="005E7C6D"/>
    <w:rsid w:val="005F065F"/>
    <w:rsid w:val="005F0887"/>
    <w:rsid w:val="005F0B0C"/>
    <w:rsid w:val="005F0E9F"/>
    <w:rsid w:val="005F1666"/>
    <w:rsid w:val="005F18F8"/>
    <w:rsid w:val="005F1EAA"/>
    <w:rsid w:val="005F20F6"/>
    <w:rsid w:val="005F233F"/>
    <w:rsid w:val="005F3606"/>
    <w:rsid w:val="005F3729"/>
    <w:rsid w:val="005F4628"/>
    <w:rsid w:val="005F4815"/>
    <w:rsid w:val="005F4941"/>
    <w:rsid w:val="005F4C69"/>
    <w:rsid w:val="005F4E31"/>
    <w:rsid w:val="005F4FCA"/>
    <w:rsid w:val="005F51A0"/>
    <w:rsid w:val="005F53D5"/>
    <w:rsid w:val="005F56F7"/>
    <w:rsid w:val="005F5C04"/>
    <w:rsid w:val="005F664A"/>
    <w:rsid w:val="005F6817"/>
    <w:rsid w:val="005F6A7D"/>
    <w:rsid w:val="005F6DFB"/>
    <w:rsid w:val="005F70B0"/>
    <w:rsid w:val="005F71EF"/>
    <w:rsid w:val="005F7285"/>
    <w:rsid w:val="005F7306"/>
    <w:rsid w:val="005F7339"/>
    <w:rsid w:val="005F76D1"/>
    <w:rsid w:val="005F7877"/>
    <w:rsid w:val="005F7AEE"/>
    <w:rsid w:val="005F7E9D"/>
    <w:rsid w:val="00600341"/>
    <w:rsid w:val="00600403"/>
    <w:rsid w:val="00600425"/>
    <w:rsid w:val="006004B1"/>
    <w:rsid w:val="006005BC"/>
    <w:rsid w:val="006007A2"/>
    <w:rsid w:val="00600A27"/>
    <w:rsid w:val="006013C3"/>
    <w:rsid w:val="00601434"/>
    <w:rsid w:val="00601485"/>
    <w:rsid w:val="006017C4"/>
    <w:rsid w:val="00601915"/>
    <w:rsid w:val="00601965"/>
    <w:rsid w:val="006022D9"/>
    <w:rsid w:val="00602DEC"/>
    <w:rsid w:val="00602E6B"/>
    <w:rsid w:val="00603413"/>
    <w:rsid w:val="00603785"/>
    <w:rsid w:val="00603B09"/>
    <w:rsid w:val="00603F41"/>
    <w:rsid w:val="0060407F"/>
    <w:rsid w:val="006041C1"/>
    <w:rsid w:val="00604336"/>
    <w:rsid w:val="00604770"/>
    <w:rsid w:val="006047E2"/>
    <w:rsid w:val="006048E6"/>
    <w:rsid w:val="006048F3"/>
    <w:rsid w:val="00604AD8"/>
    <w:rsid w:val="00604E79"/>
    <w:rsid w:val="00604F66"/>
    <w:rsid w:val="00605DAC"/>
    <w:rsid w:val="00605F9A"/>
    <w:rsid w:val="00606059"/>
    <w:rsid w:val="006060CD"/>
    <w:rsid w:val="00606238"/>
    <w:rsid w:val="00606246"/>
    <w:rsid w:val="00606983"/>
    <w:rsid w:val="00606A4A"/>
    <w:rsid w:val="0060700D"/>
    <w:rsid w:val="00607249"/>
    <w:rsid w:val="00607FDD"/>
    <w:rsid w:val="006101B4"/>
    <w:rsid w:val="00610314"/>
    <w:rsid w:val="00610387"/>
    <w:rsid w:val="006103A7"/>
    <w:rsid w:val="00610647"/>
    <w:rsid w:val="00610831"/>
    <w:rsid w:val="0061091C"/>
    <w:rsid w:val="00610FF4"/>
    <w:rsid w:val="0061176D"/>
    <w:rsid w:val="0061199A"/>
    <w:rsid w:val="00611A3D"/>
    <w:rsid w:val="00611A7A"/>
    <w:rsid w:val="0061248F"/>
    <w:rsid w:val="006125B8"/>
    <w:rsid w:val="00612721"/>
    <w:rsid w:val="00612811"/>
    <w:rsid w:val="00612B60"/>
    <w:rsid w:val="00612C26"/>
    <w:rsid w:val="00612E19"/>
    <w:rsid w:val="006130ED"/>
    <w:rsid w:val="00613272"/>
    <w:rsid w:val="0061387A"/>
    <w:rsid w:val="00613898"/>
    <w:rsid w:val="00613C69"/>
    <w:rsid w:val="006145B5"/>
    <w:rsid w:val="006145B7"/>
    <w:rsid w:val="00614AAB"/>
    <w:rsid w:val="00614BA7"/>
    <w:rsid w:val="00615164"/>
    <w:rsid w:val="00615284"/>
    <w:rsid w:val="006157FA"/>
    <w:rsid w:val="00615BCF"/>
    <w:rsid w:val="00615BE6"/>
    <w:rsid w:val="00615F21"/>
    <w:rsid w:val="00616456"/>
    <w:rsid w:val="0061664B"/>
    <w:rsid w:val="006168AC"/>
    <w:rsid w:val="006169E8"/>
    <w:rsid w:val="00616B7F"/>
    <w:rsid w:val="00616BC8"/>
    <w:rsid w:val="00616D48"/>
    <w:rsid w:val="00617200"/>
    <w:rsid w:val="00617428"/>
    <w:rsid w:val="00617610"/>
    <w:rsid w:val="00617E3F"/>
    <w:rsid w:val="00620526"/>
    <w:rsid w:val="0062054C"/>
    <w:rsid w:val="006205FC"/>
    <w:rsid w:val="00620837"/>
    <w:rsid w:val="006209FD"/>
    <w:rsid w:val="00620EBA"/>
    <w:rsid w:val="0062151A"/>
    <w:rsid w:val="00621B9A"/>
    <w:rsid w:val="006222B3"/>
    <w:rsid w:val="006223AB"/>
    <w:rsid w:val="00622619"/>
    <w:rsid w:val="00622D5D"/>
    <w:rsid w:val="006231C6"/>
    <w:rsid w:val="00623318"/>
    <w:rsid w:val="00623887"/>
    <w:rsid w:val="0062445B"/>
    <w:rsid w:val="00624600"/>
    <w:rsid w:val="00624A0D"/>
    <w:rsid w:val="00624A88"/>
    <w:rsid w:val="00624B01"/>
    <w:rsid w:val="00624EA2"/>
    <w:rsid w:val="00625295"/>
    <w:rsid w:val="0062552F"/>
    <w:rsid w:val="006255B4"/>
    <w:rsid w:val="0062562B"/>
    <w:rsid w:val="00625B78"/>
    <w:rsid w:val="00625D12"/>
    <w:rsid w:val="006267DD"/>
    <w:rsid w:val="00626898"/>
    <w:rsid w:val="00626A37"/>
    <w:rsid w:val="00626BD2"/>
    <w:rsid w:val="00626C59"/>
    <w:rsid w:val="00626F15"/>
    <w:rsid w:val="006270BB"/>
    <w:rsid w:val="00627184"/>
    <w:rsid w:val="006273B7"/>
    <w:rsid w:val="006273BA"/>
    <w:rsid w:val="006278BA"/>
    <w:rsid w:val="006279D7"/>
    <w:rsid w:val="00627A06"/>
    <w:rsid w:val="00627A8A"/>
    <w:rsid w:val="00627C21"/>
    <w:rsid w:val="00627DF0"/>
    <w:rsid w:val="00627F29"/>
    <w:rsid w:val="00630218"/>
    <w:rsid w:val="00630243"/>
    <w:rsid w:val="00630255"/>
    <w:rsid w:val="006308AB"/>
    <w:rsid w:val="00630B3E"/>
    <w:rsid w:val="006316AD"/>
    <w:rsid w:val="0063179A"/>
    <w:rsid w:val="00631CCD"/>
    <w:rsid w:val="00631D3B"/>
    <w:rsid w:val="00631D62"/>
    <w:rsid w:val="00632018"/>
    <w:rsid w:val="00632187"/>
    <w:rsid w:val="00632374"/>
    <w:rsid w:val="006324A1"/>
    <w:rsid w:val="0063266A"/>
    <w:rsid w:val="006327F7"/>
    <w:rsid w:val="00632870"/>
    <w:rsid w:val="00632D87"/>
    <w:rsid w:val="00632E14"/>
    <w:rsid w:val="0063328C"/>
    <w:rsid w:val="0063330A"/>
    <w:rsid w:val="00633CC7"/>
    <w:rsid w:val="00633CE3"/>
    <w:rsid w:val="00634556"/>
    <w:rsid w:val="00634856"/>
    <w:rsid w:val="0063488F"/>
    <w:rsid w:val="006348CD"/>
    <w:rsid w:val="00634926"/>
    <w:rsid w:val="00634B52"/>
    <w:rsid w:val="006350D9"/>
    <w:rsid w:val="0063518A"/>
    <w:rsid w:val="0063533D"/>
    <w:rsid w:val="006359E7"/>
    <w:rsid w:val="00635ADD"/>
    <w:rsid w:val="00635B92"/>
    <w:rsid w:val="00635BB2"/>
    <w:rsid w:val="006366BF"/>
    <w:rsid w:val="00636974"/>
    <w:rsid w:val="00636A22"/>
    <w:rsid w:val="00636E27"/>
    <w:rsid w:val="00637577"/>
    <w:rsid w:val="006379B7"/>
    <w:rsid w:val="00637D13"/>
    <w:rsid w:val="00637DAE"/>
    <w:rsid w:val="00640140"/>
    <w:rsid w:val="006405F3"/>
    <w:rsid w:val="0064066A"/>
    <w:rsid w:val="006407E1"/>
    <w:rsid w:val="0064097A"/>
    <w:rsid w:val="00640A9B"/>
    <w:rsid w:val="00640D04"/>
    <w:rsid w:val="00640D30"/>
    <w:rsid w:val="006410F3"/>
    <w:rsid w:val="00641390"/>
    <w:rsid w:val="006415D6"/>
    <w:rsid w:val="00641604"/>
    <w:rsid w:val="0064161C"/>
    <w:rsid w:val="006419B6"/>
    <w:rsid w:val="00641BE5"/>
    <w:rsid w:val="0064223C"/>
    <w:rsid w:val="0064286B"/>
    <w:rsid w:val="00642EC6"/>
    <w:rsid w:val="006437FD"/>
    <w:rsid w:val="00643EDB"/>
    <w:rsid w:val="006440B5"/>
    <w:rsid w:val="006441E6"/>
    <w:rsid w:val="00644AF6"/>
    <w:rsid w:val="00644BD0"/>
    <w:rsid w:val="00644BF3"/>
    <w:rsid w:val="00644F1A"/>
    <w:rsid w:val="00645482"/>
    <w:rsid w:val="006456C6"/>
    <w:rsid w:val="006460E3"/>
    <w:rsid w:val="0064638B"/>
    <w:rsid w:val="0064658D"/>
    <w:rsid w:val="006466CA"/>
    <w:rsid w:val="0064697C"/>
    <w:rsid w:val="00646AB1"/>
    <w:rsid w:val="00646B24"/>
    <w:rsid w:val="00646E83"/>
    <w:rsid w:val="006470DA"/>
    <w:rsid w:val="006471A4"/>
    <w:rsid w:val="006473ED"/>
    <w:rsid w:val="006476CB"/>
    <w:rsid w:val="00647858"/>
    <w:rsid w:val="00647975"/>
    <w:rsid w:val="006479A4"/>
    <w:rsid w:val="00647CD2"/>
    <w:rsid w:val="0065009F"/>
    <w:rsid w:val="006505FC"/>
    <w:rsid w:val="0065081C"/>
    <w:rsid w:val="0065092E"/>
    <w:rsid w:val="00650D85"/>
    <w:rsid w:val="00650E33"/>
    <w:rsid w:val="00651354"/>
    <w:rsid w:val="00651A14"/>
    <w:rsid w:val="00652041"/>
    <w:rsid w:val="0065215F"/>
    <w:rsid w:val="006524C0"/>
    <w:rsid w:val="00652625"/>
    <w:rsid w:val="00652868"/>
    <w:rsid w:val="00652C80"/>
    <w:rsid w:val="00652D4F"/>
    <w:rsid w:val="006534B1"/>
    <w:rsid w:val="00653699"/>
    <w:rsid w:val="00653959"/>
    <w:rsid w:val="00654021"/>
    <w:rsid w:val="0065470F"/>
    <w:rsid w:val="00654717"/>
    <w:rsid w:val="0065485A"/>
    <w:rsid w:val="00654A4B"/>
    <w:rsid w:val="00654E80"/>
    <w:rsid w:val="006551F9"/>
    <w:rsid w:val="0065546E"/>
    <w:rsid w:val="006555D9"/>
    <w:rsid w:val="0065581E"/>
    <w:rsid w:val="00655F0E"/>
    <w:rsid w:val="00655FE5"/>
    <w:rsid w:val="00656125"/>
    <w:rsid w:val="006561C9"/>
    <w:rsid w:val="00656710"/>
    <w:rsid w:val="00656E93"/>
    <w:rsid w:val="00656F4A"/>
    <w:rsid w:val="0065704E"/>
    <w:rsid w:val="0065718E"/>
    <w:rsid w:val="0065736C"/>
    <w:rsid w:val="006575D7"/>
    <w:rsid w:val="0065786D"/>
    <w:rsid w:val="0065788F"/>
    <w:rsid w:val="00657A0C"/>
    <w:rsid w:val="0066031E"/>
    <w:rsid w:val="00660927"/>
    <w:rsid w:val="00660DB6"/>
    <w:rsid w:val="006612D0"/>
    <w:rsid w:val="006615B8"/>
    <w:rsid w:val="0066162A"/>
    <w:rsid w:val="00661E64"/>
    <w:rsid w:val="00662251"/>
    <w:rsid w:val="0066235B"/>
    <w:rsid w:val="006624AF"/>
    <w:rsid w:val="00663039"/>
    <w:rsid w:val="006635DF"/>
    <w:rsid w:val="00663685"/>
    <w:rsid w:val="0066402C"/>
    <w:rsid w:val="00664359"/>
    <w:rsid w:val="00664437"/>
    <w:rsid w:val="00664507"/>
    <w:rsid w:val="00664DAA"/>
    <w:rsid w:val="0066527C"/>
    <w:rsid w:val="006659DF"/>
    <w:rsid w:val="00665A61"/>
    <w:rsid w:val="00665B6F"/>
    <w:rsid w:val="00665D56"/>
    <w:rsid w:val="00665E1C"/>
    <w:rsid w:val="00665E96"/>
    <w:rsid w:val="0066629E"/>
    <w:rsid w:val="00666333"/>
    <w:rsid w:val="0066664A"/>
    <w:rsid w:val="006667BF"/>
    <w:rsid w:val="00666A61"/>
    <w:rsid w:val="00666B94"/>
    <w:rsid w:val="00666C07"/>
    <w:rsid w:val="00667767"/>
    <w:rsid w:val="00667BBC"/>
    <w:rsid w:val="00667DDB"/>
    <w:rsid w:val="00670083"/>
    <w:rsid w:val="006706A7"/>
    <w:rsid w:val="00670712"/>
    <w:rsid w:val="00670CEA"/>
    <w:rsid w:val="00670E13"/>
    <w:rsid w:val="0067106C"/>
    <w:rsid w:val="006711B0"/>
    <w:rsid w:val="00671608"/>
    <w:rsid w:val="00671832"/>
    <w:rsid w:val="00671CDA"/>
    <w:rsid w:val="00672135"/>
    <w:rsid w:val="006724B9"/>
    <w:rsid w:val="00672801"/>
    <w:rsid w:val="00672BF3"/>
    <w:rsid w:val="00672D3D"/>
    <w:rsid w:val="00672DC0"/>
    <w:rsid w:val="00672E81"/>
    <w:rsid w:val="0067308D"/>
    <w:rsid w:val="0067310E"/>
    <w:rsid w:val="006733C1"/>
    <w:rsid w:val="00673468"/>
    <w:rsid w:val="0067352A"/>
    <w:rsid w:val="00673782"/>
    <w:rsid w:val="00673909"/>
    <w:rsid w:val="0067393F"/>
    <w:rsid w:val="00673BBA"/>
    <w:rsid w:val="00674343"/>
    <w:rsid w:val="0067437C"/>
    <w:rsid w:val="00674477"/>
    <w:rsid w:val="006745F1"/>
    <w:rsid w:val="00674AD7"/>
    <w:rsid w:val="00675122"/>
    <w:rsid w:val="006753C9"/>
    <w:rsid w:val="0067598E"/>
    <w:rsid w:val="00675BF7"/>
    <w:rsid w:val="00675E6A"/>
    <w:rsid w:val="006760A3"/>
    <w:rsid w:val="006761D3"/>
    <w:rsid w:val="006765CF"/>
    <w:rsid w:val="006766A6"/>
    <w:rsid w:val="00676919"/>
    <w:rsid w:val="00676995"/>
    <w:rsid w:val="00676C2B"/>
    <w:rsid w:val="00676F3A"/>
    <w:rsid w:val="006772FF"/>
    <w:rsid w:val="00677A8A"/>
    <w:rsid w:val="00680118"/>
    <w:rsid w:val="006801DD"/>
    <w:rsid w:val="006807B0"/>
    <w:rsid w:val="0068090A"/>
    <w:rsid w:val="00680A66"/>
    <w:rsid w:val="00680BA2"/>
    <w:rsid w:val="00680E7C"/>
    <w:rsid w:val="006810A3"/>
    <w:rsid w:val="006810D2"/>
    <w:rsid w:val="0068120A"/>
    <w:rsid w:val="00681211"/>
    <w:rsid w:val="0068143F"/>
    <w:rsid w:val="0068145D"/>
    <w:rsid w:val="0068156F"/>
    <w:rsid w:val="0068176C"/>
    <w:rsid w:val="00681818"/>
    <w:rsid w:val="006819A7"/>
    <w:rsid w:val="00681B6D"/>
    <w:rsid w:val="00681E63"/>
    <w:rsid w:val="00681FCA"/>
    <w:rsid w:val="006821EA"/>
    <w:rsid w:val="006824EF"/>
    <w:rsid w:val="0068266F"/>
    <w:rsid w:val="006826E8"/>
    <w:rsid w:val="00682711"/>
    <w:rsid w:val="0068279F"/>
    <w:rsid w:val="00682916"/>
    <w:rsid w:val="006831DA"/>
    <w:rsid w:val="0068390F"/>
    <w:rsid w:val="0068397C"/>
    <w:rsid w:val="00683DE2"/>
    <w:rsid w:val="006842A3"/>
    <w:rsid w:val="006844DC"/>
    <w:rsid w:val="00684871"/>
    <w:rsid w:val="00684C50"/>
    <w:rsid w:val="00685428"/>
    <w:rsid w:val="00685CAC"/>
    <w:rsid w:val="006862FF"/>
    <w:rsid w:val="00686BCE"/>
    <w:rsid w:val="00687304"/>
    <w:rsid w:val="0068732A"/>
    <w:rsid w:val="006873F8"/>
    <w:rsid w:val="006878EB"/>
    <w:rsid w:val="00687C07"/>
    <w:rsid w:val="00687C1F"/>
    <w:rsid w:val="00687D95"/>
    <w:rsid w:val="00687E24"/>
    <w:rsid w:val="00687E85"/>
    <w:rsid w:val="00687FDA"/>
    <w:rsid w:val="0069003A"/>
    <w:rsid w:val="006903E7"/>
    <w:rsid w:val="00690474"/>
    <w:rsid w:val="006905BC"/>
    <w:rsid w:val="0069067B"/>
    <w:rsid w:val="0069071D"/>
    <w:rsid w:val="00690896"/>
    <w:rsid w:val="00690C48"/>
    <w:rsid w:val="006913BA"/>
    <w:rsid w:val="00691EBF"/>
    <w:rsid w:val="0069204F"/>
    <w:rsid w:val="0069206C"/>
    <w:rsid w:val="006922C4"/>
    <w:rsid w:val="00692614"/>
    <w:rsid w:val="006927FC"/>
    <w:rsid w:val="00692C04"/>
    <w:rsid w:val="00693285"/>
    <w:rsid w:val="00693472"/>
    <w:rsid w:val="006937F4"/>
    <w:rsid w:val="00693911"/>
    <w:rsid w:val="00694338"/>
    <w:rsid w:val="00694612"/>
    <w:rsid w:val="00694826"/>
    <w:rsid w:val="00694F18"/>
    <w:rsid w:val="00694FDA"/>
    <w:rsid w:val="0069513A"/>
    <w:rsid w:val="0069542F"/>
    <w:rsid w:val="00695470"/>
    <w:rsid w:val="0069562F"/>
    <w:rsid w:val="006956B9"/>
    <w:rsid w:val="00695861"/>
    <w:rsid w:val="006958BD"/>
    <w:rsid w:val="00695AA9"/>
    <w:rsid w:val="00695BD9"/>
    <w:rsid w:val="006965F9"/>
    <w:rsid w:val="006966D9"/>
    <w:rsid w:val="00696827"/>
    <w:rsid w:val="00696BCD"/>
    <w:rsid w:val="00696EDA"/>
    <w:rsid w:val="00697120"/>
    <w:rsid w:val="00697576"/>
    <w:rsid w:val="006976AA"/>
    <w:rsid w:val="006A0150"/>
    <w:rsid w:val="006A01F5"/>
    <w:rsid w:val="006A0803"/>
    <w:rsid w:val="006A0A12"/>
    <w:rsid w:val="006A0BBD"/>
    <w:rsid w:val="006A147F"/>
    <w:rsid w:val="006A18A0"/>
    <w:rsid w:val="006A1946"/>
    <w:rsid w:val="006A1CB7"/>
    <w:rsid w:val="006A211A"/>
    <w:rsid w:val="006A2227"/>
    <w:rsid w:val="006A262D"/>
    <w:rsid w:val="006A28F2"/>
    <w:rsid w:val="006A2A33"/>
    <w:rsid w:val="006A2A34"/>
    <w:rsid w:val="006A3282"/>
    <w:rsid w:val="006A3770"/>
    <w:rsid w:val="006A3ACB"/>
    <w:rsid w:val="006A3B42"/>
    <w:rsid w:val="006A3C7F"/>
    <w:rsid w:val="006A403A"/>
    <w:rsid w:val="006A409D"/>
    <w:rsid w:val="006A4250"/>
    <w:rsid w:val="006A43D9"/>
    <w:rsid w:val="006A4475"/>
    <w:rsid w:val="006A458E"/>
    <w:rsid w:val="006A484F"/>
    <w:rsid w:val="006A4D6E"/>
    <w:rsid w:val="006A4F33"/>
    <w:rsid w:val="006A5E20"/>
    <w:rsid w:val="006A6101"/>
    <w:rsid w:val="006A6509"/>
    <w:rsid w:val="006A6540"/>
    <w:rsid w:val="006A6605"/>
    <w:rsid w:val="006A6620"/>
    <w:rsid w:val="006A69AE"/>
    <w:rsid w:val="006A6A15"/>
    <w:rsid w:val="006A6A7A"/>
    <w:rsid w:val="006A6D19"/>
    <w:rsid w:val="006A6E0D"/>
    <w:rsid w:val="006A72C0"/>
    <w:rsid w:val="006A7454"/>
    <w:rsid w:val="006A7560"/>
    <w:rsid w:val="006A765A"/>
    <w:rsid w:val="006A77B6"/>
    <w:rsid w:val="006A7816"/>
    <w:rsid w:val="006A7C87"/>
    <w:rsid w:val="006A7D80"/>
    <w:rsid w:val="006B01E9"/>
    <w:rsid w:val="006B03AF"/>
    <w:rsid w:val="006B0476"/>
    <w:rsid w:val="006B08D5"/>
    <w:rsid w:val="006B0F62"/>
    <w:rsid w:val="006B1176"/>
    <w:rsid w:val="006B1D1D"/>
    <w:rsid w:val="006B1F71"/>
    <w:rsid w:val="006B243C"/>
    <w:rsid w:val="006B27E3"/>
    <w:rsid w:val="006B29C1"/>
    <w:rsid w:val="006B2A26"/>
    <w:rsid w:val="006B3188"/>
    <w:rsid w:val="006B3CA5"/>
    <w:rsid w:val="006B3FA6"/>
    <w:rsid w:val="006B461A"/>
    <w:rsid w:val="006B4810"/>
    <w:rsid w:val="006B4858"/>
    <w:rsid w:val="006B4A79"/>
    <w:rsid w:val="006B4BB3"/>
    <w:rsid w:val="006B4C54"/>
    <w:rsid w:val="006B4DB5"/>
    <w:rsid w:val="006B4DE5"/>
    <w:rsid w:val="006B4F3F"/>
    <w:rsid w:val="006B5C76"/>
    <w:rsid w:val="006B6507"/>
    <w:rsid w:val="006B6644"/>
    <w:rsid w:val="006B679E"/>
    <w:rsid w:val="006B6B03"/>
    <w:rsid w:val="006B6C46"/>
    <w:rsid w:val="006B6CC4"/>
    <w:rsid w:val="006B6EFD"/>
    <w:rsid w:val="006B6FCD"/>
    <w:rsid w:val="006B704E"/>
    <w:rsid w:val="006B7AD1"/>
    <w:rsid w:val="006B7B8C"/>
    <w:rsid w:val="006B7E29"/>
    <w:rsid w:val="006C02F0"/>
    <w:rsid w:val="006C07DD"/>
    <w:rsid w:val="006C0986"/>
    <w:rsid w:val="006C0CF6"/>
    <w:rsid w:val="006C0FE8"/>
    <w:rsid w:val="006C10CF"/>
    <w:rsid w:val="006C13C9"/>
    <w:rsid w:val="006C1CB1"/>
    <w:rsid w:val="006C1E46"/>
    <w:rsid w:val="006C1FE3"/>
    <w:rsid w:val="006C2197"/>
    <w:rsid w:val="006C244F"/>
    <w:rsid w:val="006C292B"/>
    <w:rsid w:val="006C2FBA"/>
    <w:rsid w:val="006C30C0"/>
    <w:rsid w:val="006C313A"/>
    <w:rsid w:val="006C358F"/>
    <w:rsid w:val="006C3A25"/>
    <w:rsid w:val="006C427C"/>
    <w:rsid w:val="006C4897"/>
    <w:rsid w:val="006C4999"/>
    <w:rsid w:val="006C4E00"/>
    <w:rsid w:val="006C4EB5"/>
    <w:rsid w:val="006C53E7"/>
    <w:rsid w:val="006C56BA"/>
    <w:rsid w:val="006C59CF"/>
    <w:rsid w:val="006C5ADE"/>
    <w:rsid w:val="006C5EF6"/>
    <w:rsid w:val="006C60C5"/>
    <w:rsid w:val="006C6129"/>
    <w:rsid w:val="006C615F"/>
    <w:rsid w:val="006C62DB"/>
    <w:rsid w:val="006C6582"/>
    <w:rsid w:val="006C69A1"/>
    <w:rsid w:val="006C6BFA"/>
    <w:rsid w:val="006C6DD0"/>
    <w:rsid w:val="006C7267"/>
    <w:rsid w:val="006C7881"/>
    <w:rsid w:val="006C7A4E"/>
    <w:rsid w:val="006C7B6E"/>
    <w:rsid w:val="006C7BDF"/>
    <w:rsid w:val="006C7D7E"/>
    <w:rsid w:val="006D06B3"/>
    <w:rsid w:val="006D0818"/>
    <w:rsid w:val="006D12B9"/>
    <w:rsid w:val="006D134B"/>
    <w:rsid w:val="006D24ED"/>
    <w:rsid w:val="006D2A5E"/>
    <w:rsid w:val="006D3130"/>
    <w:rsid w:val="006D3984"/>
    <w:rsid w:val="006D3CC8"/>
    <w:rsid w:val="006D4521"/>
    <w:rsid w:val="006D46D6"/>
    <w:rsid w:val="006D46FB"/>
    <w:rsid w:val="006D47B1"/>
    <w:rsid w:val="006D47E9"/>
    <w:rsid w:val="006D5303"/>
    <w:rsid w:val="006D5387"/>
    <w:rsid w:val="006D595D"/>
    <w:rsid w:val="006D5F01"/>
    <w:rsid w:val="006D620A"/>
    <w:rsid w:val="006D624D"/>
    <w:rsid w:val="006D6317"/>
    <w:rsid w:val="006D662D"/>
    <w:rsid w:val="006D66B0"/>
    <w:rsid w:val="006D6769"/>
    <w:rsid w:val="006D68B4"/>
    <w:rsid w:val="006D68C2"/>
    <w:rsid w:val="006D6CB5"/>
    <w:rsid w:val="006D6DC2"/>
    <w:rsid w:val="006D7683"/>
    <w:rsid w:val="006D7871"/>
    <w:rsid w:val="006D79C3"/>
    <w:rsid w:val="006E04E8"/>
    <w:rsid w:val="006E05DF"/>
    <w:rsid w:val="006E0927"/>
    <w:rsid w:val="006E0D1B"/>
    <w:rsid w:val="006E1FC9"/>
    <w:rsid w:val="006E21D0"/>
    <w:rsid w:val="006E243F"/>
    <w:rsid w:val="006E2703"/>
    <w:rsid w:val="006E2A08"/>
    <w:rsid w:val="006E2B56"/>
    <w:rsid w:val="006E2C05"/>
    <w:rsid w:val="006E2C42"/>
    <w:rsid w:val="006E2E26"/>
    <w:rsid w:val="006E3B15"/>
    <w:rsid w:val="006E3BC0"/>
    <w:rsid w:val="006E3FC8"/>
    <w:rsid w:val="006E41DF"/>
    <w:rsid w:val="006E4430"/>
    <w:rsid w:val="006E46E7"/>
    <w:rsid w:val="006E498B"/>
    <w:rsid w:val="006E4AE3"/>
    <w:rsid w:val="006E512D"/>
    <w:rsid w:val="006E546E"/>
    <w:rsid w:val="006E57EC"/>
    <w:rsid w:val="006E5D28"/>
    <w:rsid w:val="006E5F16"/>
    <w:rsid w:val="006E5F88"/>
    <w:rsid w:val="006E63AB"/>
    <w:rsid w:val="006E65F9"/>
    <w:rsid w:val="006E69DA"/>
    <w:rsid w:val="006E69F9"/>
    <w:rsid w:val="006E6A02"/>
    <w:rsid w:val="006E6BC5"/>
    <w:rsid w:val="006E6FE6"/>
    <w:rsid w:val="006E706E"/>
    <w:rsid w:val="006E719B"/>
    <w:rsid w:val="006E7781"/>
    <w:rsid w:val="006E79B0"/>
    <w:rsid w:val="006E7F83"/>
    <w:rsid w:val="006F0046"/>
    <w:rsid w:val="006F046A"/>
    <w:rsid w:val="006F04CB"/>
    <w:rsid w:val="006F07AA"/>
    <w:rsid w:val="006F09A5"/>
    <w:rsid w:val="006F0E6A"/>
    <w:rsid w:val="006F0F03"/>
    <w:rsid w:val="006F16E2"/>
    <w:rsid w:val="006F198C"/>
    <w:rsid w:val="006F19F6"/>
    <w:rsid w:val="006F1BAA"/>
    <w:rsid w:val="006F209F"/>
    <w:rsid w:val="006F21B4"/>
    <w:rsid w:val="006F21E9"/>
    <w:rsid w:val="006F2274"/>
    <w:rsid w:val="006F26E6"/>
    <w:rsid w:val="006F2A72"/>
    <w:rsid w:val="006F2CC5"/>
    <w:rsid w:val="006F30B4"/>
    <w:rsid w:val="006F3501"/>
    <w:rsid w:val="006F3605"/>
    <w:rsid w:val="006F3644"/>
    <w:rsid w:val="006F3824"/>
    <w:rsid w:val="006F462C"/>
    <w:rsid w:val="006F48AD"/>
    <w:rsid w:val="006F48BA"/>
    <w:rsid w:val="006F4A39"/>
    <w:rsid w:val="006F4BD4"/>
    <w:rsid w:val="006F4C44"/>
    <w:rsid w:val="006F4CF9"/>
    <w:rsid w:val="006F4EE2"/>
    <w:rsid w:val="006F5145"/>
    <w:rsid w:val="006F514D"/>
    <w:rsid w:val="006F530F"/>
    <w:rsid w:val="006F574C"/>
    <w:rsid w:val="006F5F0D"/>
    <w:rsid w:val="006F6243"/>
    <w:rsid w:val="006F68E6"/>
    <w:rsid w:val="006F6A16"/>
    <w:rsid w:val="006F6C45"/>
    <w:rsid w:val="006F6D19"/>
    <w:rsid w:val="006F70BD"/>
    <w:rsid w:val="006F754F"/>
    <w:rsid w:val="006F7560"/>
    <w:rsid w:val="006F76A5"/>
    <w:rsid w:val="006F76C5"/>
    <w:rsid w:val="006F78F8"/>
    <w:rsid w:val="006F7CA4"/>
    <w:rsid w:val="006F7F0E"/>
    <w:rsid w:val="00700025"/>
    <w:rsid w:val="007001F8"/>
    <w:rsid w:val="0070072C"/>
    <w:rsid w:val="00700A1F"/>
    <w:rsid w:val="00700B79"/>
    <w:rsid w:val="00700D36"/>
    <w:rsid w:val="007013F1"/>
    <w:rsid w:val="0070210C"/>
    <w:rsid w:val="00702399"/>
    <w:rsid w:val="007025D1"/>
    <w:rsid w:val="00702B76"/>
    <w:rsid w:val="00702B88"/>
    <w:rsid w:val="00702F03"/>
    <w:rsid w:val="00702F48"/>
    <w:rsid w:val="00702F57"/>
    <w:rsid w:val="007032CC"/>
    <w:rsid w:val="007034D8"/>
    <w:rsid w:val="00703A9E"/>
    <w:rsid w:val="00703B90"/>
    <w:rsid w:val="00703CF2"/>
    <w:rsid w:val="00703E5B"/>
    <w:rsid w:val="007043BB"/>
    <w:rsid w:val="00704FAB"/>
    <w:rsid w:val="0070523E"/>
    <w:rsid w:val="007056A5"/>
    <w:rsid w:val="0070577F"/>
    <w:rsid w:val="007059F9"/>
    <w:rsid w:val="00706557"/>
    <w:rsid w:val="0070656C"/>
    <w:rsid w:val="00706E99"/>
    <w:rsid w:val="0070706F"/>
    <w:rsid w:val="007071C2"/>
    <w:rsid w:val="007071F0"/>
    <w:rsid w:val="00707299"/>
    <w:rsid w:val="00707378"/>
    <w:rsid w:val="0070798B"/>
    <w:rsid w:val="00707AA4"/>
    <w:rsid w:val="00707D21"/>
    <w:rsid w:val="00710341"/>
    <w:rsid w:val="007108CD"/>
    <w:rsid w:val="00710A06"/>
    <w:rsid w:val="00710BBA"/>
    <w:rsid w:val="00710C86"/>
    <w:rsid w:val="00710D82"/>
    <w:rsid w:val="00710E6A"/>
    <w:rsid w:val="00710F48"/>
    <w:rsid w:val="007115F9"/>
    <w:rsid w:val="00711798"/>
    <w:rsid w:val="0071190B"/>
    <w:rsid w:val="00711F31"/>
    <w:rsid w:val="00711F86"/>
    <w:rsid w:val="00711FF3"/>
    <w:rsid w:val="007124BF"/>
    <w:rsid w:val="00712E17"/>
    <w:rsid w:val="007131FE"/>
    <w:rsid w:val="00713502"/>
    <w:rsid w:val="0071378D"/>
    <w:rsid w:val="00713B80"/>
    <w:rsid w:val="00714A7C"/>
    <w:rsid w:val="00714BD8"/>
    <w:rsid w:val="00715103"/>
    <w:rsid w:val="00715340"/>
    <w:rsid w:val="007156E2"/>
    <w:rsid w:val="0071576A"/>
    <w:rsid w:val="0071586A"/>
    <w:rsid w:val="00715955"/>
    <w:rsid w:val="00715A20"/>
    <w:rsid w:val="00715E20"/>
    <w:rsid w:val="00715F17"/>
    <w:rsid w:val="00716061"/>
    <w:rsid w:val="00716928"/>
    <w:rsid w:val="00716BC6"/>
    <w:rsid w:val="00717094"/>
    <w:rsid w:val="007170CF"/>
    <w:rsid w:val="00717285"/>
    <w:rsid w:val="007172DA"/>
    <w:rsid w:val="00717440"/>
    <w:rsid w:val="00717442"/>
    <w:rsid w:val="007175E4"/>
    <w:rsid w:val="0071778B"/>
    <w:rsid w:val="00717955"/>
    <w:rsid w:val="00717AED"/>
    <w:rsid w:val="00717B93"/>
    <w:rsid w:val="00717BE7"/>
    <w:rsid w:val="00717BF4"/>
    <w:rsid w:val="007204D0"/>
    <w:rsid w:val="007208BC"/>
    <w:rsid w:val="0072099A"/>
    <w:rsid w:val="00720CC5"/>
    <w:rsid w:val="00720DA6"/>
    <w:rsid w:val="00720E7E"/>
    <w:rsid w:val="00720E95"/>
    <w:rsid w:val="00721257"/>
    <w:rsid w:val="00721D2A"/>
    <w:rsid w:val="0072240F"/>
    <w:rsid w:val="00722599"/>
    <w:rsid w:val="007227AE"/>
    <w:rsid w:val="00722A39"/>
    <w:rsid w:val="00722BF3"/>
    <w:rsid w:val="00722E5B"/>
    <w:rsid w:val="00723115"/>
    <w:rsid w:val="00723319"/>
    <w:rsid w:val="007234DA"/>
    <w:rsid w:val="007236A8"/>
    <w:rsid w:val="00723AEA"/>
    <w:rsid w:val="00723B7D"/>
    <w:rsid w:val="00723F8D"/>
    <w:rsid w:val="007240A1"/>
    <w:rsid w:val="00724363"/>
    <w:rsid w:val="0072463E"/>
    <w:rsid w:val="00724676"/>
    <w:rsid w:val="00724BF2"/>
    <w:rsid w:val="00724BF7"/>
    <w:rsid w:val="00724BFC"/>
    <w:rsid w:val="00724CEF"/>
    <w:rsid w:val="00724D6C"/>
    <w:rsid w:val="00725262"/>
    <w:rsid w:val="00725529"/>
    <w:rsid w:val="00725AFF"/>
    <w:rsid w:val="00725B03"/>
    <w:rsid w:val="00725D38"/>
    <w:rsid w:val="007260CF"/>
    <w:rsid w:val="0072611D"/>
    <w:rsid w:val="007261B0"/>
    <w:rsid w:val="00726AE7"/>
    <w:rsid w:val="00726D2A"/>
    <w:rsid w:val="00727052"/>
    <w:rsid w:val="00727387"/>
    <w:rsid w:val="0072738D"/>
    <w:rsid w:val="00727723"/>
    <w:rsid w:val="007279DA"/>
    <w:rsid w:val="007279FA"/>
    <w:rsid w:val="00727AD9"/>
    <w:rsid w:val="007301D4"/>
    <w:rsid w:val="007303D6"/>
    <w:rsid w:val="0073062A"/>
    <w:rsid w:val="007308AA"/>
    <w:rsid w:val="00730B2C"/>
    <w:rsid w:val="00730F10"/>
    <w:rsid w:val="007310A1"/>
    <w:rsid w:val="007319CB"/>
    <w:rsid w:val="00731AB3"/>
    <w:rsid w:val="00731BE7"/>
    <w:rsid w:val="00731C0D"/>
    <w:rsid w:val="00731C68"/>
    <w:rsid w:val="00731E38"/>
    <w:rsid w:val="00732141"/>
    <w:rsid w:val="007329C3"/>
    <w:rsid w:val="00732A45"/>
    <w:rsid w:val="00732A88"/>
    <w:rsid w:val="00732BA2"/>
    <w:rsid w:val="00732E7B"/>
    <w:rsid w:val="00732F9A"/>
    <w:rsid w:val="00733054"/>
    <w:rsid w:val="007334C1"/>
    <w:rsid w:val="0073363B"/>
    <w:rsid w:val="00733F6D"/>
    <w:rsid w:val="0073473B"/>
    <w:rsid w:val="007347E6"/>
    <w:rsid w:val="00734CDD"/>
    <w:rsid w:val="00734D24"/>
    <w:rsid w:val="00734D5C"/>
    <w:rsid w:val="00734E7E"/>
    <w:rsid w:val="00735080"/>
    <w:rsid w:val="007353CF"/>
    <w:rsid w:val="007353F1"/>
    <w:rsid w:val="00735799"/>
    <w:rsid w:val="00735BC9"/>
    <w:rsid w:val="00735E06"/>
    <w:rsid w:val="00735E15"/>
    <w:rsid w:val="00735EB3"/>
    <w:rsid w:val="007364AA"/>
    <w:rsid w:val="00736988"/>
    <w:rsid w:val="00736C91"/>
    <w:rsid w:val="007372BE"/>
    <w:rsid w:val="00737B3D"/>
    <w:rsid w:val="00737E71"/>
    <w:rsid w:val="00737F38"/>
    <w:rsid w:val="00737FBD"/>
    <w:rsid w:val="0074023A"/>
    <w:rsid w:val="0074074A"/>
    <w:rsid w:val="00740A72"/>
    <w:rsid w:val="00740A82"/>
    <w:rsid w:val="007410CB"/>
    <w:rsid w:val="00741174"/>
    <w:rsid w:val="00741270"/>
    <w:rsid w:val="007414BE"/>
    <w:rsid w:val="007414D7"/>
    <w:rsid w:val="0074286D"/>
    <w:rsid w:val="00742BDF"/>
    <w:rsid w:val="00742DDF"/>
    <w:rsid w:val="007430B8"/>
    <w:rsid w:val="00743338"/>
    <w:rsid w:val="007435B7"/>
    <w:rsid w:val="0074361B"/>
    <w:rsid w:val="00743A30"/>
    <w:rsid w:val="00743B33"/>
    <w:rsid w:val="00743C1D"/>
    <w:rsid w:val="0074419E"/>
    <w:rsid w:val="007443E7"/>
    <w:rsid w:val="0074440F"/>
    <w:rsid w:val="007444D3"/>
    <w:rsid w:val="00744F87"/>
    <w:rsid w:val="007450A8"/>
    <w:rsid w:val="0074512F"/>
    <w:rsid w:val="007451C0"/>
    <w:rsid w:val="00745263"/>
    <w:rsid w:val="00745C1A"/>
    <w:rsid w:val="00746CD2"/>
    <w:rsid w:val="0074721A"/>
    <w:rsid w:val="00747369"/>
    <w:rsid w:val="0074747E"/>
    <w:rsid w:val="00747747"/>
    <w:rsid w:val="00747CDC"/>
    <w:rsid w:val="0075084E"/>
    <w:rsid w:val="00750DA4"/>
    <w:rsid w:val="00750E7C"/>
    <w:rsid w:val="00750EC9"/>
    <w:rsid w:val="007515D7"/>
    <w:rsid w:val="00751670"/>
    <w:rsid w:val="00751AEB"/>
    <w:rsid w:val="00751ED0"/>
    <w:rsid w:val="00751EE0"/>
    <w:rsid w:val="007520E3"/>
    <w:rsid w:val="007523E3"/>
    <w:rsid w:val="00753190"/>
    <w:rsid w:val="00753786"/>
    <w:rsid w:val="007538C6"/>
    <w:rsid w:val="00754302"/>
    <w:rsid w:val="007543A4"/>
    <w:rsid w:val="00754633"/>
    <w:rsid w:val="007547A8"/>
    <w:rsid w:val="00754851"/>
    <w:rsid w:val="0075494F"/>
    <w:rsid w:val="00754B11"/>
    <w:rsid w:val="00754FE1"/>
    <w:rsid w:val="00755BC9"/>
    <w:rsid w:val="00755BE9"/>
    <w:rsid w:val="007567BA"/>
    <w:rsid w:val="00756BCA"/>
    <w:rsid w:val="00756CC7"/>
    <w:rsid w:val="007576B5"/>
    <w:rsid w:val="0075799A"/>
    <w:rsid w:val="00757A22"/>
    <w:rsid w:val="00757C2F"/>
    <w:rsid w:val="00757D32"/>
    <w:rsid w:val="00760857"/>
    <w:rsid w:val="007608EC"/>
    <w:rsid w:val="00760D0B"/>
    <w:rsid w:val="00761090"/>
    <w:rsid w:val="0076184D"/>
    <w:rsid w:val="00761EB2"/>
    <w:rsid w:val="00762668"/>
    <w:rsid w:val="007628D2"/>
    <w:rsid w:val="00763680"/>
    <w:rsid w:val="0076385B"/>
    <w:rsid w:val="00763CD9"/>
    <w:rsid w:val="0076421F"/>
    <w:rsid w:val="007643CC"/>
    <w:rsid w:val="00764547"/>
    <w:rsid w:val="007646BA"/>
    <w:rsid w:val="007646C4"/>
    <w:rsid w:val="007649ED"/>
    <w:rsid w:val="00764BD4"/>
    <w:rsid w:val="00764CEC"/>
    <w:rsid w:val="00765215"/>
    <w:rsid w:val="00765576"/>
    <w:rsid w:val="00765742"/>
    <w:rsid w:val="00765DDC"/>
    <w:rsid w:val="00766125"/>
    <w:rsid w:val="0076629D"/>
    <w:rsid w:val="0076649B"/>
    <w:rsid w:val="007664C2"/>
    <w:rsid w:val="00766743"/>
    <w:rsid w:val="00766DD7"/>
    <w:rsid w:val="00767665"/>
    <w:rsid w:val="007678A9"/>
    <w:rsid w:val="00767EB2"/>
    <w:rsid w:val="007702E6"/>
    <w:rsid w:val="007709AE"/>
    <w:rsid w:val="00770F5A"/>
    <w:rsid w:val="00771178"/>
    <w:rsid w:val="00771405"/>
    <w:rsid w:val="007715C9"/>
    <w:rsid w:val="0077192F"/>
    <w:rsid w:val="00771D6C"/>
    <w:rsid w:val="007720BD"/>
    <w:rsid w:val="007723D8"/>
    <w:rsid w:val="00772A6C"/>
    <w:rsid w:val="00772B79"/>
    <w:rsid w:val="0077301E"/>
    <w:rsid w:val="00773199"/>
    <w:rsid w:val="00773474"/>
    <w:rsid w:val="007738DF"/>
    <w:rsid w:val="0077393B"/>
    <w:rsid w:val="00773A51"/>
    <w:rsid w:val="00773D13"/>
    <w:rsid w:val="00774264"/>
    <w:rsid w:val="00774297"/>
    <w:rsid w:val="0077436B"/>
    <w:rsid w:val="00774689"/>
    <w:rsid w:val="0077486F"/>
    <w:rsid w:val="007749DF"/>
    <w:rsid w:val="00774B11"/>
    <w:rsid w:val="007758E5"/>
    <w:rsid w:val="00775D11"/>
    <w:rsid w:val="00775E3A"/>
    <w:rsid w:val="00775F41"/>
    <w:rsid w:val="00776123"/>
    <w:rsid w:val="00776601"/>
    <w:rsid w:val="00776945"/>
    <w:rsid w:val="00776DA4"/>
    <w:rsid w:val="00776DE0"/>
    <w:rsid w:val="00776E69"/>
    <w:rsid w:val="00776EEA"/>
    <w:rsid w:val="0077705C"/>
    <w:rsid w:val="007771AF"/>
    <w:rsid w:val="00777231"/>
    <w:rsid w:val="00777D05"/>
    <w:rsid w:val="0078009F"/>
    <w:rsid w:val="00780310"/>
    <w:rsid w:val="0078034F"/>
    <w:rsid w:val="0078074E"/>
    <w:rsid w:val="007807F0"/>
    <w:rsid w:val="00780A2E"/>
    <w:rsid w:val="00780C5A"/>
    <w:rsid w:val="00780C86"/>
    <w:rsid w:val="00781123"/>
    <w:rsid w:val="007815D9"/>
    <w:rsid w:val="0078165A"/>
    <w:rsid w:val="00781771"/>
    <w:rsid w:val="00781F1A"/>
    <w:rsid w:val="007821D0"/>
    <w:rsid w:val="00782553"/>
    <w:rsid w:val="00782742"/>
    <w:rsid w:val="007831F1"/>
    <w:rsid w:val="007834C0"/>
    <w:rsid w:val="00783680"/>
    <w:rsid w:val="007837BB"/>
    <w:rsid w:val="0078381C"/>
    <w:rsid w:val="0078389A"/>
    <w:rsid w:val="00783AA1"/>
    <w:rsid w:val="00783B45"/>
    <w:rsid w:val="00783BFB"/>
    <w:rsid w:val="0078438A"/>
    <w:rsid w:val="00784590"/>
    <w:rsid w:val="007846CD"/>
    <w:rsid w:val="007849F3"/>
    <w:rsid w:val="00784ABE"/>
    <w:rsid w:val="0078556D"/>
    <w:rsid w:val="007855F4"/>
    <w:rsid w:val="0078581F"/>
    <w:rsid w:val="007858D9"/>
    <w:rsid w:val="007866FD"/>
    <w:rsid w:val="0078676E"/>
    <w:rsid w:val="00786B05"/>
    <w:rsid w:val="00786F55"/>
    <w:rsid w:val="0078701C"/>
    <w:rsid w:val="00787470"/>
    <w:rsid w:val="00787803"/>
    <w:rsid w:val="0078798F"/>
    <w:rsid w:val="00787EE8"/>
    <w:rsid w:val="007900A4"/>
    <w:rsid w:val="0079086E"/>
    <w:rsid w:val="007908A6"/>
    <w:rsid w:val="00790946"/>
    <w:rsid w:val="00790B75"/>
    <w:rsid w:val="00790D15"/>
    <w:rsid w:val="00790FEC"/>
    <w:rsid w:val="007912D6"/>
    <w:rsid w:val="0079190C"/>
    <w:rsid w:val="0079230C"/>
    <w:rsid w:val="00792A78"/>
    <w:rsid w:val="00792D9F"/>
    <w:rsid w:val="00793050"/>
    <w:rsid w:val="0079438E"/>
    <w:rsid w:val="00794BD0"/>
    <w:rsid w:val="00794C8E"/>
    <w:rsid w:val="00794C98"/>
    <w:rsid w:val="00794CB2"/>
    <w:rsid w:val="00794DF9"/>
    <w:rsid w:val="007953A4"/>
    <w:rsid w:val="00795BA9"/>
    <w:rsid w:val="00795DA3"/>
    <w:rsid w:val="00795EAB"/>
    <w:rsid w:val="00795EB1"/>
    <w:rsid w:val="0079662E"/>
    <w:rsid w:val="00796A22"/>
    <w:rsid w:val="00796B5B"/>
    <w:rsid w:val="00797022"/>
    <w:rsid w:val="00797114"/>
    <w:rsid w:val="007974C7"/>
    <w:rsid w:val="007976C4"/>
    <w:rsid w:val="00797817"/>
    <w:rsid w:val="007A0523"/>
    <w:rsid w:val="007A05E9"/>
    <w:rsid w:val="007A07AB"/>
    <w:rsid w:val="007A07AF"/>
    <w:rsid w:val="007A0AE3"/>
    <w:rsid w:val="007A0C94"/>
    <w:rsid w:val="007A0DA8"/>
    <w:rsid w:val="007A0F4D"/>
    <w:rsid w:val="007A13BF"/>
    <w:rsid w:val="007A1954"/>
    <w:rsid w:val="007A195A"/>
    <w:rsid w:val="007A1ECF"/>
    <w:rsid w:val="007A1FDA"/>
    <w:rsid w:val="007A2424"/>
    <w:rsid w:val="007A242E"/>
    <w:rsid w:val="007A256E"/>
    <w:rsid w:val="007A2779"/>
    <w:rsid w:val="007A2A57"/>
    <w:rsid w:val="007A2D6D"/>
    <w:rsid w:val="007A2E90"/>
    <w:rsid w:val="007A3A30"/>
    <w:rsid w:val="007A3C5D"/>
    <w:rsid w:val="007A3ED4"/>
    <w:rsid w:val="007A3EF2"/>
    <w:rsid w:val="007A412B"/>
    <w:rsid w:val="007A44BC"/>
    <w:rsid w:val="007A456E"/>
    <w:rsid w:val="007A48B0"/>
    <w:rsid w:val="007A5001"/>
    <w:rsid w:val="007A57FF"/>
    <w:rsid w:val="007A5F6D"/>
    <w:rsid w:val="007A646E"/>
    <w:rsid w:val="007A6539"/>
    <w:rsid w:val="007A66B2"/>
    <w:rsid w:val="007A66D1"/>
    <w:rsid w:val="007A6884"/>
    <w:rsid w:val="007A6C23"/>
    <w:rsid w:val="007A6F0C"/>
    <w:rsid w:val="007A70EE"/>
    <w:rsid w:val="007A7300"/>
    <w:rsid w:val="007A753E"/>
    <w:rsid w:val="007B01F0"/>
    <w:rsid w:val="007B02CA"/>
    <w:rsid w:val="007B0741"/>
    <w:rsid w:val="007B0A71"/>
    <w:rsid w:val="007B0D66"/>
    <w:rsid w:val="007B0DDF"/>
    <w:rsid w:val="007B1216"/>
    <w:rsid w:val="007B14A6"/>
    <w:rsid w:val="007B1855"/>
    <w:rsid w:val="007B1A9F"/>
    <w:rsid w:val="007B1D3D"/>
    <w:rsid w:val="007B1FC5"/>
    <w:rsid w:val="007B2361"/>
    <w:rsid w:val="007B2478"/>
    <w:rsid w:val="007B2808"/>
    <w:rsid w:val="007B2862"/>
    <w:rsid w:val="007B286A"/>
    <w:rsid w:val="007B2DDE"/>
    <w:rsid w:val="007B2E59"/>
    <w:rsid w:val="007B34AE"/>
    <w:rsid w:val="007B3E00"/>
    <w:rsid w:val="007B3E5D"/>
    <w:rsid w:val="007B3F04"/>
    <w:rsid w:val="007B4053"/>
    <w:rsid w:val="007B41E5"/>
    <w:rsid w:val="007B444B"/>
    <w:rsid w:val="007B46A1"/>
    <w:rsid w:val="007B4ABA"/>
    <w:rsid w:val="007B4B76"/>
    <w:rsid w:val="007B4F56"/>
    <w:rsid w:val="007B574F"/>
    <w:rsid w:val="007B5D36"/>
    <w:rsid w:val="007B6198"/>
    <w:rsid w:val="007B635D"/>
    <w:rsid w:val="007B6842"/>
    <w:rsid w:val="007B71FA"/>
    <w:rsid w:val="007B71FD"/>
    <w:rsid w:val="007B7445"/>
    <w:rsid w:val="007B7B04"/>
    <w:rsid w:val="007B7B43"/>
    <w:rsid w:val="007C01BC"/>
    <w:rsid w:val="007C06DF"/>
    <w:rsid w:val="007C0B04"/>
    <w:rsid w:val="007C0F74"/>
    <w:rsid w:val="007C132B"/>
    <w:rsid w:val="007C15C5"/>
    <w:rsid w:val="007C19DC"/>
    <w:rsid w:val="007C1ADE"/>
    <w:rsid w:val="007C1B58"/>
    <w:rsid w:val="007C1C17"/>
    <w:rsid w:val="007C1EBB"/>
    <w:rsid w:val="007C254E"/>
    <w:rsid w:val="007C28E0"/>
    <w:rsid w:val="007C2904"/>
    <w:rsid w:val="007C2A0F"/>
    <w:rsid w:val="007C2E99"/>
    <w:rsid w:val="007C2FB0"/>
    <w:rsid w:val="007C35A9"/>
    <w:rsid w:val="007C36CD"/>
    <w:rsid w:val="007C38CC"/>
    <w:rsid w:val="007C391D"/>
    <w:rsid w:val="007C3A46"/>
    <w:rsid w:val="007C4284"/>
    <w:rsid w:val="007C4414"/>
    <w:rsid w:val="007C4726"/>
    <w:rsid w:val="007C47FF"/>
    <w:rsid w:val="007C5089"/>
    <w:rsid w:val="007C5CEE"/>
    <w:rsid w:val="007C69F3"/>
    <w:rsid w:val="007C6D87"/>
    <w:rsid w:val="007C6DB9"/>
    <w:rsid w:val="007C7560"/>
    <w:rsid w:val="007C75FD"/>
    <w:rsid w:val="007C77A0"/>
    <w:rsid w:val="007C7980"/>
    <w:rsid w:val="007C7CC5"/>
    <w:rsid w:val="007C7F4B"/>
    <w:rsid w:val="007D0345"/>
    <w:rsid w:val="007D0A52"/>
    <w:rsid w:val="007D0B0C"/>
    <w:rsid w:val="007D1146"/>
    <w:rsid w:val="007D15FF"/>
    <w:rsid w:val="007D1B79"/>
    <w:rsid w:val="007D1B97"/>
    <w:rsid w:val="007D1F7C"/>
    <w:rsid w:val="007D2330"/>
    <w:rsid w:val="007D2B5A"/>
    <w:rsid w:val="007D2C32"/>
    <w:rsid w:val="007D2DB9"/>
    <w:rsid w:val="007D2DDE"/>
    <w:rsid w:val="007D33B4"/>
    <w:rsid w:val="007D356C"/>
    <w:rsid w:val="007D35C2"/>
    <w:rsid w:val="007D35C4"/>
    <w:rsid w:val="007D3852"/>
    <w:rsid w:val="007D3989"/>
    <w:rsid w:val="007D3A64"/>
    <w:rsid w:val="007D4113"/>
    <w:rsid w:val="007D45CC"/>
    <w:rsid w:val="007D48B8"/>
    <w:rsid w:val="007D49D0"/>
    <w:rsid w:val="007D4E4D"/>
    <w:rsid w:val="007D5567"/>
    <w:rsid w:val="007D5587"/>
    <w:rsid w:val="007D57B2"/>
    <w:rsid w:val="007D5A9B"/>
    <w:rsid w:val="007D5E3A"/>
    <w:rsid w:val="007D5F24"/>
    <w:rsid w:val="007D62D4"/>
    <w:rsid w:val="007D64B7"/>
    <w:rsid w:val="007D684F"/>
    <w:rsid w:val="007D69E9"/>
    <w:rsid w:val="007D6A0C"/>
    <w:rsid w:val="007D6E2A"/>
    <w:rsid w:val="007D6F50"/>
    <w:rsid w:val="007D7023"/>
    <w:rsid w:val="007D7036"/>
    <w:rsid w:val="007D71DC"/>
    <w:rsid w:val="007D73A1"/>
    <w:rsid w:val="007D765A"/>
    <w:rsid w:val="007D7B73"/>
    <w:rsid w:val="007D7CF3"/>
    <w:rsid w:val="007D7D6D"/>
    <w:rsid w:val="007D7E32"/>
    <w:rsid w:val="007D7FC6"/>
    <w:rsid w:val="007E0020"/>
    <w:rsid w:val="007E05DD"/>
    <w:rsid w:val="007E06F5"/>
    <w:rsid w:val="007E0808"/>
    <w:rsid w:val="007E0B32"/>
    <w:rsid w:val="007E0C13"/>
    <w:rsid w:val="007E0D88"/>
    <w:rsid w:val="007E11AA"/>
    <w:rsid w:val="007E144D"/>
    <w:rsid w:val="007E20B1"/>
    <w:rsid w:val="007E223B"/>
    <w:rsid w:val="007E233E"/>
    <w:rsid w:val="007E2479"/>
    <w:rsid w:val="007E28E6"/>
    <w:rsid w:val="007E2EDF"/>
    <w:rsid w:val="007E2F0B"/>
    <w:rsid w:val="007E2FB1"/>
    <w:rsid w:val="007E3036"/>
    <w:rsid w:val="007E344D"/>
    <w:rsid w:val="007E3747"/>
    <w:rsid w:val="007E4611"/>
    <w:rsid w:val="007E47CD"/>
    <w:rsid w:val="007E4E91"/>
    <w:rsid w:val="007E546D"/>
    <w:rsid w:val="007E5633"/>
    <w:rsid w:val="007E5778"/>
    <w:rsid w:val="007E5788"/>
    <w:rsid w:val="007E5956"/>
    <w:rsid w:val="007E5CD6"/>
    <w:rsid w:val="007E5D98"/>
    <w:rsid w:val="007E5EA8"/>
    <w:rsid w:val="007E5EB3"/>
    <w:rsid w:val="007E60C7"/>
    <w:rsid w:val="007E658D"/>
    <w:rsid w:val="007E65F3"/>
    <w:rsid w:val="007E6A87"/>
    <w:rsid w:val="007E6F0C"/>
    <w:rsid w:val="007E7041"/>
    <w:rsid w:val="007E74C5"/>
    <w:rsid w:val="007E7599"/>
    <w:rsid w:val="007E78E4"/>
    <w:rsid w:val="007E7C7F"/>
    <w:rsid w:val="007E7DA1"/>
    <w:rsid w:val="007F0110"/>
    <w:rsid w:val="007F01DF"/>
    <w:rsid w:val="007F023F"/>
    <w:rsid w:val="007F0336"/>
    <w:rsid w:val="007F0344"/>
    <w:rsid w:val="007F0479"/>
    <w:rsid w:val="007F078B"/>
    <w:rsid w:val="007F085D"/>
    <w:rsid w:val="007F085E"/>
    <w:rsid w:val="007F0A85"/>
    <w:rsid w:val="007F0D12"/>
    <w:rsid w:val="007F153F"/>
    <w:rsid w:val="007F1B07"/>
    <w:rsid w:val="007F1BDB"/>
    <w:rsid w:val="007F1C13"/>
    <w:rsid w:val="007F1C8C"/>
    <w:rsid w:val="007F1CF2"/>
    <w:rsid w:val="007F1DCF"/>
    <w:rsid w:val="007F1EDE"/>
    <w:rsid w:val="007F1FE0"/>
    <w:rsid w:val="007F2155"/>
    <w:rsid w:val="007F22CF"/>
    <w:rsid w:val="007F246D"/>
    <w:rsid w:val="007F24F7"/>
    <w:rsid w:val="007F25A9"/>
    <w:rsid w:val="007F26C2"/>
    <w:rsid w:val="007F2AE4"/>
    <w:rsid w:val="007F316F"/>
    <w:rsid w:val="007F35F7"/>
    <w:rsid w:val="007F393D"/>
    <w:rsid w:val="007F3D15"/>
    <w:rsid w:val="007F3E30"/>
    <w:rsid w:val="007F431A"/>
    <w:rsid w:val="007F462D"/>
    <w:rsid w:val="007F46C5"/>
    <w:rsid w:val="007F47C6"/>
    <w:rsid w:val="007F4852"/>
    <w:rsid w:val="007F49D5"/>
    <w:rsid w:val="007F4C6F"/>
    <w:rsid w:val="007F4D0D"/>
    <w:rsid w:val="007F4DA3"/>
    <w:rsid w:val="007F527B"/>
    <w:rsid w:val="007F572C"/>
    <w:rsid w:val="007F59C6"/>
    <w:rsid w:val="007F5D78"/>
    <w:rsid w:val="007F623F"/>
    <w:rsid w:val="007F6260"/>
    <w:rsid w:val="007F6269"/>
    <w:rsid w:val="007F6839"/>
    <w:rsid w:val="007F6DF6"/>
    <w:rsid w:val="007F6E88"/>
    <w:rsid w:val="007F6F1A"/>
    <w:rsid w:val="007F6FDA"/>
    <w:rsid w:val="007F7259"/>
    <w:rsid w:val="007F7519"/>
    <w:rsid w:val="007F76A8"/>
    <w:rsid w:val="007F792F"/>
    <w:rsid w:val="007F79EA"/>
    <w:rsid w:val="007F7AF8"/>
    <w:rsid w:val="008002D2"/>
    <w:rsid w:val="008007DF"/>
    <w:rsid w:val="0080130F"/>
    <w:rsid w:val="00801392"/>
    <w:rsid w:val="0080149E"/>
    <w:rsid w:val="00801B2C"/>
    <w:rsid w:val="00801B89"/>
    <w:rsid w:val="00801C92"/>
    <w:rsid w:val="00801EA6"/>
    <w:rsid w:val="008021AC"/>
    <w:rsid w:val="0080250A"/>
    <w:rsid w:val="008026B9"/>
    <w:rsid w:val="00802B45"/>
    <w:rsid w:val="00802E44"/>
    <w:rsid w:val="008031E1"/>
    <w:rsid w:val="008032B9"/>
    <w:rsid w:val="008035DD"/>
    <w:rsid w:val="00803F1A"/>
    <w:rsid w:val="00804223"/>
    <w:rsid w:val="00804727"/>
    <w:rsid w:val="00804B2F"/>
    <w:rsid w:val="00804B4A"/>
    <w:rsid w:val="00804BE1"/>
    <w:rsid w:val="00804D79"/>
    <w:rsid w:val="00804E52"/>
    <w:rsid w:val="008050F3"/>
    <w:rsid w:val="0080519D"/>
    <w:rsid w:val="00805216"/>
    <w:rsid w:val="008054D5"/>
    <w:rsid w:val="00805668"/>
    <w:rsid w:val="00805F9F"/>
    <w:rsid w:val="00806973"/>
    <w:rsid w:val="00806C7F"/>
    <w:rsid w:val="00806CE2"/>
    <w:rsid w:val="008073BE"/>
    <w:rsid w:val="00807522"/>
    <w:rsid w:val="008075E9"/>
    <w:rsid w:val="008079A9"/>
    <w:rsid w:val="00810564"/>
    <w:rsid w:val="008107CE"/>
    <w:rsid w:val="00810BE2"/>
    <w:rsid w:val="00810BE4"/>
    <w:rsid w:val="00810EC4"/>
    <w:rsid w:val="0081157D"/>
    <w:rsid w:val="00811916"/>
    <w:rsid w:val="00811CD5"/>
    <w:rsid w:val="00811E82"/>
    <w:rsid w:val="00811E86"/>
    <w:rsid w:val="00811E96"/>
    <w:rsid w:val="00812594"/>
    <w:rsid w:val="0081266D"/>
    <w:rsid w:val="008131DA"/>
    <w:rsid w:val="008132AC"/>
    <w:rsid w:val="00813510"/>
    <w:rsid w:val="0081370C"/>
    <w:rsid w:val="00813738"/>
    <w:rsid w:val="008138FF"/>
    <w:rsid w:val="00813961"/>
    <w:rsid w:val="00813A90"/>
    <w:rsid w:val="00813D2F"/>
    <w:rsid w:val="008141A8"/>
    <w:rsid w:val="00814617"/>
    <w:rsid w:val="00814F30"/>
    <w:rsid w:val="0081514B"/>
    <w:rsid w:val="00815506"/>
    <w:rsid w:val="0081556A"/>
    <w:rsid w:val="00815684"/>
    <w:rsid w:val="008158CA"/>
    <w:rsid w:val="0081591D"/>
    <w:rsid w:val="00816F1D"/>
    <w:rsid w:val="0081732A"/>
    <w:rsid w:val="008174F0"/>
    <w:rsid w:val="00817697"/>
    <w:rsid w:val="0081777C"/>
    <w:rsid w:val="00817897"/>
    <w:rsid w:val="008178FC"/>
    <w:rsid w:val="00817A4D"/>
    <w:rsid w:val="00817AC3"/>
    <w:rsid w:val="00817D33"/>
    <w:rsid w:val="00817F44"/>
    <w:rsid w:val="00820267"/>
    <w:rsid w:val="008206A0"/>
    <w:rsid w:val="00820954"/>
    <w:rsid w:val="00820E9E"/>
    <w:rsid w:val="008214DD"/>
    <w:rsid w:val="008217C5"/>
    <w:rsid w:val="00822079"/>
    <w:rsid w:val="008229BE"/>
    <w:rsid w:val="00822B80"/>
    <w:rsid w:val="00822C3F"/>
    <w:rsid w:val="00822F0D"/>
    <w:rsid w:val="00822F77"/>
    <w:rsid w:val="00822FA1"/>
    <w:rsid w:val="008230BF"/>
    <w:rsid w:val="0082312F"/>
    <w:rsid w:val="00823300"/>
    <w:rsid w:val="0082352B"/>
    <w:rsid w:val="00823894"/>
    <w:rsid w:val="008238DA"/>
    <w:rsid w:val="00823BDD"/>
    <w:rsid w:val="0082477F"/>
    <w:rsid w:val="008249B8"/>
    <w:rsid w:val="00824B5B"/>
    <w:rsid w:val="00824E37"/>
    <w:rsid w:val="00824F6B"/>
    <w:rsid w:val="00825042"/>
    <w:rsid w:val="00825491"/>
    <w:rsid w:val="008259AF"/>
    <w:rsid w:val="008264D8"/>
    <w:rsid w:val="008264D9"/>
    <w:rsid w:val="0082683A"/>
    <w:rsid w:val="008269D1"/>
    <w:rsid w:val="00826C9E"/>
    <w:rsid w:val="008272A3"/>
    <w:rsid w:val="0082734E"/>
    <w:rsid w:val="008276B7"/>
    <w:rsid w:val="00827B06"/>
    <w:rsid w:val="00827CD1"/>
    <w:rsid w:val="00827E3D"/>
    <w:rsid w:val="00827FC5"/>
    <w:rsid w:val="00830489"/>
    <w:rsid w:val="008307A9"/>
    <w:rsid w:val="00830C3B"/>
    <w:rsid w:val="00830D0C"/>
    <w:rsid w:val="008317E6"/>
    <w:rsid w:val="008319C6"/>
    <w:rsid w:val="00831BBA"/>
    <w:rsid w:val="00831C51"/>
    <w:rsid w:val="00831DE7"/>
    <w:rsid w:val="00831E12"/>
    <w:rsid w:val="00831F88"/>
    <w:rsid w:val="0083203E"/>
    <w:rsid w:val="0083228E"/>
    <w:rsid w:val="008322F6"/>
    <w:rsid w:val="00832D73"/>
    <w:rsid w:val="00832EB2"/>
    <w:rsid w:val="0083318E"/>
    <w:rsid w:val="00833209"/>
    <w:rsid w:val="00833570"/>
    <w:rsid w:val="00833807"/>
    <w:rsid w:val="00833A5A"/>
    <w:rsid w:val="0083489E"/>
    <w:rsid w:val="00834C14"/>
    <w:rsid w:val="00834CC1"/>
    <w:rsid w:val="00835802"/>
    <w:rsid w:val="00835BE9"/>
    <w:rsid w:val="00835C16"/>
    <w:rsid w:val="0083600D"/>
    <w:rsid w:val="00836251"/>
    <w:rsid w:val="008363BC"/>
    <w:rsid w:val="0083645E"/>
    <w:rsid w:val="008367D2"/>
    <w:rsid w:val="00836CB2"/>
    <w:rsid w:val="00836EED"/>
    <w:rsid w:val="0083711A"/>
    <w:rsid w:val="00840263"/>
    <w:rsid w:val="0084031D"/>
    <w:rsid w:val="00840D21"/>
    <w:rsid w:val="00840D62"/>
    <w:rsid w:val="00840D64"/>
    <w:rsid w:val="0084161F"/>
    <w:rsid w:val="00841BB9"/>
    <w:rsid w:val="00841C7D"/>
    <w:rsid w:val="008420E6"/>
    <w:rsid w:val="008421A5"/>
    <w:rsid w:val="00842997"/>
    <w:rsid w:val="00842AB3"/>
    <w:rsid w:val="00842E4B"/>
    <w:rsid w:val="0084313B"/>
    <w:rsid w:val="0084319D"/>
    <w:rsid w:val="008431E9"/>
    <w:rsid w:val="0084320F"/>
    <w:rsid w:val="0084348C"/>
    <w:rsid w:val="00843B14"/>
    <w:rsid w:val="00843FC4"/>
    <w:rsid w:val="00843FD9"/>
    <w:rsid w:val="00844CDA"/>
    <w:rsid w:val="00844F02"/>
    <w:rsid w:val="00845357"/>
    <w:rsid w:val="0084537B"/>
    <w:rsid w:val="0084589F"/>
    <w:rsid w:val="00845BCB"/>
    <w:rsid w:val="00845E25"/>
    <w:rsid w:val="00845FB6"/>
    <w:rsid w:val="008460E7"/>
    <w:rsid w:val="00846419"/>
    <w:rsid w:val="00846ADC"/>
    <w:rsid w:val="00847986"/>
    <w:rsid w:val="00847E3D"/>
    <w:rsid w:val="00847FBE"/>
    <w:rsid w:val="00847FCE"/>
    <w:rsid w:val="008504AE"/>
    <w:rsid w:val="00850BFD"/>
    <w:rsid w:val="00851032"/>
    <w:rsid w:val="008518D5"/>
    <w:rsid w:val="00851B46"/>
    <w:rsid w:val="00851ED3"/>
    <w:rsid w:val="0085206F"/>
    <w:rsid w:val="008525B8"/>
    <w:rsid w:val="0085270B"/>
    <w:rsid w:val="00852CF4"/>
    <w:rsid w:val="00852E7A"/>
    <w:rsid w:val="00852EEC"/>
    <w:rsid w:val="00852F0B"/>
    <w:rsid w:val="008530A2"/>
    <w:rsid w:val="00853117"/>
    <w:rsid w:val="008532B9"/>
    <w:rsid w:val="00853A2D"/>
    <w:rsid w:val="00853A82"/>
    <w:rsid w:val="00853BA1"/>
    <w:rsid w:val="00853CB7"/>
    <w:rsid w:val="00853DF7"/>
    <w:rsid w:val="00853ED9"/>
    <w:rsid w:val="0085402C"/>
    <w:rsid w:val="008542B9"/>
    <w:rsid w:val="00854394"/>
    <w:rsid w:val="00854747"/>
    <w:rsid w:val="008549A7"/>
    <w:rsid w:val="00854CED"/>
    <w:rsid w:val="0085503D"/>
    <w:rsid w:val="0085513F"/>
    <w:rsid w:val="00855302"/>
    <w:rsid w:val="00855B34"/>
    <w:rsid w:val="00855B69"/>
    <w:rsid w:val="00855E90"/>
    <w:rsid w:val="00856036"/>
    <w:rsid w:val="008562D4"/>
    <w:rsid w:val="008563B5"/>
    <w:rsid w:val="008567B7"/>
    <w:rsid w:val="00856D67"/>
    <w:rsid w:val="00857115"/>
    <w:rsid w:val="008577CC"/>
    <w:rsid w:val="00857C67"/>
    <w:rsid w:val="008609E9"/>
    <w:rsid w:val="00860BB5"/>
    <w:rsid w:val="008614FE"/>
    <w:rsid w:val="0086180C"/>
    <w:rsid w:val="00861910"/>
    <w:rsid w:val="00861926"/>
    <w:rsid w:val="0086197B"/>
    <w:rsid w:val="00861BBD"/>
    <w:rsid w:val="00861E70"/>
    <w:rsid w:val="00862525"/>
    <w:rsid w:val="008636F1"/>
    <w:rsid w:val="00863F08"/>
    <w:rsid w:val="00865640"/>
    <w:rsid w:val="0086578B"/>
    <w:rsid w:val="00865AFF"/>
    <w:rsid w:val="00865E4E"/>
    <w:rsid w:val="00865FFF"/>
    <w:rsid w:val="008664F2"/>
    <w:rsid w:val="0086679A"/>
    <w:rsid w:val="008668CC"/>
    <w:rsid w:val="0086696A"/>
    <w:rsid w:val="00867033"/>
    <w:rsid w:val="00867EFD"/>
    <w:rsid w:val="00867FEE"/>
    <w:rsid w:val="00870012"/>
    <w:rsid w:val="00870131"/>
    <w:rsid w:val="00870306"/>
    <w:rsid w:val="00870420"/>
    <w:rsid w:val="008705F5"/>
    <w:rsid w:val="0087086C"/>
    <w:rsid w:val="00870C7F"/>
    <w:rsid w:val="008712DE"/>
    <w:rsid w:val="008717F1"/>
    <w:rsid w:val="00871B14"/>
    <w:rsid w:val="00871B6C"/>
    <w:rsid w:val="00871C1C"/>
    <w:rsid w:val="00872255"/>
    <w:rsid w:val="008728C0"/>
    <w:rsid w:val="00872A29"/>
    <w:rsid w:val="00872CF0"/>
    <w:rsid w:val="008741A1"/>
    <w:rsid w:val="008743C6"/>
    <w:rsid w:val="00874BE4"/>
    <w:rsid w:val="008752ED"/>
    <w:rsid w:val="0087545D"/>
    <w:rsid w:val="00875571"/>
    <w:rsid w:val="0087586E"/>
    <w:rsid w:val="0087598E"/>
    <w:rsid w:val="008759F8"/>
    <w:rsid w:val="00875EF8"/>
    <w:rsid w:val="00876128"/>
    <w:rsid w:val="008761BF"/>
    <w:rsid w:val="0087634B"/>
    <w:rsid w:val="00876680"/>
    <w:rsid w:val="008767F0"/>
    <w:rsid w:val="00876B33"/>
    <w:rsid w:val="00876DEC"/>
    <w:rsid w:val="0087713B"/>
    <w:rsid w:val="00877160"/>
    <w:rsid w:val="00877395"/>
    <w:rsid w:val="0087773A"/>
    <w:rsid w:val="00877843"/>
    <w:rsid w:val="00877C37"/>
    <w:rsid w:val="00877C8F"/>
    <w:rsid w:val="00877D18"/>
    <w:rsid w:val="00877DBD"/>
    <w:rsid w:val="00877ED4"/>
    <w:rsid w:val="00877F67"/>
    <w:rsid w:val="00877FF0"/>
    <w:rsid w:val="00880014"/>
    <w:rsid w:val="0088005F"/>
    <w:rsid w:val="0088054F"/>
    <w:rsid w:val="008809FC"/>
    <w:rsid w:val="00880D70"/>
    <w:rsid w:val="008810B9"/>
    <w:rsid w:val="008811D4"/>
    <w:rsid w:val="00881369"/>
    <w:rsid w:val="00881389"/>
    <w:rsid w:val="0088162A"/>
    <w:rsid w:val="00881F5F"/>
    <w:rsid w:val="008820B0"/>
    <w:rsid w:val="0088213A"/>
    <w:rsid w:val="0088229E"/>
    <w:rsid w:val="0088233C"/>
    <w:rsid w:val="008825B5"/>
    <w:rsid w:val="008827CA"/>
    <w:rsid w:val="008827DD"/>
    <w:rsid w:val="00882851"/>
    <w:rsid w:val="00882F56"/>
    <w:rsid w:val="0088308A"/>
    <w:rsid w:val="008834A4"/>
    <w:rsid w:val="00883A6C"/>
    <w:rsid w:val="00883B45"/>
    <w:rsid w:val="00884541"/>
    <w:rsid w:val="00884969"/>
    <w:rsid w:val="008849BC"/>
    <w:rsid w:val="00884B3D"/>
    <w:rsid w:val="008851FF"/>
    <w:rsid w:val="00885861"/>
    <w:rsid w:val="0088589F"/>
    <w:rsid w:val="008865DC"/>
    <w:rsid w:val="00886B85"/>
    <w:rsid w:val="00886E2B"/>
    <w:rsid w:val="0088709A"/>
    <w:rsid w:val="00890216"/>
    <w:rsid w:val="0089028C"/>
    <w:rsid w:val="00890374"/>
    <w:rsid w:val="008904AA"/>
    <w:rsid w:val="00890723"/>
    <w:rsid w:val="00890E2D"/>
    <w:rsid w:val="00891341"/>
    <w:rsid w:val="008913E0"/>
    <w:rsid w:val="00891863"/>
    <w:rsid w:val="00891D59"/>
    <w:rsid w:val="00891E5F"/>
    <w:rsid w:val="00892217"/>
    <w:rsid w:val="00892980"/>
    <w:rsid w:val="00892ED8"/>
    <w:rsid w:val="0089307E"/>
    <w:rsid w:val="00893422"/>
    <w:rsid w:val="0089381C"/>
    <w:rsid w:val="00893FB7"/>
    <w:rsid w:val="00893FFC"/>
    <w:rsid w:val="00894292"/>
    <w:rsid w:val="0089466A"/>
    <w:rsid w:val="008949D4"/>
    <w:rsid w:val="0089507B"/>
    <w:rsid w:val="008951AE"/>
    <w:rsid w:val="008953CB"/>
    <w:rsid w:val="008956D3"/>
    <w:rsid w:val="00895843"/>
    <w:rsid w:val="00895AC5"/>
    <w:rsid w:val="00895AE7"/>
    <w:rsid w:val="00895F30"/>
    <w:rsid w:val="00896574"/>
    <w:rsid w:val="00896B20"/>
    <w:rsid w:val="00896C50"/>
    <w:rsid w:val="00896FE4"/>
    <w:rsid w:val="00896FF8"/>
    <w:rsid w:val="00897E4B"/>
    <w:rsid w:val="00897EC1"/>
    <w:rsid w:val="008A0099"/>
    <w:rsid w:val="008A023C"/>
    <w:rsid w:val="008A04B2"/>
    <w:rsid w:val="008A04CD"/>
    <w:rsid w:val="008A04F5"/>
    <w:rsid w:val="008A0649"/>
    <w:rsid w:val="008A08B5"/>
    <w:rsid w:val="008A0ACD"/>
    <w:rsid w:val="008A0C80"/>
    <w:rsid w:val="008A1121"/>
    <w:rsid w:val="008A18A1"/>
    <w:rsid w:val="008A18D5"/>
    <w:rsid w:val="008A25C5"/>
    <w:rsid w:val="008A2EE7"/>
    <w:rsid w:val="008A3171"/>
    <w:rsid w:val="008A31DD"/>
    <w:rsid w:val="008A3270"/>
    <w:rsid w:val="008A373B"/>
    <w:rsid w:val="008A37B3"/>
    <w:rsid w:val="008A37C1"/>
    <w:rsid w:val="008A384F"/>
    <w:rsid w:val="008A38AD"/>
    <w:rsid w:val="008A3B49"/>
    <w:rsid w:val="008A3D3A"/>
    <w:rsid w:val="008A3EBA"/>
    <w:rsid w:val="008A412B"/>
    <w:rsid w:val="008A493D"/>
    <w:rsid w:val="008A4AB3"/>
    <w:rsid w:val="008A4DBF"/>
    <w:rsid w:val="008A4E17"/>
    <w:rsid w:val="008A4E54"/>
    <w:rsid w:val="008A4F7D"/>
    <w:rsid w:val="008A5124"/>
    <w:rsid w:val="008A548C"/>
    <w:rsid w:val="008A5509"/>
    <w:rsid w:val="008A57E1"/>
    <w:rsid w:val="008A5978"/>
    <w:rsid w:val="008A5ABC"/>
    <w:rsid w:val="008A626B"/>
    <w:rsid w:val="008A62E6"/>
    <w:rsid w:val="008A6461"/>
    <w:rsid w:val="008A6699"/>
    <w:rsid w:val="008A6AFC"/>
    <w:rsid w:val="008A7259"/>
    <w:rsid w:val="008A72D4"/>
    <w:rsid w:val="008A7911"/>
    <w:rsid w:val="008B01AA"/>
    <w:rsid w:val="008B03A3"/>
    <w:rsid w:val="008B0BDF"/>
    <w:rsid w:val="008B0F26"/>
    <w:rsid w:val="008B11DA"/>
    <w:rsid w:val="008B11ED"/>
    <w:rsid w:val="008B11F7"/>
    <w:rsid w:val="008B1235"/>
    <w:rsid w:val="008B1247"/>
    <w:rsid w:val="008B13D7"/>
    <w:rsid w:val="008B1983"/>
    <w:rsid w:val="008B248A"/>
    <w:rsid w:val="008B29C2"/>
    <w:rsid w:val="008B2B15"/>
    <w:rsid w:val="008B2DAE"/>
    <w:rsid w:val="008B316A"/>
    <w:rsid w:val="008B346E"/>
    <w:rsid w:val="008B3CFC"/>
    <w:rsid w:val="008B3D08"/>
    <w:rsid w:val="008B3E75"/>
    <w:rsid w:val="008B4447"/>
    <w:rsid w:val="008B4509"/>
    <w:rsid w:val="008B474B"/>
    <w:rsid w:val="008B497D"/>
    <w:rsid w:val="008B4AE3"/>
    <w:rsid w:val="008B4C2B"/>
    <w:rsid w:val="008B4F26"/>
    <w:rsid w:val="008B4FD9"/>
    <w:rsid w:val="008B5055"/>
    <w:rsid w:val="008B5228"/>
    <w:rsid w:val="008B540F"/>
    <w:rsid w:val="008B55DC"/>
    <w:rsid w:val="008B5751"/>
    <w:rsid w:val="008B5A5F"/>
    <w:rsid w:val="008B5CB9"/>
    <w:rsid w:val="008B5F80"/>
    <w:rsid w:val="008B664F"/>
    <w:rsid w:val="008B6782"/>
    <w:rsid w:val="008B68BC"/>
    <w:rsid w:val="008B6B8C"/>
    <w:rsid w:val="008B6C4C"/>
    <w:rsid w:val="008B714F"/>
    <w:rsid w:val="008B76E8"/>
    <w:rsid w:val="008C08E1"/>
    <w:rsid w:val="008C08F7"/>
    <w:rsid w:val="008C092C"/>
    <w:rsid w:val="008C0BD4"/>
    <w:rsid w:val="008C0F92"/>
    <w:rsid w:val="008C0FBF"/>
    <w:rsid w:val="008C19F0"/>
    <w:rsid w:val="008C1DD5"/>
    <w:rsid w:val="008C1E3B"/>
    <w:rsid w:val="008C2872"/>
    <w:rsid w:val="008C2BC7"/>
    <w:rsid w:val="008C2BF0"/>
    <w:rsid w:val="008C2DA7"/>
    <w:rsid w:val="008C300E"/>
    <w:rsid w:val="008C3455"/>
    <w:rsid w:val="008C40BD"/>
    <w:rsid w:val="008C4382"/>
    <w:rsid w:val="008C4504"/>
    <w:rsid w:val="008C4782"/>
    <w:rsid w:val="008C4A1A"/>
    <w:rsid w:val="008C4BF3"/>
    <w:rsid w:val="008C4D3F"/>
    <w:rsid w:val="008C5655"/>
    <w:rsid w:val="008C5860"/>
    <w:rsid w:val="008C58C9"/>
    <w:rsid w:val="008C5EB9"/>
    <w:rsid w:val="008C6116"/>
    <w:rsid w:val="008C61D5"/>
    <w:rsid w:val="008C6210"/>
    <w:rsid w:val="008C6527"/>
    <w:rsid w:val="008C6896"/>
    <w:rsid w:val="008C690D"/>
    <w:rsid w:val="008C7825"/>
    <w:rsid w:val="008C79DB"/>
    <w:rsid w:val="008C7B34"/>
    <w:rsid w:val="008D0284"/>
    <w:rsid w:val="008D03A5"/>
    <w:rsid w:val="008D03FA"/>
    <w:rsid w:val="008D0739"/>
    <w:rsid w:val="008D07D0"/>
    <w:rsid w:val="008D07DD"/>
    <w:rsid w:val="008D0886"/>
    <w:rsid w:val="008D092B"/>
    <w:rsid w:val="008D0A50"/>
    <w:rsid w:val="008D0A74"/>
    <w:rsid w:val="008D0D96"/>
    <w:rsid w:val="008D0DC1"/>
    <w:rsid w:val="008D127B"/>
    <w:rsid w:val="008D1AFA"/>
    <w:rsid w:val="008D1B9E"/>
    <w:rsid w:val="008D23A2"/>
    <w:rsid w:val="008D25D8"/>
    <w:rsid w:val="008D25FE"/>
    <w:rsid w:val="008D2721"/>
    <w:rsid w:val="008D2882"/>
    <w:rsid w:val="008D2EBF"/>
    <w:rsid w:val="008D3022"/>
    <w:rsid w:val="008D33F8"/>
    <w:rsid w:val="008D34F1"/>
    <w:rsid w:val="008D355F"/>
    <w:rsid w:val="008D35A2"/>
    <w:rsid w:val="008D3CC7"/>
    <w:rsid w:val="008D4166"/>
    <w:rsid w:val="008D44DC"/>
    <w:rsid w:val="008D4618"/>
    <w:rsid w:val="008D4930"/>
    <w:rsid w:val="008D4A6B"/>
    <w:rsid w:val="008D4B29"/>
    <w:rsid w:val="008D4B93"/>
    <w:rsid w:val="008D4E8E"/>
    <w:rsid w:val="008D4FDF"/>
    <w:rsid w:val="008D5178"/>
    <w:rsid w:val="008D553A"/>
    <w:rsid w:val="008D57B8"/>
    <w:rsid w:val="008D5B17"/>
    <w:rsid w:val="008D5F38"/>
    <w:rsid w:val="008D62BE"/>
    <w:rsid w:val="008D65CF"/>
    <w:rsid w:val="008D69F4"/>
    <w:rsid w:val="008D6A47"/>
    <w:rsid w:val="008D6B41"/>
    <w:rsid w:val="008D70DE"/>
    <w:rsid w:val="008D71E9"/>
    <w:rsid w:val="008D7419"/>
    <w:rsid w:val="008D7625"/>
    <w:rsid w:val="008D77D9"/>
    <w:rsid w:val="008E087F"/>
    <w:rsid w:val="008E0AAB"/>
    <w:rsid w:val="008E0CC1"/>
    <w:rsid w:val="008E1055"/>
    <w:rsid w:val="008E12AB"/>
    <w:rsid w:val="008E145B"/>
    <w:rsid w:val="008E1590"/>
    <w:rsid w:val="008E1936"/>
    <w:rsid w:val="008E32DF"/>
    <w:rsid w:val="008E37BB"/>
    <w:rsid w:val="008E387D"/>
    <w:rsid w:val="008E3969"/>
    <w:rsid w:val="008E39AD"/>
    <w:rsid w:val="008E3B9E"/>
    <w:rsid w:val="008E43BF"/>
    <w:rsid w:val="008E4461"/>
    <w:rsid w:val="008E4914"/>
    <w:rsid w:val="008E494F"/>
    <w:rsid w:val="008E4F93"/>
    <w:rsid w:val="008E50F1"/>
    <w:rsid w:val="008E529F"/>
    <w:rsid w:val="008E56D8"/>
    <w:rsid w:val="008E5C4A"/>
    <w:rsid w:val="008E5F5A"/>
    <w:rsid w:val="008E65C8"/>
    <w:rsid w:val="008E6955"/>
    <w:rsid w:val="008E6BDE"/>
    <w:rsid w:val="008E6EB0"/>
    <w:rsid w:val="008E715F"/>
    <w:rsid w:val="008E71C1"/>
    <w:rsid w:val="008E7223"/>
    <w:rsid w:val="008E743A"/>
    <w:rsid w:val="008E744A"/>
    <w:rsid w:val="008E7547"/>
    <w:rsid w:val="008E767A"/>
    <w:rsid w:val="008E78D6"/>
    <w:rsid w:val="008E7B40"/>
    <w:rsid w:val="008E7E11"/>
    <w:rsid w:val="008E7F75"/>
    <w:rsid w:val="008F07FA"/>
    <w:rsid w:val="008F0B7F"/>
    <w:rsid w:val="008F0C92"/>
    <w:rsid w:val="008F0C9E"/>
    <w:rsid w:val="008F1018"/>
    <w:rsid w:val="008F1238"/>
    <w:rsid w:val="008F1317"/>
    <w:rsid w:val="008F15C1"/>
    <w:rsid w:val="008F1A33"/>
    <w:rsid w:val="008F1B1F"/>
    <w:rsid w:val="008F1F7C"/>
    <w:rsid w:val="008F2256"/>
    <w:rsid w:val="008F2916"/>
    <w:rsid w:val="008F2CB4"/>
    <w:rsid w:val="008F2D8F"/>
    <w:rsid w:val="008F2E69"/>
    <w:rsid w:val="008F2F31"/>
    <w:rsid w:val="008F32B6"/>
    <w:rsid w:val="008F3336"/>
    <w:rsid w:val="008F3379"/>
    <w:rsid w:val="008F3B50"/>
    <w:rsid w:val="008F426C"/>
    <w:rsid w:val="008F43AB"/>
    <w:rsid w:val="008F4545"/>
    <w:rsid w:val="008F4861"/>
    <w:rsid w:val="008F4F33"/>
    <w:rsid w:val="008F5176"/>
    <w:rsid w:val="008F5483"/>
    <w:rsid w:val="008F5666"/>
    <w:rsid w:val="008F57DD"/>
    <w:rsid w:val="008F58DB"/>
    <w:rsid w:val="008F5946"/>
    <w:rsid w:val="008F5958"/>
    <w:rsid w:val="008F5FB5"/>
    <w:rsid w:val="008F6035"/>
    <w:rsid w:val="008F64F5"/>
    <w:rsid w:val="008F6986"/>
    <w:rsid w:val="008F69DB"/>
    <w:rsid w:val="008F6C88"/>
    <w:rsid w:val="008F6DF7"/>
    <w:rsid w:val="008F7035"/>
    <w:rsid w:val="008F7271"/>
    <w:rsid w:val="008F7298"/>
    <w:rsid w:val="008F72E5"/>
    <w:rsid w:val="008F740C"/>
    <w:rsid w:val="008F7825"/>
    <w:rsid w:val="008F7BB3"/>
    <w:rsid w:val="008F7D07"/>
    <w:rsid w:val="0090005C"/>
    <w:rsid w:val="009003F8"/>
    <w:rsid w:val="009004A0"/>
    <w:rsid w:val="00900703"/>
    <w:rsid w:val="009009DD"/>
    <w:rsid w:val="00900AA0"/>
    <w:rsid w:val="00900D30"/>
    <w:rsid w:val="00900F9A"/>
    <w:rsid w:val="009012B6"/>
    <w:rsid w:val="00901708"/>
    <w:rsid w:val="00901AEE"/>
    <w:rsid w:val="00901AEF"/>
    <w:rsid w:val="00902361"/>
    <w:rsid w:val="00902563"/>
    <w:rsid w:val="009027CE"/>
    <w:rsid w:val="00902ABE"/>
    <w:rsid w:val="00902BFA"/>
    <w:rsid w:val="00902C1C"/>
    <w:rsid w:val="00902C85"/>
    <w:rsid w:val="009033FB"/>
    <w:rsid w:val="009035B6"/>
    <w:rsid w:val="00903AFB"/>
    <w:rsid w:val="00904266"/>
    <w:rsid w:val="00904608"/>
    <w:rsid w:val="00904D85"/>
    <w:rsid w:val="00904EDF"/>
    <w:rsid w:val="0090524A"/>
    <w:rsid w:val="009056FD"/>
    <w:rsid w:val="00905A75"/>
    <w:rsid w:val="00905EBF"/>
    <w:rsid w:val="00905F24"/>
    <w:rsid w:val="00906CA0"/>
    <w:rsid w:val="00906DC2"/>
    <w:rsid w:val="00906DF1"/>
    <w:rsid w:val="00906E0E"/>
    <w:rsid w:val="00906F8F"/>
    <w:rsid w:val="00907867"/>
    <w:rsid w:val="00907A14"/>
    <w:rsid w:val="00907A9A"/>
    <w:rsid w:val="00907CA2"/>
    <w:rsid w:val="0091063A"/>
    <w:rsid w:val="0091094A"/>
    <w:rsid w:val="009109B6"/>
    <w:rsid w:val="00910C47"/>
    <w:rsid w:val="00911038"/>
    <w:rsid w:val="00911078"/>
    <w:rsid w:val="009110AA"/>
    <w:rsid w:val="0091114A"/>
    <w:rsid w:val="00911861"/>
    <w:rsid w:val="009124B3"/>
    <w:rsid w:val="00912CCF"/>
    <w:rsid w:val="00912F26"/>
    <w:rsid w:val="00913725"/>
    <w:rsid w:val="00913891"/>
    <w:rsid w:val="009138D1"/>
    <w:rsid w:val="00913DFA"/>
    <w:rsid w:val="009148F6"/>
    <w:rsid w:val="00914AC8"/>
    <w:rsid w:val="00914DB0"/>
    <w:rsid w:val="00914EDB"/>
    <w:rsid w:val="0091571E"/>
    <w:rsid w:val="00915EAE"/>
    <w:rsid w:val="00915FE5"/>
    <w:rsid w:val="009161E7"/>
    <w:rsid w:val="00916DB7"/>
    <w:rsid w:val="009170BD"/>
    <w:rsid w:val="009170C4"/>
    <w:rsid w:val="009178AE"/>
    <w:rsid w:val="009178E6"/>
    <w:rsid w:val="00917C59"/>
    <w:rsid w:val="00917CF1"/>
    <w:rsid w:val="00917F1F"/>
    <w:rsid w:val="00920A06"/>
    <w:rsid w:val="00920D03"/>
    <w:rsid w:val="00920EB3"/>
    <w:rsid w:val="00921966"/>
    <w:rsid w:val="00921D77"/>
    <w:rsid w:val="00921FC4"/>
    <w:rsid w:val="0092226D"/>
    <w:rsid w:val="00922474"/>
    <w:rsid w:val="0092251B"/>
    <w:rsid w:val="009227BA"/>
    <w:rsid w:val="009227C9"/>
    <w:rsid w:val="0092296E"/>
    <w:rsid w:val="00922ACE"/>
    <w:rsid w:val="00922C65"/>
    <w:rsid w:val="00922C69"/>
    <w:rsid w:val="00922ECE"/>
    <w:rsid w:val="00922FE3"/>
    <w:rsid w:val="009233BE"/>
    <w:rsid w:val="00923406"/>
    <w:rsid w:val="00923E3B"/>
    <w:rsid w:val="0092459C"/>
    <w:rsid w:val="00924615"/>
    <w:rsid w:val="0092467A"/>
    <w:rsid w:val="00924CC7"/>
    <w:rsid w:val="00924D42"/>
    <w:rsid w:val="00924E3F"/>
    <w:rsid w:val="00924F39"/>
    <w:rsid w:val="00925C02"/>
    <w:rsid w:val="00926267"/>
    <w:rsid w:val="00926A3A"/>
    <w:rsid w:val="00926B76"/>
    <w:rsid w:val="0092710C"/>
    <w:rsid w:val="00927756"/>
    <w:rsid w:val="00927BE5"/>
    <w:rsid w:val="00927EBD"/>
    <w:rsid w:val="009300F5"/>
    <w:rsid w:val="0093023F"/>
    <w:rsid w:val="00930604"/>
    <w:rsid w:val="00930734"/>
    <w:rsid w:val="00930A9F"/>
    <w:rsid w:val="00930AE3"/>
    <w:rsid w:val="00930F13"/>
    <w:rsid w:val="009311FE"/>
    <w:rsid w:val="00931469"/>
    <w:rsid w:val="00931A85"/>
    <w:rsid w:val="00931BE3"/>
    <w:rsid w:val="009323AB"/>
    <w:rsid w:val="00932699"/>
    <w:rsid w:val="0093272E"/>
    <w:rsid w:val="00932901"/>
    <w:rsid w:val="00932A61"/>
    <w:rsid w:val="00932AED"/>
    <w:rsid w:val="00932EC6"/>
    <w:rsid w:val="00933369"/>
    <w:rsid w:val="009342D0"/>
    <w:rsid w:val="009343A7"/>
    <w:rsid w:val="009344D4"/>
    <w:rsid w:val="009348AD"/>
    <w:rsid w:val="00934B8D"/>
    <w:rsid w:val="00935056"/>
    <w:rsid w:val="0093568D"/>
    <w:rsid w:val="009357DB"/>
    <w:rsid w:val="00935C6C"/>
    <w:rsid w:val="00935D46"/>
    <w:rsid w:val="009360B8"/>
    <w:rsid w:val="0093627A"/>
    <w:rsid w:val="009362AF"/>
    <w:rsid w:val="00936367"/>
    <w:rsid w:val="00936914"/>
    <w:rsid w:val="0093698D"/>
    <w:rsid w:val="0093762D"/>
    <w:rsid w:val="00937F28"/>
    <w:rsid w:val="00940147"/>
    <w:rsid w:val="009405CF"/>
    <w:rsid w:val="00940616"/>
    <w:rsid w:val="0094065B"/>
    <w:rsid w:val="0094118C"/>
    <w:rsid w:val="0094123E"/>
    <w:rsid w:val="00941256"/>
    <w:rsid w:val="0094137F"/>
    <w:rsid w:val="0094150C"/>
    <w:rsid w:val="009418B9"/>
    <w:rsid w:val="00941902"/>
    <w:rsid w:val="00941C50"/>
    <w:rsid w:val="00941D37"/>
    <w:rsid w:val="00941E51"/>
    <w:rsid w:val="00941FA5"/>
    <w:rsid w:val="00942279"/>
    <w:rsid w:val="00942675"/>
    <w:rsid w:val="0094312E"/>
    <w:rsid w:val="00943284"/>
    <w:rsid w:val="009443F7"/>
    <w:rsid w:val="0094452E"/>
    <w:rsid w:val="00944541"/>
    <w:rsid w:val="00944853"/>
    <w:rsid w:val="009448B8"/>
    <w:rsid w:val="00944EAC"/>
    <w:rsid w:val="0094522F"/>
    <w:rsid w:val="00945413"/>
    <w:rsid w:val="00945DFA"/>
    <w:rsid w:val="00946037"/>
    <w:rsid w:val="009460E7"/>
    <w:rsid w:val="00946228"/>
    <w:rsid w:val="00946A07"/>
    <w:rsid w:val="00946AC3"/>
    <w:rsid w:val="00946F81"/>
    <w:rsid w:val="009470C9"/>
    <w:rsid w:val="0094713B"/>
    <w:rsid w:val="00947427"/>
    <w:rsid w:val="00947AF9"/>
    <w:rsid w:val="00950121"/>
    <w:rsid w:val="00950425"/>
    <w:rsid w:val="009508AE"/>
    <w:rsid w:val="00950909"/>
    <w:rsid w:val="00950EDC"/>
    <w:rsid w:val="00951142"/>
    <w:rsid w:val="00951251"/>
    <w:rsid w:val="00951542"/>
    <w:rsid w:val="00951881"/>
    <w:rsid w:val="00951B2D"/>
    <w:rsid w:val="009521CD"/>
    <w:rsid w:val="009524C6"/>
    <w:rsid w:val="00952583"/>
    <w:rsid w:val="009529C2"/>
    <w:rsid w:val="00952C12"/>
    <w:rsid w:val="00952D7A"/>
    <w:rsid w:val="009531DC"/>
    <w:rsid w:val="00953514"/>
    <w:rsid w:val="009536BD"/>
    <w:rsid w:val="00953D77"/>
    <w:rsid w:val="00953DD7"/>
    <w:rsid w:val="00953EEB"/>
    <w:rsid w:val="00953FE5"/>
    <w:rsid w:val="0095400B"/>
    <w:rsid w:val="009540C6"/>
    <w:rsid w:val="00954676"/>
    <w:rsid w:val="0095468C"/>
    <w:rsid w:val="00954DAC"/>
    <w:rsid w:val="009554B9"/>
    <w:rsid w:val="00955570"/>
    <w:rsid w:val="00955664"/>
    <w:rsid w:val="009557F7"/>
    <w:rsid w:val="00955B0B"/>
    <w:rsid w:val="00955B81"/>
    <w:rsid w:val="00955C9C"/>
    <w:rsid w:val="00955E01"/>
    <w:rsid w:val="0095602A"/>
    <w:rsid w:val="00956107"/>
    <w:rsid w:val="0095630A"/>
    <w:rsid w:val="00956713"/>
    <w:rsid w:val="00956ED4"/>
    <w:rsid w:val="0095717F"/>
    <w:rsid w:val="00957204"/>
    <w:rsid w:val="00957C55"/>
    <w:rsid w:val="0096002A"/>
    <w:rsid w:val="0096002B"/>
    <w:rsid w:val="009601DD"/>
    <w:rsid w:val="00960569"/>
    <w:rsid w:val="009606B2"/>
    <w:rsid w:val="0096088A"/>
    <w:rsid w:val="00960A03"/>
    <w:rsid w:val="00960AA4"/>
    <w:rsid w:val="00960D07"/>
    <w:rsid w:val="00960E57"/>
    <w:rsid w:val="009611A6"/>
    <w:rsid w:val="00961267"/>
    <w:rsid w:val="0096140F"/>
    <w:rsid w:val="009615D6"/>
    <w:rsid w:val="0096168D"/>
    <w:rsid w:val="00961B20"/>
    <w:rsid w:val="00961C87"/>
    <w:rsid w:val="00961E00"/>
    <w:rsid w:val="00961F26"/>
    <w:rsid w:val="00961FA8"/>
    <w:rsid w:val="00962396"/>
    <w:rsid w:val="009626A2"/>
    <w:rsid w:val="0096287D"/>
    <w:rsid w:val="00962A5E"/>
    <w:rsid w:val="00962D97"/>
    <w:rsid w:val="0096302A"/>
    <w:rsid w:val="00963371"/>
    <w:rsid w:val="009637E3"/>
    <w:rsid w:val="00963828"/>
    <w:rsid w:val="009639A8"/>
    <w:rsid w:val="00964309"/>
    <w:rsid w:val="00964794"/>
    <w:rsid w:val="009647A3"/>
    <w:rsid w:val="00964B6D"/>
    <w:rsid w:val="00965019"/>
    <w:rsid w:val="00965082"/>
    <w:rsid w:val="0096511C"/>
    <w:rsid w:val="009658F5"/>
    <w:rsid w:val="00965F8E"/>
    <w:rsid w:val="00965FF4"/>
    <w:rsid w:val="00966036"/>
    <w:rsid w:val="009660E8"/>
    <w:rsid w:val="0096630C"/>
    <w:rsid w:val="00966BBE"/>
    <w:rsid w:val="00966EFD"/>
    <w:rsid w:val="0096754F"/>
    <w:rsid w:val="00967A6D"/>
    <w:rsid w:val="00967D7C"/>
    <w:rsid w:val="0097018A"/>
    <w:rsid w:val="0097070D"/>
    <w:rsid w:val="0097079D"/>
    <w:rsid w:val="00970A58"/>
    <w:rsid w:val="00970B1B"/>
    <w:rsid w:val="00970E70"/>
    <w:rsid w:val="00970FD3"/>
    <w:rsid w:val="009710FD"/>
    <w:rsid w:val="00971453"/>
    <w:rsid w:val="00971523"/>
    <w:rsid w:val="0097152D"/>
    <w:rsid w:val="00971668"/>
    <w:rsid w:val="00971810"/>
    <w:rsid w:val="00971B78"/>
    <w:rsid w:val="00971BCE"/>
    <w:rsid w:val="00972281"/>
    <w:rsid w:val="009724D5"/>
    <w:rsid w:val="00972515"/>
    <w:rsid w:val="00972545"/>
    <w:rsid w:val="00972858"/>
    <w:rsid w:val="00972B41"/>
    <w:rsid w:val="00972FBA"/>
    <w:rsid w:val="00973633"/>
    <w:rsid w:val="00973B92"/>
    <w:rsid w:val="00973D66"/>
    <w:rsid w:val="009744AC"/>
    <w:rsid w:val="0097471E"/>
    <w:rsid w:val="00974A3E"/>
    <w:rsid w:val="00974C8E"/>
    <w:rsid w:val="009752DA"/>
    <w:rsid w:val="0097531A"/>
    <w:rsid w:val="0097569E"/>
    <w:rsid w:val="00975884"/>
    <w:rsid w:val="00975A1D"/>
    <w:rsid w:val="00975F29"/>
    <w:rsid w:val="00975F80"/>
    <w:rsid w:val="0097615F"/>
    <w:rsid w:val="009761F9"/>
    <w:rsid w:val="0097641F"/>
    <w:rsid w:val="009764C5"/>
    <w:rsid w:val="009764DC"/>
    <w:rsid w:val="00976564"/>
    <w:rsid w:val="0097661F"/>
    <w:rsid w:val="009766E5"/>
    <w:rsid w:val="00976B0D"/>
    <w:rsid w:val="00976E8E"/>
    <w:rsid w:val="00976F00"/>
    <w:rsid w:val="0097702A"/>
    <w:rsid w:val="00977731"/>
    <w:rsid w:val="009777E1"/>
    <w:rsid w:val="009779E8"/>
    <w:rsid w:val="00977A6C"/>
    <w:rsid w:val="00977FA4"/>
    <w:rsid w:val="00980372"/>
    <w:rsid w:val="009803F2"/>
    <w:rsid w:val="00980968"/>
    <w:rsid w:val="009809B1"/>
    <w:rsid w:val="00980D5D"/>
    <w:rsid w:val="00981012"/>
    <w:rsid w:val="00981163"/>
    <w:rsid w:val="00981710"/>
    <w:rsid w:val="00981DAF"/>
    <w:rsid w:val="009827E1"/>
    <w:rsid w:val="009828E0"/>
    <w:rsid w:val="00982C65"/>
    <w:rsid w:val="00982CAA"/>
    <w:rsid w:val="00982D3D"/>
    <w:rsid w:val="009834B6"/>
    <w:rsid w:val="00983626"/>
    <w:rsid w:val="00983AA3"/>
    <w:rsid w:val="00983CD1"/>
    <w:rsid w:val="00983FF3"/>
    <w:rsid w:val="009840B3"/>
    <w:rsid w:val="0098442B"/>
    <w:rsid w:val="0098457A"/>
    <w:rsid w:val="00984706"/>
    <w:rsid w:val="00984974"/>
    <w:rsid w:val="00984B23"/>
    <w:rsid w:val="00984E80"/>
    <w:rsid w:val="00985399"/>
    <w:rsid w:val="00985D8A"/>
    <w:rsid w:val="0098617B"/>
    <w:rsid w:val="00986274"/>
    <w:rsid w:val="0098681F"/>
    <w:rsid w:val="00986BDA"/>
    <w:rsid w:val="00986C38"/>
    <w:rsid w:val="00987003"/>
    <w:rsid w:val="00987415"/>
    <w:rsid w:val="00987628"/>
    <w:rsid w:val="009879D6"/>
    <w:rsid w:val="00987ABA"/>
    <w:rsid w:val="00987BB6"/>
    <w:rsid w:val="009901EB"/>
    <w:rsid w:val="009903C7"/>
    <w:rsid w:val="009905EC"/>
    <w:rsid w:val="009909CB"/>
    <w:rsid w:val="00990B7E"/>
    <w:rsid w:val="00990EBE"/>
    <w:rsid w:val="00991D91"/>
    <w:rsid w:val="00991F90"/>
    <w:rsid w:val="0099209F"/>
    <w:rsid w:val="00992405"/>
    <w:rsid w:val="00992764"/>
    <w:rsid w:val="00992C26"/>
    <w:rsid w:val="00992E95"/>
    <w:rsid w:val="00992F2E"/>
    <w:rsid w:val="0099329C"/>
    <w:rsid w:val="009938D7"/>
    <w:rsid w:val="009939A8"/>
    <w:rsid w:val="00993CD6"/>
    <w:rsid w:val="00993D2D"/>
    <w:rsid w:val="00994533"/>
    <w:rsid w:val="00994A43"/>
    <w:rsid w:val="00994A8A"/>
    <w:rsid w:val="00994B44"/>
    <w:rsid w:val="00994CDA"/>
    <w:rsid w:val="00994DC6"/>
    <w:rsid w:val="00994F69"/>
    <w:rsid w:val="0099503F"/>
    <w:rsid w:val="00995330"/>
    <w:rsid w:val="0099545B"/>
    <w:rsid w:val="0099547B"/>
    <w:rsid w:val="00995526"/>
    <w:rsid w:val="00995E0C"/>
    <w:rsid w:val="00995FB1"/>
    <w:rsid w:val="00996702"/>
    <w:rsid w:val="009968C4"/>
    <w:rsid w:val="00997194"/>
    <w:rsid w:val="00997418"/>
    <w:rsid w:val="009A0129"/>
    <w:rsid w:val="009A04CF"/>
    <w:rsid w:val="009A07E1"/>
    <w:rsid w:val="009A0B55"/>
    <w:rsid w:val="009A1804"/>
    <w:rsid w:val="009A1A14"/>
    <w:rsid w:val="009A1BDE"/>
    <w:rsid w:val="009A25EE"/>
    <w:rsid w:val="009A2CE2"/>
    <w:rsid w:val="009A2DDE"/>
    <w:rsid w:val="009A2F72"/>
    <w:rsid w:val="009A2FB7"/>
    <w:rsid w:val="009A3256"/>
    <w:rsid w:val="009A3779"/>
    <w:rsid w:val="009A3D4C"/>
    <w:rsid w:val="009A4007"/>
    <w:rsid w:val="009A414D"/>
    <w:rsid w:val="009A4303"/>
    <w:rsid w:val="009A4575"/>
    <w:rsid w:val="009A4AD6"/>
    <w:rsid w:val="009A4F12"/>
    <w:rsid w:val="009A5522"/>
    <w:rsid w:val="009A555A"/>
    <w:rsid w:val="009A584E"/>
    <w:rsid w:val="009A5887"/>
    <w:rsid w:val="009A5B4D"/>
    <w:rsid w:val="009A5D53"/>
    <w:rsid w:val="009A5E0D"/>
    <w:rsid w:val="009A612C"/>
    <w:rsid w:val="009A622A"/>
    <w:rsid w:val="009A6285"/>
    <w:rsid w:val="009A64DE"/>
    <w:rsid w:val="009A692B"/>
    <w:rsid w:val="009A7146"/>
    <w:rsid w:val="009A75CC"/>
    <w:rsid w:val="009B0458"/>
    <w:rsid w:val="009B07B7"/>
    <w:rsid w:val="009B1113"/>
    <w:rsid w:val="009B117D"/>
    <w:rsid w:val="009B22B6"/>
    <w:rsid w:val="009B2863"/>
    <w:rsid w:val="009B2B1B"/>
    <w:rsid w:val="009B2D29"/>
    <w:rsid w:val="009B2F4A"/>
    <w:rsid w:val="009B2F59"/>
    <w:rsid w:val="009B3133"/>
    <w:rsid w:val="009B3713"/>
    <w:rsid w:val="009B48AB"/>
    <w:rsid w:val="009B51C1"/>
    <w:rsid w:val="009B5351"/>
    <w:rsid w:val="009B56EA"/>
    <w:rsid w:val="009B5B5A"/>
    <w:rsid w:val="009B5BEE"/>
    <w:rsid w:val="009B5D53"/>
    <w:rsid w:val="009B6776"/>
    <w:rsid w:val="009B6955"/>
    <w:rsid w:val="009B6BA6"/>
    <w:rsid w:val="009B6BBA"/>
    <w:rsid w:val="009B6EC7"/>
    <w:rsid w:val="009B73FD"/>
    <w:rsid w:val="009C0134"/>
    <w:rsid w:val="009C03F7"/>
    <w:rsid w:val="009C0916"/>
    <w:rsid w:val="009C0CB5"/>
    <w:rsid w:val="009C0FA9"/>
    <w:rsid w:val="009C157C"/>
    <w:rsid w:val="009C1869"/>
    <w:rsid w:val="009C186B"/>
    <w:rsid w:val="009C1CA7"/>
    <w:rsid w:val="009C211C"/>
    <w:rsid w:val="009C217D"/>
    <w:rsid w:val="009C2898"/>
    <w:rsid w:val="009C31FD"/>
    <w:rsid w:val="009C332E"/>
    <w:rsid w:val="009C335C"/>
    <w:rsid w:val="009C3476"/>
    <w:rsid w:val="009C3834"/>
    <w:rsid w:val="009C390D"/>
    <w:rsid w:val="009C3B2E"/>
    <w:rsid w:val="009C3E26"/>
    <w:rsid w:val="009C3E2B"/>
    <w:rsid w:val="009C4172"/>
    <w:rsid w:val="009C42EA"/>
    <w:rsid w:val="009C439E"/>
    <w:rsid w:val="009C46B4"/>
    <w:rsid w:val="009C487D"/>
    <w:rsid w:val="009C49A0"/>
    <w:rsid w:val="009C4F4C"/>
    <w:rsid w:val="009C54BE"/>
    <w:rsid w:val="009C584B"/>
    <w:rsid w:val="009C592E"/>
    <w:rsid w:val="009C5A62"/>
    <w:rsid w:val="009C5A72"/>
    <w:rsid w:val="009C5BA7"/>
    <w:rsid w:val="009C62A2"/>
    <w:rsid w:val="009C63B4"/>
    <w:rsid w:val="009C6811"/>
    <w:rsid w:val="009C6CC1"/>
    <w:rsid w:val="009C73C6"/>
    <w:rsid w:val="009C7609"/>
    <w:rsid w:val="009C772F"/>
    <w:rsid w:val="009C7B7A"/>
    <w:rsid w:val="009C7E2A"/>
    <w:rsid w:val="009D00BB"/>
    <w:rsid w:val="009D06B7"/>
    <w:rsid w:val="009D096C"/>
    <w:rsid w:val="009D1059"/>
    <w:rsid w:val="009D13B5"/>
    <w:rsid w:val="009D16D6"/>
    <w:rsid w:val="009D17D1"/>
    <w:rsid w:val="009D1B4F"/>
    <w:rsid w:val="009D1CB8"/>
    <w:rsid w:val="009D1F80"/>
    <w:rsid w:val="009D1FEF"/>
    <w:rsid w:val="009D2003"/>
    <w:rsid w:val="009D2D89"/>
    <w:rsid w:val="009D2DBA"/>
    <w:rsid w:val="009D30A3"/>
    <w:rsid w:val="009D3935"/>
    <w:rsid w:val="009D46EC"/>
    <w:rsid w:val="009D4CB8"/>
    <w:rsid w:val="009D5330"/>
    <w:rsid w:val="009D53B1"/>
    <w:rsid w:val="009D5486"/>
    <w:rsid w:val="009D54DE"/>
    <w:rsid w:val="009D5670"/>
    <w:rsid w:val="009D581B"/>
    <w:rsid w:val="009D5936"/>
    <w:rsid w:val="009D5D23"/>
    <w:rsid w:val="009D61E1"/>
    <w:rsid w:val="009D654E"/>
    <w:rsid w:val="009D659B"/>
    <w:rsid w:val="009D6773"/>
    <w:rsid w:val="009D67FE"/>
    <w:rsid w:val="009D6E44"/>
    <w:rsid w:val="009D778A"/>
    <w:rsid w:val="009D788B"/>
    <w:rsid w:val="009D7A51"/>
    <w:rsid w:val="009D7C6B"/>
    <w:rsid w:val="009D7CB2"/>
    <w:rsid w:val="009D7ED3"/>
    <w:rsid w:val="009E0535"/>
    <w:rsid w:val="009E092B"/>
    <w:rsid w:val="009E0FCA"/>
    <w:rsid w:val="009E1107"/>
    <w:rsid w:val="009E137A"/>
    <w:rsid w:val="009E163A"/>
    <w:rsid w:val="009E1B84"/>
    <w:rsid w:val="009E1C19"/>
    <w:rsid w:val="009E1C9E"/>
    <w:rsid w:val="009E1D51"/>
    <w:rsid w:val="009E1ED0"/>
    <w:rsid w:val="009E1F02"/>
    <w:rsid w:val="009E20A0"/>
    <w:rsid w:val="009E2116"/>
    <w:rsid w:val="009E21EE"/>
    <w:rsid w:val="009E2443"/>
    <w:rsid w:val="009E2638"/>
    <w:rsid w:val="009E2765"/>
    <w:rsid w:val="009E2894"/>
    <w:rsid w:val="009E2E0D"/>
    <w:rsid w:val="009E332E"/>
    <w:rsid w:val="009E35C3"/>
    <w:rsid w:val="009E37F8"/>
    <w:rsid w:val="009E3D29"/>
    <w:rsid w:val="009E3D51"/>
    <w:rsid w:val="009E40A1"/>
    <w:rsid w:val="009E448D"/>
    <w:rsid w:val="009E482C"/>
    <w:rsid w:val="009E4ADB"/>
    <w:rsid w:val="009E5258"/>
    <w:rsid w:val="009E573D"/>
    <w:rsid w:val="009E57A6"/>
    <w:rsid w:val="009E59AD"/>
    <w:rsid w:val="009E5A37"/>
    <w:rsid w:val="009E5A72"/>
    <w:rsid w:val="009E5AAD"/>
    <w:rsid w:val="009E5B29"/>
    <w:rsid w:val="009E5EC4"/>
    <w:rsid w:val="009E600D"/>
    <w:rsid w:val="009E61FD"/>
    <w:rsid w:val="009E6E74"/>
    <w:rsid w:val="009E719A"/>
    <w:rsid w:val="009E73CD"/>
    <w:rsid w:val="009E7B5D"/>
    <w:rsid w:val="009F0115"/>
    <w:rsid w:val="009F015C"/>
    <w:rsid w:val="009F0965"/>
    <w:rsid w:val="009F0C4E"/>
    <w:rsid w:val="009F18F7"/>
    <w:rsid w:val="009F1ADE"/>
    <w:rsid w:val="009F1BA2"/>
    <w:rsid w:val="009F1BDB"/>
    <w:rsid w:val="009F1ED5"/>
    <w:rsid w:val="009F2641"/>
    <w:rsid w:val="009F26E4"/>
    <w:rsid w:val="009F2EDA"/>
    <w:rsid w:val="009F3345"/>
    <w:rsid w:val="009F351A"/>
    <w:rsid w:val="009F39BD"/>
    <w:rsid w:val="009F3A42"/>
    <w:rsid w:val="009F3BB5"/>
    <w:rsid w:val="009F423E"/>
    <w:rsid w:val="009F42F8"/>
    <w:rsid w:val="009F4339"/>
    <w:rsid w:val="009F450B"/>
    <w:rsid w:val="009F47BF"/>
    <w:rsid w:val="009F4944"/>
    <w:rsid w:val="009F4AB8"/>
    <w:rsid w:val="009F4D10"/>
    <w:rsid w:val="009F4EC3"/>
    <w:rsid w:val="009F5018"/>
    <w:rsid w:val="009F51D8"/>
    <w:rsid w:val="009F532C"/>
    <w:rsid w:val="009F54BF"/>
    <w:rsid w:val="009F5A96"/>
    <w:rsid w:val="009F5C1B"/>
    <w:rsid w:val="009F629C"/>
    <w:rsid w:val="009F67D8"/>
    <w:rsid w:val="009F6C6D"/>
    <w:rsid w:val="009F6E08"/>
    <w:rsid w:val="009F6F30"/>
    <w:rsid w:val="009F7092"/>
    <w:rsid w:val="009F7905"/>
    <w:rsid w:val="009F7972"/>
    <w:rsid w:val="009F7A89"/>
    <w:rsid w:val="009F7BFE"/>
    <w:rsid w:val="009F7CD7"/>
    <w:rsid w:val="009F7E88"/>
    <w:rsid w:val="00A00680"/>
    <w:rsid w:val="00A00E00"/>
    <w:rsid w:val="00A00EC7"/>
    <w:rsid w:val="00A01021"/>
    <w:rsid w:val="00A010DD"/>
    <w:rsid w:val="00A01334"/>
    <w:rsid w:val="00A016AF"/>
    <w:rsid w:val="00A01784"/>
    <w:rsid w:val="00A0179C"/>
    <w:rsid w:val="00A0197C"/>
    <w:rsid w:val="00A01B9F"/>
    <w:rsid w:val="00A02A14"/>
    <w:rsid w:val="00A02E88"/>
    <w:rsid w:val="00A0313F"/>
    <w:rsid w:val="00A03339"/>
    <w:rsid w:val="00A035D4"/>
    <w:rsid w:val="00A03799"/>
    <w:rsid w:val="00A03CB2"/>
    <w:rsid w:val="00A04202"/>
    <w:rsid w:val="00A046AD"/>
    <w:rsid w:val="00A04975"/>
    <w:rsid w:val="00A04D03"/>
    <w:rsid w:val="00A04D4E"/>
    <w:rsid w:val="00A04EDA"/>
    <w:rsid w:val="00A05066"/>
    <w:rsid w:val="00A0555F"/>
    <w:rsid w:val="00A05595"/>
    <w:rsid w:val="00A058CA"/>
    <w:rsid w:val="00A05C98"/>
    <w:rsid w:val="00A05DBE"/>
    <w:rsid w:val="00A05E8E"/>
    <w:rsid w:val="00A05EB0"/>
    <w:rsid w:val="00A06129"/>
    <w:rsid w:val="00A06650"/>
    <w:rsid w:val="00A06922"/>
    <w:rsid w:val="00A06A08"/>
    <w:rsid w:val="00A06B8E"/>
    <w:rsid w:val="00A0747B"/>
    <w:rsid w:val="00A07DB4"/>
    <w:rsid w:val="00A07EE9"/>
    <w:rsid w:val="00A1054D"/>
    <w:rsid w:val="00A1072B"/>
    <w:rsid w:val="00A109AC"/>
    <w:rsid w:val="00A10DCA"/>
    <w:rsid w:val="00A10F7C"/>
    <w:rsid w:val="00A1110A"/>
    <w:rsid w:val="00A1123E"/>
    <w:rsid w:val="00A11525"/>
    <w:rsid w:val="00A11970"/>
    <w:rsid w:val="00A11A80"/>
    <w:rsid w:val="00A12056"/>
    <w:rsid w:val="00A12202"/>
    <w:rsid w:val="00A12349"/>
    <w:rsid w:val="00A125DE"/>
    <w:rsid w:val="00A1263C"/>
    <w:rsid w:val="00A12967"/>
    <w:rsid w:val="00A12A59"/>
    <w:rsid w:val="00A13291"/>
    <w:rsid w:val="00A132A7"/>
    <w:rsid w:val="00A136C1"/>
    <w:rsid w:val="00A13AFA"/>
    <w:rsid w:val="00A141E2"/>
    <w:rsid w:val="00A1492F"/>
    <w:rsid w:val="00A15126"/>
    <w:rsid w:val="00A1521F"/>
    <w:rsid w:val="00A156DB"/>
    <w:rsid w:val="00A15843"/>
    <w:rsid w:val="00A15967"/>
    <w:rsid w:val="00A16129"/>
    <w:rsid w:val="00A16230"/>
    <w:rsid w:val="00A166C7"/>
    <w:rsid w:val="00A171E3"/>
    <w:rsid w:val="00A1753E"/>
    <w:rsid w:val="00A175A8"/>
    <w:rsid w:val="00A175EE"/>
    <w:rsid w:val="00A176E8"/>
    <w:rsid w:val="00A177B4"/>
    <w:rsid w:val="00A17A50"/>
    <w:rsid w:val="00A17BC0"/>
    <w:rsid w:val="00A207E0"/>
    <w:rsid w:val="00A20961"/>
    <w:rsid w:val="00A20DAE"/>
    <w:rsid w:val="00A21173"/>
    <w:rsid w:val="00A219A0"/>
    <w:rsid w:val="00A21ED4"/>
    <w:rsid w:val="00A21F19"/>
    <w:rsid w:val="00A221D5"/>
    <w:rsid w:val="00A23078"/>
    <w:rsid w:val="00A23122"/>
    <w:rsid w:val="00A23190"/>
    <w:rsid w:val="00A23739"/>
    <w:rsid w:val="00A23E14"/>
    <w:rsid w:val="00A2432D"/>
    <w:rsid w:val="00A2442D"/>
    <w:rsid w:val="00A24771"/>
    <w:rsid w:val="00A2477E"/>
    <w:rsid w:val="00A24F7A"/>
    <w:rsid w:val="00A2567A"/>
    <w:rsid w:val="00A25D64"/>
    <w:rsid w:val="00A262A2"/>
    <w:rsid w:val="00A264DA"/>
    <w:rsid w:val="00A267A9"/>
    <w:rsid w:val="00A26BDE"/>
    <w:rsid w:val="00A271E2"/>
    <w:rsid w:val="00A27272"/>
    <w:rsid w:val="00A277CE"/>
    <w:rsid w:val="00A2785E"/>
    <w:rsid w:val="00A27914"/>
    <w:rsid w:val="00A27998"/>
    <w:rsid w:val="00A27ADA"/>
    <w:rsid w:val="00A27D22"/>
    <w:rsid w:val="00A27F80"/>
    <w:rsid w:val="00A304BD"/>
    <w:rsid w:val="00A30CEA"/>
    <w:rsid w:val="00A3126C"/>
    <w:rsid w:val="00A314B9"/>
    <w:rsid w:val="00A314DA"/>
    <w:rsid w:val="00A315BD"/>
    <w:rsid w:val="00A31686"/>
    <w:rsid w:val="00A316D9"/>
    <w:rsid w:val="00A317EF"/>
    <w:rsid w:val="00A31B52"/>
    <w:rsid w:val="00A31B8C"/>
    <w:rsid w:val="00A31C68"/>
    <w:rsid w:val="00A32194"/>
    <w:rsid w:val="00A3280F"/>
    <w:rsid w:val="00A32810"/>
    <w:rsid w:val="00A331AB"/>
    <w:rsid w:val="00A336D0"/>
    <w:rsid w:val="00A336E8"/>
    <w:rsid w:val="00A338B0"/>
    <w:rsid w:val="00A339FC"/>
    <w:rsid w:val="00A33DA6"/>
    <w:rsid w:val="00A340CB"/>
    <w:rsid w:val="00A340E8"/>
    <w:rsid w:val="00A342E8"/>
    <w:rsid w:val="00A34578"/>
    <w:rsid w:val="00A3459A"/>
    <w:rsid w:val="00A34856"/>
    <w:rsid w:val="00A34E15"/>
    <w:rsid w:val="00A35261"/>
    <w:rsid w:val="00A35B4F"/>
    <w:rsid w:val="00A3612B"/>
    <w:rsid w:val="00A365E7"/>
    <w:rsid w:val="00A367DB"/>
    <w:rsid w:val="00A36957"/>
    <w:rsid w:val="00A37021"/>
    <w:rsid w:val="00A373A0"/>
    <w:rsid w:val="00A378B3"/>
    <w:rsid w:val="00A37B7A"/>
    <w:rsid w:val="00A37EC9"/>
    <w:rsid w:val="00A40645"/>
    <w:rsid w:val="00A406B3"/>
    <w:rsid w:val="00A4077E"/>
    <w:rsid w:val="00A40A9F"/>
    <w:rsid w:val="00A40BA7"/>
    <w:rsid w:val="00A41250"/>
    <w:rsid w:val="00A41661"/>
    <w:rsid w:val="00A41D02"/>
    <w:rsid w:val="00A41F53"/>
    <w:rsid w:val="00A42004"/>
    <w:rsid w:val="00A42024"/>
    <w:rsid w:val="00A42150"/>
    <w:rsid w:val="00A427B1"/>
    <w:rsid w:val="00A42E8E"/>
    <w:rsid w:val="00A42F3C"/>
    <w:rsid w:val="00A43089"/>
    <w:rsid w:val="00A43642"/>
    <w:rsid w:val="00A437D9"/>
    <w:rsid w:val="00A4394C"/>
    <w:rsid w:val="00A43FAE"/>
    <w:rsid w:val="00A4403E"/>
    <w:rsid w:val="00A44501"/>
    <w:rsid w:val="00A445CD"/>
    <w:rsid w:val="00A44701"/>
    <w:rsid w:val="00A44830"/>
    <w:rsid w:val="00A44C16"/>
    <w:rsid w:val="00A44D2B"/>
    <w:rsid w:val="00A459ED"/>
    <w:rsid w:val="00A46277"/>
    <w:rsid w:val="00A4667C"/>
    <w:rsid w:val="00A46694"/>
    <w:rsid w:val="00A46E41"/>
    <w:rsid w:val="00A46E74"/>
    <w:rsid w:val="00A46EEB"/>
    <w:rsid w:val="00A47545"/>
    <w:rsid w:val="00A47657"/>
    <w:rsid w:val="00A4799F"/>
    <w:rsid w:val="00A47E00"/>
    <w:rsid w:val="00A501DF"/>
    <w:rsid w:val="00A5056A"/>
    <w:rsid w:val="00A507FF"/>
    <w:rsid w:val="00A50F34"/>
    <w:rsid w:val="00A5144E"/>
    <w:rsid w:val="00A51840"/>
    <w:rsid w:val="00A51B79"/>
    <w:rsid w:val="00A52016"/>
    <w:rsid w:val="00A52665"/>
    <w:rsid w:val="00A52F8D"/>
    <w:rsid w:val="00A5388A"/>
    <w:rsid w:val="00A539D0"/>
    <w:rsid w:val="00A53B09"/>
    <w:rsid w:val="00A53CAF"/>
    <w:rsid w:val="00A53D7B"/>
    <w:rsid w:val="00A53EDD"/>
    <w:rsid w:val="00A54402"/>
    <w:rsid w:val="00A54866"/>
    <w:rsid w:val="00A55415"/>
    <w:rsid w:val="00A5571D"/>
    <w:rsid w:val="00A55E11"/>
    <w:rsid w:val="00A5641A"/>
    <w:rsid w:val="00A568A8"/>
    <w:rsid w:val="00A56ADA"/>
    <w:rsid w:val="00A56B90"/>
    <w:rsid w:val="00A5712A"/>
    <w:rsid w:val="00A57499"/>
    <w:rsid w:val="00A57705"/>
    <w:rsid w:val="00A577D5"/>
    <w:rsid w:val="00A57872"/>
    <w:rsid w:val="00A57B7A"/>
    <w:rsid w:val="00A60394"/>
    <w:rsid w:val="00A6040C"/>
    <w:rsid w:val="00A605E4"/>
    <w:rsid w:val="00A60B88"/>
    <w:rsid w:val="00A61279"/>
    <w:rsid w:val="00A6146D"/>
    <w:rsid w:val="00A61E58"/>
    <w:rsid w:val="00A6279C"/>
    <w:rsid w:val="00A628B4"/>
    <w:rsid w:val="00A63062"/>
    <w:rsid w:val="00A63517"/>
    <w:rsid w:val="00A63BBD"/>
    <w:rsid w:val="00A640C7"/>
    <w:rsid w:val="00A64373"/>
    <w:rsid w:val="00A6491D"/>
    <w:rsid w:val="00A64994"/>
    <w:rsid w:val="00A64DC5"/>
    <w:rsid w:val="00A64E2F"/>
    <w:rsid w:val="00A64F61"/>
    <w:rsid w:val="00A64F7B"/>
    <w:rsid w:val="00A6518B"/>
    <w:rsid w:val="00A65D44"/>
    <w:rsid w:val="00A65D5A"/>
    <w:rsid w:val="00A65F36"/>
    <w:rsid w:val="00A662CC"/>
    <w:rsid w:val="00A664F1"/>
    <w:rsid w:val="00A664F8"/>
    <w:rsid w:val="00A66EE5"/>
    <w:rsid w:val="00A66EFE"/>
    <w:rsid w:val="00A670DB"/>
    <w:rsid w:val="00A6715D"/>
    <w:rsid w:val="00A675B6"/>
    <w:rsid w:val="00A679AB"/>
    <w:rsid w:val="00A67A30"/>
    <w:rsid w:val="00A67C28"/>
    <w:rsid w:val="00A67CAE"/>
    <w:rsid w:val="00A67CDB"/>
    <w:rsid w:val="00A701D3"/>
    <w:rsid w:val="00A703FC"/>
    <w:rsid w:val="00A704B9"/>
    <w:rsid w:val="00A705F4"/>
    <w:rsid w:val="00A7069E"/>
    <w:rsid w:val="00A707B8"/>
    <w:rsid w:val="00A70E1F"/>
    <w:rsid w:val="00A70E49"/>
    <w:rsid w:val="00A70E61"/>
    <w:rsid w:val="00A70E65"/>
    <w:rsid w:val="00A71454"/>
    <w:rsid w:val="00A715FA"/>
    <w:rsid w:val="00A7162B"/>
    <w:rsid w:val="00A71DAD"/>
    <w:rsid w:val="00A71E1B"/>
    <w:rsid w:val="00A724C6"/>
    <w:rsid w:val="00A72731"/>
    <w:rsid w:val="00A727A3"/>
    <w:rsid w:val="00A72AF5"/>
    <w:rsid w:val="00A72E9A"/>
    <w:rsid w:val="00A73A31"/>
    <w:rsid w:val="00A73DC4"/>
    <w:rsid w:val="00A73FCA"/>
    <w:rsid w:val="00A74196"/>
    <w:rsid w:val="00A742CB"/>
    <w:rsid w:val="00A74BC1"/>
    <w:rsid w:val="00A74DD9"/>
    <w:rsid w:val="00A74EF6"/>
    <w:rsid w:val="00A74FE6"/>
    <w:rsid w:val="00A751E9"/>
    <w:rsid w:val="00A75B16"/>
    <w:rsid w:val="00A76190"/>
    <w:rsid w:val="00A76712"/>
    <w:rsid w:val="00A769C0"/>
    <w:rsid w:val="00A769D7"/>
    <w:rsid w:val="00A76B19"/>
    <w:rsid w:val="00A76E39"/>
    <w:rsid w:val="00A772DA"/>
    <w:rsid w:val="00A7760D"/>
    <w:rsid w:val="00A778F8"/>
    <w:rsid w:val="00A77C8F"/>
    <w:rsid w:val="00A805E9"/>
    <w:rsid w:val="00A80773"/>
    <w:rsid w:val="00A80951"/>
    <w:rsid w:val="00A80B24"/>
    <w:rsid w:val="00A80B6C"/>
    <w:rsid w:val="00A80C7F"/>
    <w:rsid w:val="00A80D37"/>
    <w:rsid w:val="00A80E16"/>
    <w:rsid w:val="00A81044"/>
    <w:rsid w:val="00A81161"/>
    <w:rsid w:val="00A81193"/>
    <w:rsid w:val="00A81977"/>
    <w:rsid w:val="00A819CF"/>
    <w:rsid w:val="00A81DED"/>
    <w:rsid w:val="00A81DF5"/>
    <w:rsid w:val="00A81DFC"/>
    <w:rsid w:val="00A8236A"/>
    <w:rsid w:val="00A825D9"/>
    <w:rsid w:val="00A8298F"/>
    <w:rsid w:val="00A82A98"/>
    <w:rsid w:val="00A82CB1"/>
    <w:rsid w:val="00A83018"/>
    <w:rsid w:val="00A83A4F"/>
    <w:rsid w:val="00A83AC0"/>
    <w:rsid w:val="00A83AC4"/>
    <w:rsid w:val="00A83CB4"/>
    <w:rsid w:val="00A83D3D"/>
    <w:rsid w:val="00A84158"/>
    <w:rsid w:val="00A84294"/>
    <w:rsid w:val="00A8490F"/>
    <w:rsid w:val="00A84F01"/>
    <w:rsid w:val="00A85299"/>
    <w:rsid w:val="00A85A8C"/>
    <w:rsid w:val="00A85BA9"/>
    <w:rsid w:val="00A85FAC"/>
    <w:rsid w:val="00A862A5"/>
    <w:rsid w:val="00A86737"/>
    <w:rsid w:val="00A868D6"/>
    <w:rsid w:val="00A86A0B"/>
    <w:rsid w:val="00A86BC7"/>
    <w:rsid w:val="00A87083"/>
    <w:rsid w:val="00A879D6"/>
    <w:rsid w:val="00A87C30"/>
    <w:rsid w:val="00A87D96"/>
    <w:rsid w:val="00A87FB5"/>
    <w:rsid w:val="00A907A3"/>
    <w:rsid w:val="00A90967"/>
    <w:rsid w:val="00A90F1B"/>
    <w:rsid w:val="00A91321"/>
    <w:rsid w:val="00A9147E"/>
    <w:rsid w:val="00A92849"/>
    <w:rsid w:val="00A92C77"/>
    <w:rsid w:val="00A93313"/>
    <w:rsid w:val="00A935F3"/>
    <w:rsid w:val="00A93672"/>
    <w:rsid w:val="00A945B3"/>
    <w:rsid w:val="00A945C0"/>
    <w:rsid w:val="00A94706"/>
    <w:rsid w:val="00A94BF0"/>
    <w:rsid w:val="00A94BF4"/>
    <w:rsid w:val="00A94D18"/>
    <w:rsid w:val="00A95245"/>
    <w:rsid w:val="00A952E4"/>
    <w:rsid w:val="00A958B5"/>
    <w:rsid w:val="00A95BDB"/>
    <w:rsid w:val="00A95C10"/>
    <w:rsid w:val="00A95DB4"/>
    <w:rsid w:val="00A96178"/>
    <w:rsid w:val="00A96980"/>
    <w:rsid w:val="00A96E16"/>
    <w:rsid w:val="00A97041"/>
    <w:rsid w:val="00A971BE"/>
    <w:rsid w:val="00A971E5"/>
    <w:rsid w:val="00A9723D"/>
    <w:rsid w:val="00A97738"/>
    <w:rsid w:val="00A97761"/>
    <w:rsid w:val="00AA0411"/>
    <w:rsid w:val="00AA0A89"/>
    <w:rsid w:val="00AA165F"/>
    <w:rsid w:val="00AA1E5C"/>
    <w:rsid w:val="00AA2149"/>
    <w:rsid w:val="00AA27AF"/>
    <w:rsid w:val="00AA294A"/>
    <w:rsid w:val="00AA2E73"/>
    <w:rsid w:val="00AA3495"/>
    <w:rsid w:val="00AA34EE"/>
    <w:rsid w:val="00AA3CEF"/>
    <w:rsid w:val="00AA3D59"/>
    <w:rsid w:val="00AA4505"/>
    <w:rsid w:val="00AA4727"/>
    <w:rsid w:val="00AA47F7"/>
    <w:rsid w:val="00AA4CD7"/>
    <w:rsid w:val="00AA502E"/>
    <w:rsid w:val="00AA5063"/>
    <w:rsid w:val="00AA53FD"/>
    <w:rsid w:val="00AA5473"/>
    <w:rsid w:val="00AA548C"/>
    <w:rsid w:val="00AA5622"/>
    <w:rsid w:val="00AA5700"/>
    <w:rsid w:val="00AA5AB4"/>
    <w:rsid w:val="00AA5C79"/>
    <w:rsid w:val="00AA5DCF"/>
    <w:rsid w:val="00AA5DD4"/>
    <w:rsid w:val="00AA6198"/>
    <w:rsid w:val="00AA65F1"/>
    <w:rsid w:val="00AA6605"/>
    <w:rsid w:val="00AA6D38"/>
    <w:rsid w:val="00AA7851"/>
    <w:rsid w:val="00AB0279"/>
    <w:rsid w:val="00AB04C0"/>
    <w:rsid w:val="00AB0C47"/>
    <w:rsid w:val="00AB0C49"/>
    <w:rsid w:val="00AB0C8B"/>
    <w:rsid w:val="00AB1051"/>
    <w:rsid w:val="00AB1492"/>
    <w:rsid w:val="00AB1533"/>
    <w:rsid w:val="00AB1887"/>
    <w:rsid w:val="00AB20C3"/>
    <w:rsid w:val="00AB2A6B"/>
    <w:rsid w:val="00AB2DCE"/>
    <w:rsid w:val="00AB3039"/>
    <w:rsid w:val="00AB3065"/>
    <w:rsid w:val="00AB3433"/>
    <w:rsid w:val="00AB37EB"/>
    <w:rsid w:val="00AB3890"/>
    <w:rsid w:val="00AB3A9E"/>
    <w:rsid w:val="00AB3E03"/>
    <w:rsid w:val="00AB464C"/>
    <w:rsid w:val="00AB4AD6"/>
    <w:rsid w:val="00AB4F99"/>
    <w:rsid w:val="00AB500A"/>
    <w:rsid w:val="00AB514C"/>
    <w:rsid w:val="00AB51FB"/>
    <w:rsid w:val="00AB55C4"/>
    <w:rsid w:val="00AB5689"/>
    <w:rsid w:val="00AB56E1"/>
    <w:rsid w:val="00AB5813"/>
    <w:rsid w:val="00AB5D73"/>
    <w:rsid w:val="00AB5F6F"/>
    <w:rsid w:val="00AB606F"/>
    <w:rsid w:val="00AB61A7"/>
    <w:rsid w:val="00AB6606"/>
    <w:rsid w:val="00AB6784"/>
    <w:rsid w:val="00AB6885"/>
    <w:rsid w:val="00AB7230"/>
    <w:rsid w:val="00AB7AA7"/>
    <w:rsid w:val="00AB7AEF"/>
    <w:rsid w:val="00AB7BCA"/>
    <w:rsid w:val="00AC0181"/>
    <w:rsid w:val="00AC01DF"/>
    <w:rsid w:val="00AC039C"/>
    <w:rsid w:val="00AC05AE"/>
    <w:rsid w:val="00AC0A7D"/>
    <w:rsid w:val="00AC0B77"/>
    <w:rsid w:val="00AC0E55"/>
    <w:rsid w:val="00AC0F9E"/>
    <w:rsid w:val="00AC0FA0"/>
    <w:rsid w:val="00AC1009"/>
    <w:rsid w:val="00AC14B9"/>
    <w:rsid w:val="00AC1D09"/>
    <w:rsid w:val="00AC1D60"/>
    <w:rsid w:val="00AC1DFF"/>
    <w:rsid w:val="00AC1E08"/>
    <w:rsid w:val="00AC1ECF"/>
    <w:rsid w:val="00AC1F0E"/>
    <w:rsid w:val="00AC1FAC"/>
    <w:rsid w:val="00AC238E"/>
    <w:rsid w:val="00AC245C"/>
    <w:rsid w:val="00AC2658"/>
    <w:rsid w:val="00AC2853"/>
    <w:rsid w:val="00AC2B2A"/>
    <w:rsid w:val="00AC2C3D"/>
    <w:rsid w:val="00AC309E"/>
    <w:rsid w:val="00AC324D"/>
    <w:rsid w:val="00AC3288"/>
    <w:rsid w:val="00AC36AE"/>
    <w:rsid w:val="00AC37B1"/>
    <w:rsid w:val="00AC37B5"/>
    <w:rsid w:val="00AC398F"/>
    <w:rsid w:val="00AC3A69"/>
    <w:rsid w:val="00AC3E75"/>
    <w:rsid w:val="00AC427C"/>
    <w:rsid w:val="00AC43C6"/>
    <w:rsid w:val="00AC4769"/>
    <w:rsid w:val="00AC47A8"/>
    <w:rsid w:val="00AC48D2"/>
    <w:rsid w:val="00AC48F3"/>
    <w:rsid w:val="00AC496F"/>
    <w:rsid w:val="00AC4BAD"/>
    <w:rsid w:val="00AC4C14"/>
    <w:rsid w:val="00AC51AA"/>
    <w:rsid w:val="00AC58C9"/>
    <w:rsid w:val="00AC5BA3"/>
    <w:rsid w:val="00AC6C30"/>
    <w:rsid w:val="00AC6E2F"/>
    <w:rsid w:val="00AC74CF"/>
    <w:rsid w:val="00AC77FB"/>
    <w:rsid w:val="00AC7F2B"/>
    <w:rsid w:val="00AD0226"/>
    <w:rsid w:val="00AD034D"/>
    <w:rsid w:val="00AD0DDA"/>
    <w:rsid w:val="00AD0F48"/>
    <w:rsid w:val="00AD1543"/>
    <w:rsid w:val="00AD15A0"/>
    <w:rsid w:val="00AD16BA"/>
    <w:rsid w:val="00AD16C5"/>
    <w:rsid w:val="00AD1AD1"/>
    <w:rsid w:val="00AD1D6C"/>
    <w:rsid w:val="00AD1FAF"/>
    <w:rsid w:val="00AD25B1"/>
    <w:rsid w:val="00AD26B9"/>
    <w:rsid w:val="00AD2E13"/>
    <w:rsid w:val="00AD31AA"/>
    <w:rsid w:val="00AD3272"/>
    <w:rsid w:val="00AD3446"/>
    <w:rsid w:val="00AD3878"/>
    <w:rsid w:val="00AD4C72"/>
    <w:rsid w:val="00AD59E4"/>
    <w:rsid w:val="00AD5AD7"/>
    <w:rsid w:val="00AD5D44"/>
    <w:rsid w:val="00AD5E62"/>
    <w:rsid w:val="00AD61DC"/>
    <w:rsid w:val="00AD6238"/>
    <w:rsid w:val="00AD63DD"/>
    <w:rsid w:val="00AD6468"/>
    <w:rsid w:val="00AD6905"/>
    <w:rsid w:val="00AD6A0C"/>
    <w:rsid w:val="00AD6E54"/>
    <w:rsid w:val="00AD72B0"/>
    <w:rsid w:val="00AD7549"/>
    <w:rsid w:val="00AD75C9"/>
    <w:rsid w:val="00AD7699"/>
    <w:rsid w:val="00AD7977"/>
    <w:rsid w:val="00AD79BC"/>
    <w:rsid w:val="00AD7A4F"/>
    <w:rsid w:val="00AE08F3"/>
    <w:rsid w:val="00AE1248"/>
    <w:rsid w:val="00AE125C"/>
    <w:rsid w:val="00AE13D1"/>
    <w:rsid w:val="00AE141C"/>
    <w:rsid w:val="00AE14E6"/>
    <w:rsid w:val="00AE1559"/>
    <w:rsid w:val="00AE16FB"/>
    <w:rsid w:val="00AE19EE"/>
    <w:rsid w:val="00AE1C03"/>
    <w:rsid w:val="00AE2009"/>
    <w:rsid w:val="00AE202B"/>
    <w:rsid w:val="00AE2035"/>
    <w:rsid w:val="00AE21C9"/>
    <w:rsid w:val="00AE21D6"/>
    <w:rsid w:val="00AE239D"/>
    <w:rsid w:val="00AE244B"/>
    <w:rsid w:val="00AE25FD"/>
    <w:rsid w:val="00AE2626"/>
    <w:rsid w:val="00AE266D"/>
    <w:rsid w:val="00AE29A6"/>
    <w:rsid w:val="00AE2DB9"/>
    <w:rsid w:val="00AE2E2D"/>
    <w:rsid w:val="00AE2E44"/>
    <w:rsid w:val="00AE2F95"/>
    <w:rsid w:val="00AE3025"/>
    <w:rsid w:val="00AE3111"/>
    <w:rsid w:val="00AE3221"/>
    <w:rsid w:val="00AE327E"/>
    <w:rsid w:val="00AE3647"/>
    <w:rsid w:val="00AE37CB"/>
    <w:rsid w:val="00AE381B"/>
    <w:rsid w:val="00AE39CE"/>
    <w:rsid w:val="00AE3F54"/>
    <w:rsid w:val="00AE405C"/>
    <w:rsid w:val="00AE4790"/>
    <w:rsid w:val="00AE4A98"/>
    <w:rsid w:val="00AE4E17"/>
    <w:rsid w:val="00AE5182"/>
    <w:rsid w:val="00AE5E3C"/>
    <w:rsid w:val="00AE606D"/>
    <w:rsid w:val="00AE6393"/>
    <w:rsid w:val="00AE7532"/>
    <w:rsid w:val="00AE7706"/>
    <w:rsid w:val="00AE784C"/>
    <w:rsid w:val="00AE7D04"/>
    <w:rsid w:val="00AE7D11"/>
    <w:rsid w:val="00AF0009"/>
    <w:rsid w:val="00AF02FA"/>
    <w:rsid w:val="00AF03AF"/>
    <w:rsid w:val="00AF06AA"/>
    <w:rsid w:val="00AF0885"/>
    <w:rsid w:val="00AF08B2"/>
    <w:rsid w:val="00AF0A2C"/>
    <w:rsid w:val="00AF1896"/>
    <w:rsid w:val="00AF19D0"/>
    <w:rsid w:val="00AF1C8E"/>
    <w:rsid w:val="00AF2123"/>
    <w:rsid w:val="00AF2843"/>
    <w:rsid w:val="00AF2BCE"/>
    <w:rsid w:val="00AF2D48"/>
    <w:rsid w:val="00AF2E9A"/>
    <w:rsid w:val="00AF3338"/>
    <w:rsid w:val="00AF33F4"/>
    <w:rsid w:val="00AF39C7"/>
    <w:rsid w:val="00AF3C94"/>
    <w:rsid w:val="00AF3CE8"/>
    <w:rsid w:val="00AF3FF1"/>
    <w:rsid w:val="00AF493C"/>
    <w:rsid w:val="00AF508F"/>
    <w:rsid w:val="00AF55C2"/>
    <w:rsid w:val="00AF566C"/>
    <w:rsid w:val="00AF58C7"/>
    <w:rsid w:val="00AF58F1"/>
    <w:rsid w:val="00AF5D28"/>
    <w:rsid w:val="00AF5EB1"/>
    <w:rsid w:val="00AF6369"/>
    <w:rsid w:val="00AF67CB"/>
    <w:rsid w:val="00AF71EC"/>
    <w:rsid w:val="00AF7212"/>
    <w:rsid w:val="00AF7300"/>
    <w:rsid w:val="00AF75D1"/>
    <w:rsid w:val="00AF7777"/>
    <w:rsid w:val="00AF78EA"/>
    <w:rsid w:val="00AF7971"/>
    <w:rsid w:val="00AF7D26"/>
    <w:rsid w:val="00AF7D31"/>
    <w:rsid w:val="00B008CE"/>
    <w:rsid w:val="00B00997"/>
    <w:rsid w:val="00B00A80"/>
    <w:rsid w:val="00B00D7D"/>
    <w:rsid w:val="00B010D2"/>
    <w:rsid w:val="00B011F7"/>
    <w:rsid w:val="00B0125E"/>
    <w:rsid w:val="00B0152D"/>
    <w:rsid w:val="00B0166D"/>
    <w:rsid w:val="00B01970"/>
    <w:rsid w:val="00B01E2C"/>
    <w:rsid w:val="00B02149"/>
    <w:rsid w:val="00B02310"/>
    <w:rsid w:val="00B02681"/>
    <w:rsid w:val="00B029B0"/>
    <w:rsid w:val="00B02C40"/>
    <w:rsid w:val="00B02EA3"/>
    <w:rsid w:val="00B03BBC"/>
    <w:rsid w:val="00B03FA1"/>
    <w:rsid w:val="00B045AA"/>
    <w:rsid w:val="00B045F4"/>
    <w:rsid w:val="00B04C42"/>
    <w:rsid w:val="00B05019"/>
    <w:rsid w:val="00B056C1"/>
    <w:rsid w:val="00B05DA8"/>
    <w:rsid w:val="00B05F35"/>
    <w:rsid w:val="00B06863"/>
    <w:rsid w:val="00B06A10"/>
    <w:rsid w:val="00B06DE2"/>
    <w:rsid w:val="00B06E2D"/>
    <w:rsid w:val="00B06F2D"/>
    <w:rsid w:val="00B0745A"/>
    <w:rsid w:val="00B075DD"/>
    <w:rsid w:val="00B07F2E"/>
    <w:rsid w:val="00B1063F"/>
    <w:rsid w:val="00B108BC"/>
    <w:rsid w:val="00B10904"/>
    <w:rsid w:val="00B10D8A"/>
    <w:rsid w:val="00B1130F"/>
    <w:rsid w:val="00B117C5"/>
    <w:rsid w:val="00B11B0E"/>
    <w:rsid w:val="00B11D5B"/>
    <w:rsid w:val="00B11F5B"/>
    <w:rsid w:val="00B12689"/>
    <w:rsid w:val="00B12F04"/>
    <w:rsid w:val="00B13108"/>
    <w:rsid w:val="00B134EE"/>
    <w:rsid w:val="00B1352C"/>
    <w:rsid w:val="00B13A92"/>
    <w:rsid w:val="00B13FBA"/>
    <w:rsid w:val="00B1426D"/>
    <w:rsid w:val="00B145A7"/>
    <w:rsid w:val="00B14B32"/>
    <w:rsid w:val="00B14B5C"/>
    <w:rsid w:val="00B14D4A"/>
    <w:rsid w:val="00B14F5B"/>
    <w:rsid w:val="00B14FFD"/>
    <w:rsid w:val="00B1502E"/>
    <w:rsid w:val="00B15358"/>
    <w:rsid w:val="00B1578B"/>
    <w:rsid w:val="00B159C0"/>
    <w:rsid w:val="00B15D95"/>
    <w:rsid w:val="00B15E95"/>
    <w:rsid w:val="00B15FBC"/>
    <w:rsid w:val="00B16353"/>
    <w:rsid w:val="00B163C2"/>
    <w:rsid w:val="00B16A66"/>
    <w:rsid w:val="00B16B7B"/>
    <w:rsid w:val="00B16D8F"/>
    <w:rsid w:val="00B16DA3"/>
    <w:rsid w:val="00B16E85"/>
    <w:rsid w:val="00B16FA8"/>
    <w:rsid w:val="00B17065"/>
    <w:rsid w:val="00B171FA"/>
    <w:rsid w:val="00B174CF"/>
    <w:rsid w:val="00B177DC"/>
    <w:rsid w:val="00B178D6"/>
    <w:rsid w:val="00B17BE3"/>
    <w:rsid w:val="00B17C17"/>
    <w:rsid w:val="00B17FA7"/>
    <w:rsid w:val="00B2003A"/>
    <w:rsid w:val="00B20AF1"/>
    <w:rsid w:val="00B2101A"/>
    <w:rsid w:val="00B21545"/>
    <w:rsid w:val="00B2186E"/>
    <w:rsid w:val="00B21F89"/>
    <w:rsid w:val="00B22031"/>
    <w:rsid w:val="00B22187"/>
    <w:rsid w:val="00B225C9"/>
    <w:rsid w:val="00B22688"/>
    <w:rsid w:val="00B228B5"/>
    <w:rsid w:val="00B22AF0"/>
    <w:rsid w:val="00B22B42"/>
    <w:rsid w:val="00B22C2E"/>
    <w:rsid w:val="00B232AC"/>
    <w:rsid w:val="00B2347C"/>
    <w:rsid w:val="00B23567"/>
    <w:rsid w:val="00B23973"/>
    <w:rsid w:val="00B23B12"/>
    <w:rsid w:val="00B2460B"/>
    <w:rsid w:val="00B2461B"/>
    <w:rsid w:val="00B2596B"/>
    <w:rsid w:val="00B259F1"/>
    <w:rsid w:val="00B25CB5"/>
    <w:rsid w:val="00B260D0"/>
    <w:rsid w:val="00B26208"/>
    <w:rsid w:val="00B26338"/>
    <w:rsid w:val="00B2636C"/>
    <w:rsid w:val="00B265BD"/>
    <w:rsid w:val="00B26637"/>
    <w:rsid w:val="00B270F8"/>
    <w:rsid w:val="00B2741F"/>
    <w:rsid w:val="00B27D8E"/>
    <w:rsid w:val="00B30117"/>
    <w:rsid w:val="00B30389"/>
    <w:rsid w:val="00B3058A"/>
    <w:rsid w:val="00B306FA"/>
    <w:rsid w:val="00B30A79"/>
    <w:rsid w:val="00B30BB9"/>
    <w:rsid w:val="00B30BF1"/>
    <w:rsid w:val="00B310AC"/>
    <w:rsid w:val="00B314DB"/>
    <w:rsid w:val="00B3161A"/>
    <w:rsid w:val="00B316AF"/>
    <w:rsid w:val="00B3193E"/>
    <w:rsid w:val="00B31ADF"/>
    <w:rsid w:val="00B3241E"/>
    <w:rsid w:val="00B327F6"/>
    <w:rsid w:val="00B32841"/>
    <w:rsid w:val="00B32CAF"/>
    <w:rsid w:val="00B33712"/>
    <w:rsid w:val="00B346E7"/>
    <w:rsid w:val="00B34776"/>
    <w:rsid w:val="00B34E68"/>
    <w:rsid w:val="00B34F5A"/>
    <w:rsid w:val="00B352C9"/>
    <w:rsid w:val="00B35301"/>
    <w:rsid w:val="00B35FA0"/>
    <w:rsid w:val="00B360F2"/>
    <w:rsid w:val="00B3621D"/>
    <w:rsid w:val="00B3630F"/>
    <w:rsid w:val="00B36479"/>
    <w:rsid w:val="00B366F4"/>
    <w:rsid w:val="00B36923"/>
    <w:rsid w:val="00B36BC3"/>
    <w:rsid w:val="00B36C8E"/>
    <w:rsid w:val="00B36CE0"/>
    <w:rsid w:val="00B36F35"/>
    <w:rsid w:val="00B3702C"/>
    <w:rsid w:val="00B371F3"/>
    <w:rsid w:val="00B375C8"/>
    <w:rsid w:val="00B37915"/>
    <w:rsid w:val="00B37D55"/>
    <w:rsid w:val="00B37E3D"/>
    <w:rsid w:val="00B403ED"/>
    <w:rsid w:val="00B405BF"/>
    <w:rsid w:val="00B40823"/>
    <w:rsid w:val="00B4099D"/>
    <w:rsid w:val="00B40CAA"/>
    <w:rsid w:val="00B41145"/>
    <w:rsid w:val="00B41223"/>
    <w:rsid w:val="00B41730"/>
    <w:rsid w:val="00B417E1"/>
    <w:rsid w:val="00B4192D"/>
    <w:rsid w:val="00B419DD"/>
    <w:rsid w:val="00B41B3E"/>
    <w:rsid w:val="00B424B2"/>
    <w:rsid w:val="00B42847"/>
    <w:rsid w:val="00B4286E"/>
    <w:rsid w:val="00B42B07"/>
    <w:rsid w:val="00B42D23"/>
    <w:rsid w:val="00B43086"/>
    <w:rsid w:val="00B432F7"/>
    <w:rsid w:val="00B433F8"/>
    <w:rsid w:val="00B43D94"/>
    <w:rsid w:val="00B43E8D"/>
    <w:rsid w:val="00B43F88"/>
    <w:rsid w:val="00B4403B"/>
    <w:rsid w:val="00B4437C"/>
    <w:rsid w:val="00B445CB"/>
    <w:rsid w:val="00B449BE"/>
    <w:rsid w:val="00B45163"/>
    <w:rsid w:val="00B455CB"/>
    <w:rsid w:val="00B45BB2"/>
    <w:rsid w:val="00B46244"/>
    <w:rsid w:val="00B463B5"/>
    <w:rsid w:val="00B46CC7"/>
    <w:rsid w:val="00B47767"/>
    <w:rsid w:val="00B47B09"/>
    <w:rsid w:val="00B50024"/>
    <w:rsid w:val="00B50104"/>
    <w:rsid w:val="00B501C8"/>
    <w:rsid w:val="00B50A28"/>
    <w:rsid w:val="00B50B10"/>
    <w:rsid w:val="00B50CF1"/>
    <w:rsid w:val="00B5146B"/>
    <w:rsid w:val="00B5175C"/>
    <w:rsid w:val="00B51893"/>
    <w:rsid w:val="00B51A4D"/>
    <w:rsid w:val="00B51E14"/>
    <w:rsid w:val="00B51F08"/>
    <w:rsid w:val="00B52386"/>
    <w:rsid w:val="00B528FE"/>
    <w:rsid w:val="00B52D46"/>
    <w:rsid w:val="00B53857"/>
    <w:rsid w:val="00B53973"/>
    <w:rsid w:val="00B53985"/>
    <w:rsid w:val="00B53B7D"/>
    <w:rsid w:val="00B53DD2"/>
    <w:rsid w:val="00B53DF3"/>
    <w:rsid w:val="00B541F3"/>
    <w:rsid w:val="00B543B6"/>
    <w:rsid w:val="00B54408"/>
    <w:rsid w:val="00B5443A"/>
    <w:rsid w:val="00B547A4"/>
    <w:rsid w:val="00B547FD"/>
    <w:rsid w:val="00B54880"/>
    <w:rsid w:val="00B54A0E"/>
    <w:rsid w:val="00B54A12"/>
    <w:rsid w:val="00B5532C"/>
    <w:rsid w:val="00B55828"/>
    <w:rsid w:val="00B56110"/>
    <w:rsid w:val="00B56157"/>
    <w:rsid w:val="00B563B8"/>
    <w:rsid w:val="00B56610"/>
    <w:rsid w:val="00B56AC7"/>
    <w:rsid w:val="00B56EDA"/>
    <w:rsid w:val="00B575F5"/>
    <w:rsid w:val="00B57898"/>
    <w:rsid w:val="00B57BDA"/>
    <w:rsid w:val="00B57C30"/>
    <w:rsid w:val="00B57FA0"/>
    <w:rsid w:val="00B601E4"/>
    <w:rsid w:val="00B60A1C"/>
    <w:rsid w:val="00B60B9F"/>
    <w:rsid w:val="00B60C79"/>
    <w:rsid w:val="00B60CD7"/>
    <w:rsid w:val="00B60D84"/>
    <w:rsid w:val="00B610CF"/>
    <w:rsid w:val="00B61309"/>
    <w:rsid w:val="00B61564"/>
    <w:rsid w:val="00B6157C"/>
    <w:rsid w:val="00B619BD"/>
    <w:rsid w:val="00B61B43"/>
    <w:rsid w:val="00B61B51"/>
    <w:rsid w:val="00B61D12"/>
    <w:rsid w:val="00B629D3"/>
    <w:rsid w:val="00B62BBD"/>
    <w:rsid w:val="00B62BCF"/>
    <w:rsid w:val="00B63013"/>
    <w:rsid w:val="00B631DE"/>
    <w:rsid w:val="00B6362E"/>
    <w:rsid w:val="00B639BE"/>
    <w:rsid w:val="00B63D7A"/>
    <w:rsid w:val="00B63FB1"/>
    <w:rsid w:val="00B63FDB"/>
    <w:rsid w:val="00B641D3"/>
    <w:rsid w:val="00B6427A"/>
    <w:rsid w:val="00B647DC"/>
    <w:rsid w:val="00B64FAA"/>
    <w:rsid w:val="00B65104"/>
    <w:rsid w:val="00B6526D"/>
    <w:rsid w:val="00B654BB"/>
    <w:rsid w:val="00B658B6"/>
    <w:rsid w:val="00B6591D"/>
    <w:rsid w:val="00B65C30"/>
    <w:rsid w:val="00B65F1E"/>
    <w:rsid w:val="00B65F21"/>
    <w:rsid w:val="00B6655F"/>
    <w:rsid w:val="00B665DE"/>
    <w:rsid w:val="00B669D1"/>
    <w:rsid w:val="00B66D2E"/>
    <w:rsid w:val="00B679DC"/>
    <w:rsid w:val="00B67FBB"/>
    <w:rsid w:val="00B70017"/>
    <w:rsid w:val="00B7002B"/>
    <w:rsid w:val="00B702D0"/>
    <w:rsid w:val="00B70499"/>
    <w:rsid w:val="00B707B1"/>
    <w:rsid w:val="00B708FE"/>
    <w:rsid w:val="00B7094A"/>
    <w:rsid w:val="00B70998"/>
    <w:rsid w:val="00B70EA3"/>
    <w:rsid w:val="00B70F37"/>
    <w:rsid w:val="00B70FDF"/>
    <w:rsid w:val="00B71214"/>
    <w:rsid w:val="00B7148C"/>
    <w:rsid w:val="00B714DD"/>
    <w:rsid w:val="00B715B9"/>
    <w:rsid w:val="00B71935"/>
    <w:rsid w:val="00B71988"/>
    <w:rsid w:val="00B71B0F"/>
    <w:rsid w:val="00B71BEF"/>
    <w:rsid w:val="00B71C92"/>
    <w:rsid w:val="00B71F61"/>
    <w:rsid w:val="00B725A8"/>
    <w:rsid w:val="00B7260F"/>
    <w:rsid w:val="00B72A1F"/>
    <w:rsid w:val="00B72BE6"/>
    <w:rsid w:val="00B73055"/>
    <w:rsid w:val="00B73158"/>
    <w:rsid w:val="00B73A16"/>
    <w:rsid w:val="00B73B09"/>
    <w:rsid w:val="00B73DEC"/>
    <w:rsid w:val="00B73F48"/>
    <w:rsid w:val="00B74316"/>
    <w:rsid w:val="00B743B2"/>
    <w:rsid w:val="00B74DD8"/>
    <w:rsid w:val="00B74F39"/>
    <w:rsid w:val="00B7507D"/>
    <w:rsid w:val="00B75397"/>
    <w:rsid w:val="00B7599E"/>
    <w:rsid w:val="00B75CF2"/>
    <w:rsid w:val="00B75E70"/>
    <w:rsid w:val="00B76263"/>
    <w:rsid w:val="00B768CC"/>
    <w:rsid w:val="00B76CDD"/>
    <w:rsid w:val="00B76D5D"/>
    <w:rsid w:val="00B76DE3"/>
    <w:rsid w:val="00B77204"/>
    <w:rsid w:val="00B7748B"/>
    <w:rsid w:val="00B774DB"/>
    <w:rsid w:val="00B777FC"/>
    <w:rsid w:val="00B77F72"/>
    <w:rsid w:val="00B77F74"/>
    <w:rsid w:val="00B802B9"/>
    <w:rsid w:val="00B80441"/>
    <w:rsid w:val="00B80610"/>
    <w:rsid w:val="00B808DB"/>
    <w:rsid w:val="00B80A43"/>
    <w:rsid w:val="00B80D59"/>
    <w:rsid w:val="00B80E81"/>
    <w:rsid w:val="00B814DC"/>
    <w:rsid w:val="00B81672"/>
    <w:rsid w:val="00B817AD"/>
    <w:rsid w:val="00B818EB"/>
    <w:rsid w:val="00B81D80"/>
    <w:rsid w:val="00B81E8F"/>
    <w:rsid w:val="00B82727"/>
    <w:rsid w:val="00B8285E"/>
    <w:rsid w:val="00B82A19"/>
    <w:rsid w:val="00B82CB7"/>
    <w:rsid w:val="00B82FD6"/>
    <w:rsid w:val="00B83254"/>
    <w:rsid w:val="00B832E8"/>
    <w:rsid w:val="00B83C11"/>
    <w:rsid w:val="00B83DEC"/>
    <w:rsid w:val="00B83DFB"/>
    <w:rsid w:val="00B8405A"/>
    <w:rsid w:val="00B846A7"/>
    <w:rsid w:val="00B847A3"/>
    <w:rsid w:val="00B84AB9"/>
    <w:rsid w:val="00B84B19"/>
    <w:rsid w:val="00B84C24"/>
    <w:rsid w:val="00B84F74"/>
    <w:rsid w:val="00B8542B"/>
    <w:rsid w:val="00B8558C"/>
    <w:rsid w:val="00B86107"/>
    <w:rsid w:val="00B8623F"/>
    <w:rsid w:val="00B8644C"/>
    <w:rsid w:val="00B86930"/>
    <w:rsid w:val="00B86C4C"/>
    <w:rsid w:val="00B86E85"/>
    <w:rsid w:val="00B875E3"/>
    <w:rsid w:val="00B87897"/>
    <w:rsid w:val="00B87BE6"/>
    <w:rsid w:val="00B903BB"/>
    <w:rsid w:val="00B90C98"/>
    <w:rsid w:val="00B90E3B"/>
    <w:rsid w:val="00B9115C"/>
    <w:rsid w:val="00B91377"/>
    <w:rsid w:val="00B9151F"/>
    <w:rsid w:val="00B9236B"/>
    <w:rsid w:val="00B92869"/>
    <w:rsid w:val="00B9294C"/>
    <w:rsid w:val="00B92C1E"/>
    <w:rsid w:val="00B92D39"/>
    <w:rsid w:val="00B92E2A"/>
    <w:rsid w:val="00B931C4"/>
    <w:rsid w:val="00B93364"/>
    <w:rsid w:val="00B93B6F"/>
    <w:rsid w:val="00B93E0C"/>
    <w:rsid w:val="00B93EE4"/>
    <w:rsid w:val="00B941B4"/>
    <w:rsid w:val="00B94202"/>
    <w:rsid w:val="00B942E5"/>
    <w:rsid w:val="00B94691"/>
    <w:rsid w:val="00B9471A"/>
    <w:rsid w:val="00B94A6D"/>
    <w:rsid w:val="00B94E59"/>
    <w:rsid w:val="00B94F72"/>
    <w:rsid w:val="00B953CE"/>
    <w:rsid w:val="00B955D4"/>
    <w:rsid w:val="00B95880"/>
    <w:rsid w:val="00B95DD2"/>
    <w:rsid w:val="00B95E06"/>
    <w:rsid w:val="00B966EC"/>
    <w:rsid w:val="00B96941"/>
    <w:rsid w:val="00B96CA5"/>
    <w:rsid w:val="00B96E46"/>
    <w:rsid w:val="00B972E6"/>
    <w:rsid w:val="00B975DD"/>
    <w:rsid w:val="00B9779C"/>
    <w:rsid w:val="00B97802"/>
    <w:rsid w:val="00B97DFF"/>
    <w:rsid w:val="00BA03AE"/>
    <w:rsid w:val="00BA04A7"/>
    <w:rsid w:val="00BA0553"/>
    <w:rsid w:val="00BA0931"/>
    <w:rsid w:val="00BA0E79"/>
    <w:rsid w:val="00BA1426"/>
    <w:rsid w:val="00BA1A63"/>
    <w:rsid w:val="00BA2367"/>
    <w:rsid w:val="00BA2450"/>
    <w:rsid w:val="00BA2A96"/>
    <w:rsid w:val="00BA3112"/>
    <w:rsid w:val="00BA326D"/>
    <w:rsid w:val="00BA32BB"/>
    <w:rsid w:val="00BA3371"/>
    <w:rsid w:val="00BA350C"/>
    <w:rsid w:val="00BA3654"/>
    <w:rsid w:val="00BA3FF1"/>
    <w:rsid w:val="00BA42FF"/>
    <w:rsid w:val="00BA459C"/>
    <w:rsid w:val="00BA4649"/>
    <w:rsid w:val="00BA4804"/>
    <w:rsid w:val="00BA4E1B"/>
    <w:rsid w:val="00BA4E35"/>
    <w:rsid w:val="00BA4EA7"/>
    <w:rsid w:val="00BA5B86"/>
    <w:rsid w:val="00BA5CC1"/>
    <w:rsid w:val="00BA5D54"/>
    <w:rsid w:val="00BA5E44"/>
    <w:rsid w:val="00BA5E6F"/>
    <w:rsid w:val="00BA6630"/>
    <w:rsid w:val="00BA7389"/>
    <w:rsid w:val="00BA77D5"/>
    <w:rsid w:val="00BA7846"/>
    <w:rsid w:val="00BA7B01"/>
    <w:rsid w:val="00BB00ED"/>
    <w:rsid w:val="00BB0573"/>
    <w:rsid w:val="00BB088C"/>
    <w:rsid w:val="00BB0D01"/>
    <w:rsid w:val="00BB0FBF"/>
    <w:rsid w:val="00BB15F0"/>
    <w:rsid w:val="00BB19AF"/>
    <w:rsid w:val="00BB20BE"/>
    <w:rsid w:val="00BB250D"/>
    <w:rsid w:val="00BB2ADD"/>
    <w:rsid w:val="00BB2B91"/>
    <w:rsid w:val="00BB36F1"/>
    <w:rsid w:val="00BB3AE1"/>
    <w:rsid w:val="00BB3D81"/>
    <w:rsid w:val="00BB3FB1"/>
    <w:rsid w:val="00BB449B"/>
    <w:rsid w:val="00BB44F4"/>
    <w:rsid w:val="00BB47EF"/>
    <w:rsid w:val="00BB48A1"/>
    <w:rsid w:val="00BB49E4"/>
    <w:rsid w:val="00BB4A18"/>
    <w:rsid w:val="00BB4AA2"/>
    <w:rsid w:val="00BB55DC"/>
    <w:rsid w:val="00BB595B"/>
    <w:rsid w:val="00BB5BF2"/>
    <w:rsid w:val="00BB5C53"/>
    <w:rsid w:val="00BB5C81"/>
    <w:rsid w:val="00BB620C"/>
    <w:rsid w:val="00BB63B1"/>
    <w:rsid w:val="00BB68CF"/>
    <w:rsid w:val="00BB6973"/>
    <w:rsid w:val="00BB6A68"/>
    <w:rsid w:val="00BB6CEB"/>
    <w:rsid w:val="00BB6EAF"/>
    <w:rsid w:val="00BB707E"/>
    <w:rsid w:val="00BB749B"/>
    <w:rsid w:val="00BB7696"/>
    <w:rsid w:val="00BB7753"/>
    <w:rsid w:val="00BB78C5"/>
    <w:rsid w:val="00BC017F"/>
    <w:rsid w:val="00BC0A39"/>
    <w:rsid w:val="00BC111E"/>
    <w:rsid w:val="00BC153E"/>
    <w:rsid w:val="00BC19B3"/>
    <w:rsid w:val="00BC1B4E"/>
    <w:rsid w:val="00BC23A2"/>
    <w:rsid w:val="00BC26DE"/>
    <w:rsid w:val="00BC28AE"/>
    <w:rsid w:val="00BC2A62"/>
    <w:rsid w:val="00BC30F8"/>
    <w:rsid w:val="00BC33F0"/>
    <w:rsid w:val="00BC33F2"/>
    <w:rsid w:val="00BC356E"/>
    <w:rsid w:val="00BC3C25"/>
    <w:rsid w:val="00BC3FEE"/>
    <w:rsid w:val="00BC4105"/>
    <w:rsid w:val="00BC4968"/>
    <w:rsid w:val="00BC4B32"/>
    <w:rsid w:val="00BC5063"/>
    <w:rsid w:val="00BC516B"/>
    <w:rsid w:val="00BC51E7"/>
    <w:rsid w:val="00BC540B"/>
    <w:rsid w:val="00BC5725"/>
    <w:rsid w:val="00BC586C"/>
    <w:rsid w:val="00BC5916"/>
    <w:rsid w:val="00BC5BA4"/>
    <w:rsid w:val="00BC5DA8"/>
    <w:rsid w:val="00BC6006"/>
    <w:rsid w:val="00BC639A"/>
    <w:rsid w:val="00BC66D4"/>
    <w:rsid w:val="00BC6728"/>
    <w:rsid w:val="00BC7434"/>
    <w:rsid w:val="00BC77C9"/>
    <w:rsid w:val="00BC79F1"/>
    <w:rsid w:val="00BC7AA3"/>
    <w:rsid w:val="00BC7BBF"/>
    <w:rsid w:val="00BC7EB2"/>
    <w:rsid w:val="00BD04BD"/>
    <w:rsid w:val="00BD0712"/>
    <w:rsid w:val="00BD0D41"/>
    <w:rsid w:val="00BD17CA"/>
    <w:rsid w:val="00BD1A9E"/>
    <w:rsid w:val="00BD1C5F"/>
    <w:rsid w:val="00BD1C90"/>
    <w:rsid w:val="00BD1D09"/>
    <w:rsid w:val="00BD2454"/>
    <w:rsid w:val="00BD24FE"/>
    <w:rsid w:val="00BD259C"/>
    <w:rsid w:val="00BD2D54"/>
    <w:rsid w:val="00BD3058"/>
    <w:rsid w:val="00BD31DD"/>
    <w:rsid w:val="00BD3900"/>
    <w:rsid w:val="00BD3F53"/>
    <w:rsid w:val="00BD42EB"/>
    <w:rsid w:val="00BD4940"/>
    <w:rsid w:val="00BD4CED"/>
    <w:rsid w:val="00BD5105"/>
    <w:rsid w:val="00BD539D"/>
    <w:rsid w:val="00BD580F"/>
    <w:rsid w:val="00BD5FD6"/>
    <w:rsid w:val="00BD6779"/>
    <w:rsid w:val="00BD6962"/>
    <w:rsid w:val="00BD6AEB"/>
    <w:rsid w:val="00BD6D75"/>
    <w:rsid w:val="00BD6E8E"/>
    <w:rsid w:val="00BD6F76"/>
    <w:rsid w:val="00BD6FDE"/>
    <w:rsid w:val="00BD730A"/>
    <w:rsid w:val="00BD7450"/>
    <w:rsid w:val="00BD75AE"/>
    <w:rsid w:val="00BD7640"/>
    <w:rsid w:val="00BD78ED"/>
    <w:rsid w:val="00BE00A6"/>
    <w:rsid w:val="00BE01B1"/>
    <w:rsid w:val="00BE0202"/>
    <w:rsid w:val="00BE02F1"/>
    <w:rsid w:val="00BE040C"/>
    <w:rsid w:val="00BE0619"/>
    <w:rsid w:val="00BE077D"/>
    <w:rsid w:val="00BE08FE"/>
    <w:rsid w:val="00BE0C29"/>
    <w:rsid w:val="00BE0E25"/>
    <w:rsid w:val="00BE10F8"/>
    <w:rsid w:val="00BE1462"/>
    <w:rsid w:val="00BE154E"/>
    <w:rsid w:val="00BE15CC"/>
    <w:rsid w:val="00BE1647"/>
    <w:rsid w:val="00BE181B"/>
    <w:rsid w:val="00BE1929"/>
    <w:rsid w:val="00BE1958"/>
    <w:rsid w:val="00BE1AE7"/>
    <w:rsid w:val="00BE1B75"/>
    <w:rsid w:val="00BE2383"/>
    <w:rsid w:val="00BE25E3"/>
    <w:rsid w:val="00BE2681"/>
    <w:rsid w:val="00BE2766"/>
    <w:rsid w:val="00BE2DB9"/>
    <w:rsid w:val="00BE3314"/>
    <w:rsid w:val="00BE3397"/>
    <w:rsid w:val="00BE3A3E"/>
    <w:rsid w:val="00BE47F7"/>
    <w:rsid w:val="00BE48AF"/>
    <w:rsid w:val="00BE4C79"/>
    <w:rsid w:val="00BE4E8E"/>
    <w:rsid w:val="00BE54EF"/>
    <w:rsid w:val="00BE5A4C"/>
    <w:rsid w:val="00BE5E1C"/>
    <w:rsid w:val="00BE602B"/>
    <w:rsid w:val="00BE6089"/>
    <w:rsid w:val="00BE64C9"/>
    <w:rsid w:val="00BE6541"/>
    <w:rsid w:val="00BE67C1"/>
    <w:rsid w:val="00BE67E0"/>
    <w:rsid w:val="00BE7025"/>
    <w:rsid w:val="00BE7FC2"/>
    <w:rsid w:val="00BF01BB"/>
    <w:rsid w:val="00BF033D"/>
    <w:rsid w:val="00BF0529"/>
    <w:rsid w:val="00BF0556"/>
    <w:rsid w:val="00BF09C2"/>
    <w:rsid w:val="00BF0CEE"/>
    <w:rsid w:val="00BF0F44"/>
    <w:rsid w:val="00BF0FF5"/>
    <w:rsid w:val="00BF1709"/>
    <w:rsid w:val="00BF1CC8"/>
    <w:rsid w:val="00BF2153"/>
    <w:rsid w:val="00BF2236"/>
    <w:rsid w:val="00BF23B6"/>
    <w:rsid w:val="00BF2422"/>
    <w:rsid w:val="00BF26EF"/>
    <w:rsid w:val="00BF2808"/>
    <w:rsid w:val="00BF2D88"/>
    <w:rsid w:val="00BF3A18"/>
    <w:rsid w:val="00BF3E98"/>
    <w:rsid w:val="00BF472E"/>
    <w:rsid w:val="00BF48B4"/>
    <w:rsid w:val="00BF5211"/>
    <w:rsid w:val="00BF55AD"/>
    <w:rsid w:val="00BF5782"/>
    <w:rsid w:val="00BF5A0F"/>
    <w:rsid w:val="00BF5A27"/>
    <w:rsid w:val="00BF5B4A"/>
    <w:rsid w:val="00BF5ED4"/>
    <w:rsid w:val="00BF6582"/>
    <w:rsid w:val="00BF6E11"/>
    <w:rsid w:val="00BF6ED2"/>
    <w:rsid w:val="00BF7067"/>
    <w:rsid w:val="00BF71A8"/>
    <w:rsid w:val="00BF71FD"/>
    <w:rsid w:val="00BF727A"/>
    <w:rsid w:val="00BF72A4"/>
    <w:rsid w:val="00BF74DA"/>
    <w:rsid w:val="00BF7685"/>
    <w:rsid w:val="00BF7830"/>
    <w:rsid w:val="00BF78E8"/>
    <w:rsid w:val="00BF7D6D"/>
    <w:rsid w:val="00C0001F"/>
    <w:rsid w:val="00C002CE"/>
    <w:rsid w:val="00C0038C"/>
    <w:rsid w:val="00C005C9"/>
    <w:rsid w:val="00C00975"/>
    <w:rsid w:val="00C00B6E"/>
    <w:rsid w:val="00C011FB"/>
    <w:rsid w:val="00C015CB"/>
    <w:rsid w:val="00C015D2"/>
    <w:rsid w:val="00C01A8F"/>
    <w:rsid w:val="00C01CA5"/>
    <w:rsid w:val="00C02205"/>
    <w:rsid w:val="00C0240C"/>
    <w:rsid w:val="00C025B4"/>
    <w:rsid w:val="00C02B20"/>
    <w:rsid w:val="00C02E78"/>
    <w:rsid w:val="00C033A5"/>
    <w:rsid w:val="00C0351C"/>
    <w:rsid w:val="00C038C1"/>
    <w:rsid w:val="00C0399D"/>
    <w:rsid w:val="00C042E0"/>
    <w:rsid w:val="00C042EA"/>
    <w:rsid w:val="00C04386"/>
    <w:rsid w:val="00C043EA"/>
    <w:rsid w:val="00C04478"/>
    <w:rsid w:val="00C04531"/>
    <w:rsid w:val="00C045DA"/>
    <w:rsid w:val="00C04AB8"/>
    <w:rsid w:val="00C04B0A"/>
    <w:rsid w:val="00C04BDD"/>
    <w:rsid w:val="00C04C8B"/>
    <w:rsid w:val="00C04D83"/>
    <w:rsid w:val="00C0512C"/>
    <w:rsid w:val="00C051FE"/>
    <w:rsid w:val="00C05685"/>
    <w:rsid w:val="00C0569B"/>
    <w:rsid w:val="00C0574D"/>
    <w:rsid w:val="00C05E79"/>
    <w:rsid w:val="00C05FC6"/>
    <w:rsid w:val="00C06068"/>
    <w:rsid w:val="00C06467"/>
    <w:rsid w:val="00C066A0"/>
    <w:rsid w:val="00C06710"/>
    <w:rsid w:val="00C06E4E"/>
    <w:rsid w:val="00C07117"/>
    <w:rsid w:val="00C07303"/>
    <w:rsid w:val="00C0764B"/>
    <w:rsid w:val="00C07D41"/>
    <w:rsid w:val="00C07FC9"/>
    <w:rsid w:val="00C1004B"/>
    <w:rsid w:val="00C101CA"/>
    <w:rsid w:val="00C10539"/>
    <w:rsid w:val="00C10847"/>
    <w:rsid w:val="00C10C6C"/>
    <w:rsid w:val="00C10E73"/>
    <w:rsid w:val="00C114C2"/>
    <w:rsid w:val="00C117EB"/>
    <w:rsid w:val="00C118CC"/>
    <w:rsid w:val="00C11B24"/>
    <w:rsid w:val="00C122D5"/>
    <w:rsid w:val="00C125F2"/>
    <w:rsid w:val="00C12AEE"/>
    <w:rsid w:val="00C12B3E"/>
    <w:rsid w:val="00C12B6B"/>
    <w:rsid w:val="00C1310D"/>
    <w:rsid w:val="00C1354E"/>
    <w:rsid w:val="00C13949"/>
    <w:rsid w:val="00C13B07"/>
    <w:rsid w:val="00C13B17"/>
    <w:rsid w:val="00C140A3"/>
    <w:rsid w:val="00C14165"/>
    <w:rsid w:val="00C14287"/>
    <w:rsid w:val="00C145B2"/>
    <w:rsid w:val="00C14D5B"/>
    <w:rsid w:val="00C14DCE"/>
    <w:rsid w:val="00C14FEA"/>
    <w:rsid w:val="00C151DF"/>
    <w:rsid w:val="00C155AF"/>
    <w:rsid w:val="00C159BB"/>
    <w:rsid w:val="00C159D5"/>
    <w:rsid w:val="00C15D0F"/>
    <w:rsid w:val="00C161BF"/>
    <w:rsid w:val="00C165C1"/>
    <w:rsid w:val="00C1668F"/>
    <w:rsid w:val="00C168EA"/>
    <w:rsid w:val="00C16D73"/>
    <w:rsid w:val="00C16DC7"/>
    <w:rsid w:val="00C16F64"/>
    <w:rsid w:val="00C1701A"/>
    <w:rsid w:val="00C174EA"/>
    <w:rsid w:val="00C1750F"/>
    <w:rsid w:val="00C1765B"/>
    <w:rsid w:val="00C1772D"/>
    <w:rsid w:val="00C1776E"/>
    <w:rsid w:val="00C17B19"/>
    <w:rsid w:val="00C17F9D"/>
    <w:rsid w:val="00C200A6"/>
    <w:rsid w:val="00C2043B"/>
    <w:rsid w:val="00C20464"/>
    <w:rsid w:val="00C20927"/>
    <w:rsid w:val="00C20A10"/>
    <w:rsid w:val="00C20C49"/>
    <w:rsid w:val="00C20DFD"/>
    <w:rsid w:val="00C2101C"/>
    <w:rsid w:val="00C213C8"/>
    <w:rsid w:val="00C218CE"/>
    <w:rsid w:val="00C21A53"/>
    <w:rsid w:val="00C21EB2"/>
    <w:rsid w:val="00C22046"/>
    <w:rsid w:val="00C22376"/>
    <w:rsid w:val="00C2288C"/>
    <w:rsid w:val="00C229CB"/>
    <w:rsid w:val="00C23004"/>
    <w:rsid w:val="00C235C1"/>
    <w:rsid w:val="00C235F1"/>
    <w:rsid w:val="00C237B4"/>
    <w:rsid w:val="00C237D9"/>
    <w:rsid w:val="00C24191"/>
    <w:rsid w:val="00C24360"/>
    <w:rsid w:val="00C24532"/>
    <w:rsid w:val="00C24AAA"/>
    <w:rsid w:val="00C24BAA"/>
    <w:rsid w:val="00C24C47"/>
    <w:rsid w:val="00C250C8"/>
    <w:rsid w:val="00C251B4"/>
    <w:rsid w:val="00C259E4"/>
    <w:rsid w:val="00C25A85"/>
    <w:rsid w:val="00C25B9F"/>
    <w:rsid w:val="00C25CF6"/>
    <w:rsid w:val="00C25DB0"/>
    <w:rsid w:val="00C25DDB"/>
    <w:rsid w:val="00C26412"/>
    <w:rsid w:val="00C26431"/>
    <w:rsid w:val="00C2654A"/>
    <w:rsid w:val="00C266CD"/>
    <w:rsid w:val="00C26FB2"/>
    <w:rsid w:val="00C27294"/>
    <w:rsid w:val="00C273BD"/>
    <w:rsid w:val="00C274F4"/>
    <w:rsid w:val="00C27722"/>
    <w:rsid w:val="00C27B29"/>
    <w:rsid w:val="00C30307"/>
    <w:rsid w:val="00C304F7"/>
    <w:rsid w:val="00C306F8"/>
    <w:rsid w:val="00C30723"/>
    <w:rsid w:val="00C3072E"/>
    <w:rsid w:val="00C3096B"/>
    <w:rsid w:val="00C31A21"/>
    <w:rsid w:val="00C31DC3"/>
    <w:rsid w:val="00C3249E"/>
    <w:rsid w:val="00C32648"/>
    <w:rsid w:val="00C3281D"/>
    <w:rsid w:val="00C329D0"/>
    <w:rsid w:val="00C32C0E"/>
    <w:rsid w:val="00C32EFB"/>
    <w:rsid w:val="00C333BE"/>
    <w:rsid w:val="00C33504"/>
    <w:rsid w:val="00C33ADB"/>
    <w:rsid w:val="00C33B27"/>
    <w:rsid w:val="00C33F1F"/>
    <w:rsid w:val="00C3400C"/>
    <w:rsid w:val="00C34437"/>
    <w:rsid w:val="00C34694"/>
    <w:rsid w:val="00C34ABF"/>
    <w:rsid w:val="00C34BE1"/>
    <w:rsid w:val="00C34C08"/>
    <w:rsid w:val="00C34E4E"/>
    <w:rsid w:val="00C34FDD"/>
    <w:rsid w:val="00C359CF"/>
    <w:rsid w:val="00C35E43"/>
    <w:rsid w:val="00C35EA7"/>
    <w:rsid w:val="00C3601C"/>
    <w:rsid w:val="00C3631A"/>
    <w:rsid w:val="00C36520"/>
    <w:rsid w:val="00C36710"/>
    <w:rsid w:val="00C36B59"/>
    <w:rsid w:val="00C36C4B"/>
    <w:rsid w:val="00C36DF4"/>
    <w:rsid w:val="00C36F0B"/>
    <w:rsid w:val="00C3711E"/>
    <w:rsid w:val="00C37252"/>
    <w:rsid w:val="00C37339"/>
    <w:rsid w:val="00C37AD2"/>
    <w:rsid w:val="00C403B7"/>
    <w:rsid w:val="00C4045F"/>
    <w:rsid w:val="00C40466"/>
    <w:rsid w:val="00C40F13"/>
    <w:rsid w:val="00C411D0"/>
    <w:rsid w:val="00C41240"/>
    <w:rsid w:val="00C41585"/>
    <w:rsid w:val="00C41928"/>
    <w:rsid w:val="00C419C2"/>
    <w:rsid w:val="00C41B6E"/>
    <w:rsid w:val="00C42271"/>
    <w:rsid w:val="00C42889"/>
    <w:rsid w:val="00C42C3D"/>
    <w:rsid w:val="00C42C6D"/>
    <w:rsid w:val="00C42E3F"/>
    <w:rsid w:val="00C42F81"/>
    <w:rsid w:val="00C42FC9"/>
    <w:rsid w:val="00C43290"/>
    <w:rsid w:val="00C43496"/>
    <w:rsid w:val="00C436FB"/>
    <w:rsid w:val="00C43734"/>
    <w:rsid w:val="00C43C5A"/>
    <w:rsid w:val="00C43DEC"/>
    <w:rsid w:val="00C441D7"/>
    <w:rsid w:val="00C4439D"/>
    <w:rsid w:val="00C44568"/>
    <w:rsid w:val="00C44909"/>
    <w:rsid w:val="00C44B13"/>
    <w:rsid w:val="00C44C9B"/>
    <w:rsid w:val="00C44D68"/>
    <w:rsid w:val="00C45241"/>
    <w:rsid w:val="00C45388"/>
    <w:rsid w:val="00C45541"/>
    <w:rsid w:val="00C45861"/>
    <w:rsid w:val="00C458D4"/>
    <w:rsid w:val="00C45E18"/>
    <w:rsid w:val="00C4655F"/>
    <w:rsid w:val="00C465D8"/>
    <w:rsid w:val="00C466CB"/>
    <w:rsid w:val="00C467A0"/>
    <w:rsid w:val="00C46A69"/>
    <w:rsid w:val="00C46AF0"/>
    <w:rsid w:val="00C46B9F"/>
    <w:rsid w:val="00C46D54"/>
    <w:rsid w:val="00C46E0E"/>
    <w:rsid w:val="00C477EC"/>
    <w:rsid w:val="00C4781D"/>
    <w:rsid w:val="00C478A9"/>
    <w:rsid w:val="00C47B09"/>
    <w:rsid w:val="00C47E04"/>
    <w:rsid w:val="00C501BF"/>
    <w:rsid w:val="00C50551"/>
    <w:rsid w:val="00C50569"/>
    <w:rsid w:val="00C50896"/>
    <w:rsid w:val="00C50B39"/>
    <w:rsid w:val="00C50B4C"/>
    <w:rsid w:val="00C50EB6"/>
    <w:rsid w:val="00C51820"/>
    <w:rsid w:val="00C523B2"/>
    <w:rsid w:val="00C5268C"/>
    <w:rsid w:val="00C5284C"/>
    <w:rsid w:val="00C5293B"/>
    <w:rsid w:val="00C52DE9"/>
    <w:rsid w:val="00C5359E"/>
    <w:rsid w:val="00C53874"/>
    <w:rsid w:val="00C53DC9"/>
    <w:rsid w:val="00C54112"/>
    <w:rsid w:val="00C549E2"/>
    <w:rsid w:val="00C54BAD"/>
    <w:rsid w:val="00C54C95"/>
    <w:rsid w:val="00C54CFB"/>
    <w:rsid w:val="00C54FEE"/>
    <w:rsid w:val="00C55252"/>
    <w:rsid w:val="00C55668"/>
    <w:rsid w:val="00C55775"/>
    <w:rsid w:val="00C55B44"/>
    <w:rsid w:val="00C55E09"/>
    <w:rsid w:val="00C55FED"/>
    <w:rsid w:val="00C565C4"/>
    <w:rsid w:val="00C56798"/>
    <w:rsid w:val="00C56B07"/>
    <w:rsid w:val="00C56C22"/>
    <w:rsid w:val="00C56D31"/>
    <w:rsid w:val="00C57488"/>
    <w:rsid w:val="00C576B8"/>
    <w:rsid w:val="00C576C7"/>
    <w:rsid w:val="00C57715"/>
    <w:rsid w:val="00C57734"/>
    <w:rsid w:val="00C57B81"/>
    <w:rsid w:val="00C60B73"/>
    <w:rsid w:val="00C60E31"/>
    <w:rsid w:val="00C61670"/>
    <w:rsid w:val="00C6168F"/>
    <w:rsid w:val="00C61B31"/>
    <w:rsid w:val="00C625BC"/>
    <w:rsid w:val="00C62ADA"/>
    <w:rsid w:val="00C62AE3"/>
    <w:rsid w:val="00C62B4C"/>
    <w:rsid w:val="00C63022"/>
    <w:rsid w:val="00C63A00"/>
    <w:rsid w:val="00C63CCF"/>
    <w:rsid w:val="00C63CF7"/>
    <w:rsid w:val="00C63DC7"/>
    <w:rsid w:val="00C63E78"/>
    <w:rsid w:val="00C63FDE"/>
    <w:rsid w:val="00C642AB"/>
    <w:rsid w:val="00C643B4"/>
    <w:rsid w:val="00C646E6"/>
    <w:rsid w:val="00C6488A"/>
    <w:rsid w:val="00C649B8"/>
    <w:rsid w:val="00C65000"/>
    <w:rsid w:val="00C65030"/>
    <w:rsid w:val="00C65315"/>
    <w:rsid w:val="00C65AED"/>
    <w:rsid w:val="00C65B9C"/>
    <w:rsid w:val="00C65CDF"/>
    <w:rsid w:val="00C65D23"/>
    <w:rsid w:val="00C661EE"/>
    <w:rsid w:val="00C6670B"/>
    <w:rsid w:val="00C66806"/>
    <w:rsid w:val="00C6690B"/>
    <w:rsid w:val="00C66A58"/>
    <w:rsid w:val="00C66BD9"/>
    <w:rsid w:val="00C67058"/>
    <w:rsid w:val="00C6711B"/>
    <w:rsid w:val="00C67804"/>
    <w:rsid w:val="00C678E9"/>
    <w:rsid w:val="00C67A8C"/>
    <w:rsid w:val="00C67FAE"/>
    <w:rsid w:val="00C67FCD"/>
    <w:rsid w:val="00C700B6"/>
    <w:rsid w:val="00C70CB7"/>
    <w:rsid w:val="00C710F5"/>
    <w:rsid w:val="00C71B12"/>
    <w:rsid w:val="00C71B1E"/>
    <w:rsid w:val="00C71C4D"/>
    <w:rsid w:val="00C722B8"/>
    <w:rsid w:val="00C7238E"/>
    <w:rsid w:val="00C7246B"/>
    <w:rsid w:val="00C7252F"/>
    <w:rsid w:val="00C72E31"/>
    <w:rsid w:val="00C734C2"/>
    <w:rsid w:val="00C73514"/>
    <w:rsid w:val="00C73564"/>
    <w:rsid w:val="00C7375C"/>
    <w:rsid w:val="00C73929"/>
    <w:rsid w:val="00C73B3B"/>
    <w:rsid w:val="00C73EE8"/>
    <w:rsid w:val="00C73F1D"/>
    <w:rsid w:val="00C74014"/>
    <w:rsid w:val="00C742A4"/>
    <w:rsid w:val="00C74411"/>
    <w:rsid w:val="00C7480E"/>
    <w:rsid w:val="00C7484D"/>
    <w:rsid w:val="00C74A2D"/>
    <w:rsid w:val="00C74A44"/>
    <w:rsid w:val="00C750B7"/>
    <w:rsid w:val="00C75272"/>
    <w:rsid w:val="00C755B1"/>
    <w:rsid w:val="00C75988"/>
    <w:rsid w:val="00C75D9E"/>
    <w:rsid w:val="00C76BC4"/>
    <w:rsid w:val="00C7758F"/>
    <w:rsid w:val="00C7793C"/>
    <w:rsid w:val="00C77E6E"/>
    <w:rsid w:val="00C802CE"/>
    <w:rsid w:val="00C8045F"/>
    <w:rsid w:val="00C807D1"/>
    <w:rsid w:val="00C80B0E"/>
    <w:rsid w:val="00C80DC9"/>
    <w:rsid w:val="00C81574"/>
    <w:rsid w:val="00C816E9"/>
    <w:rsid w:val="00C817C7"/>
    <w:rsid w:val="00C818B7"/>
    <w:rsid w:val="00C81983"/>
    <w:rsid w:val="00C81B23"/>
    <w:rsid w:val="00C81B4A"/>
    <w:rsid w:val="00C81B9D"/>
    <w:rsid w:val="00C82B02"/>
    <w:rsid w:val="00C82E1A"/>
    <w:rsid w:val="00C831AC"/>
    <w:rsid w:val="00C83538"/>
    <w:rsid w:val="00C843B0"/>
    <w:rsid w:val="00C846E4"/>
    <w:rsid w:val="00C84F07"/>
    <w:rsid w:val="00C84FA4"/>
    <w:rsid w:val="00C8506F"/>
    <w:rsid w:val="00C851FA"/>
    <w:rsid w:val="00C85333"/>
    <w:rsid w:val="00C85392"/>
    <w:rsid w:val="00C8539F"/>
    <w:rsid w:val="00C855B8"/>
    <w:rsid w:val="00C864F7"/>
    <w:rsid w:val="00C867AA"/>
    <w:rsid w:val="00C86BC7"/>
    <w:rsid w:val="00C86C13"/>
    <w:rsid w:val="00C86C88"/>
    <w:rsid w:val="00C86DE1"/>
    <w:rsid w:val="00C86E47"/>
    <w:rsid w:val="00C86F91"/>
    <w:rsid w:val="00C8748E"/>
    <w:rsid w:val="00C8774B"/>
    <w:rsid w:val="00C8786E"/>
    <w:rsid w:val="00C87C27"/>
    <w:rsid w:val="00C903E5"/>
    <w:rsid w:val="00C904E9"/>
    <w:rsid w:val="00C915DD"/>
    <w:rsid w:val="00C916EF"/>
    <w:rsid w:val="00C91EA9"/>
    <w:rsid w:val="00C92A16"/>
    <w:rsid w:val="00C932FC"/>
    <w:rsid w:val="00C934E5"/>
    <w:rsid w:val="00C93550"/>
    <w:rsid w:val="00C938BB"/>
    <w:rsid w:val="00C93A6B"/>
    <w:rsid w:val="00C93AC8"/>
    <w:rsid w:val="00C93B32"/>
    <w:rsid w:val="00C93CEB"/>
    <w:rsid w:val="00C93DBB"/>
    <w:rsid w:val="00C93DED"/>
    <w:rsid w:val="00C93F50"/>
    <w:rsid w:val="00C94008"/>
    <w:rsid w:val="00C941A7"/>
    <w:rsid w:val="00C94517"/>
    <w:rsid w:val="00C9466C"/>
    <w:rsid w:val="00C94794"/>
    <w:rsid w:val="00C94985"/>
    <w:rsid w:val="00C94990"/>
    <w:rsid w:val="00C94BDB"/>
    <w:rsid w:val="00C94DDE"/>
    <w:rsid w:val="00C951FD"/>
    <w:rsid w:val="00C9529F"/>
    <w:rsid w:val="00C952D7"/>
    <w:rsid w:val="00C95849"/>
    <w:rsid w:val="00C95A30"/>
    <w:rsid w:val="00C96336"/>
    <w:rsid w:val="00C96792"/>
    <w:rsid w:val="00C9697F"/>
    <w:rsid w:val="00C969A8"/>
    <w:rsid w:val="00C969CA"/>
    <w:rsid w:val="00C96ED9"/>
    <w:rsid w:val="00C97048"/>
    <w:rsid w:val="00C97061"/>
    <w:rsid w:val="00C97348"/>
    <w:rsid w:val="00C973DF"/>
    <w:rsid w:val="00C976FB"/>
    <w:rsid w:val="00C977A6"/>
    <w:rsid w:val="00C97981"/>
    <w:rsid w:val="00C97ACA"/>
    <w:rsid w:val="00C97C19"/>
    <w:rsid w:val="00C97D30"/>
    <w:rsid w:val="00C97D59"/>
    <w:rsid w:val="00CA0109"/>
    <w:rsid w:val="00CA037D"/>
    <w:rsid w:val="00CA0578"/>
    <w:rsid w:val="00CA068C"/>
    <w:rsid w:val="00CA07F3"/>
    <w:rsid w:val="00CA0831"/>
    <w:rsid w:val="00CA11D8"/>
    <w:rsid w:val="00CA13B8"/>
    <w:rsid w:val="00CA1616"/>
    <w:rsid w:val="00CA1BB4"/>
    <w:rsid w:val="00CA1E63"/>
    <w:rsid w:val="00CA21C1"/>
    <w:rsid w:val="00CA2931"/>
    <w:rsid w:val="00CA2B09"/>
    <w:rsid w:val="00CA2C3A"/>
    <w:rsid w:val="00CA2CC4"/>
    <w:rsid w:val="00CA2F83"/>
    <w:rsid w:val="00CA3EB3"/>
    <w:rsid w:val="00CA44E1"/>
    <w:rsid w:val="00CA4B7D"/>
    <w:rsid w:val="00CA4D55"/>
    <w:rsid w:val="00CA4D85"/>
    <w:rsid w:val="00CA554E"/>
    <w:rsid w:val="00CA5591"/>
    <w:rsid w:val="00CA5A07"/>
    <w:rsid w:val="00CA5A7D"/>
    <w:rsid w:val="00CA5C1A"/>
    <w:rsid w:val="00CA5F87"/>
    <w:rsid w:val="00CA5FEC"/>
    <w:rsid w:val="00CA6036"/>
    <w:rsid w:val="00CA6268"/>
    <w:rsid w:val="00CA630E"/>
    <w:rsid w:val="00CA6620"/>
    <w:rsid w:val="00CA6CBD"/>
    <w:rsid w:val="00CA6CF9"/>
    <w:rsid w:val="00CA70CA"/>
    <w:rsid w:val="00CA733F"/>
    <w:rsid w:val="00CA799E"/>
    <w:rsid w:val="00CA7B34"/>
    <w:rsid w:val="00CB0587"/>
    <w:rsid w:val="00CB0692"/>
    <w:rsid w:val="00CB089C"/>
    <w:rsid w:val="00CB0C49"/>
    <w:rsid w:val="00CB0C91"/>
    <w:rsid w:val="00CB0CFA"/>
    <w:rsid w:val="00CB10B5"/>
    <w:rsid w:val="00CB1104"/>
    <w:rsid w:val="00CB11D3"/>
    <w:rsid w:val="00CB12D5"/>
    <w:rsid w:val="00CB15F3"/>
    <w:rsid w:val="00CB1ACD"/>
    <w:rsid w:val="00CB1D3F"/>
    <w:rsid w:val="00CB1E28"/>
    <w:rsid w:val="00CB2103"/>
    <w:rsid w:val="00CB2135"/>
    <w:rsid w:val="00CB2562"/>
    <w:rsid w:val="00CB2CDF"/>
    <w:rsid w:val="00CB2D5F"/>
    <w:rsid w:val="00CB31C1"/>
    <w:rsid w:val="00CB32F4"/>
    <w:rsid w:val="00CB381D"/>
    <w:rsid w:val="00CB3A38"/>
    <w:rsid w:val="00CB3B92"/>
    <w:rsid w:val="00CB3BFF"/>
    <w:rsid w:val="00CB46E0"/>
    <w:rsid w:val="00CB483D"/>
    <w:rsid w:val="00CB4A30"/>
    <w:rsid w:val="00CB4BCF"/>
    <w:rsid w:val="00CB4C12"/>
    <w:rsid w:val="00CB4F7A"/>
    <w:rsid w:val="00CB5800"/>
    <w:rsid w:val="00CB5AD4"/>
    <w:rsid w:val="00CB6274"/>
    <w:rsid w:val="00CB670B"/>
    <w:rsid w:val="00CB67C4"/>
    <w:rsid w:val="00CB681B"/>
    <w:rsid w:val="00CB6A52"/>
    <w:rsid w:val="00CB6C1B"/>
    <w:rsid w:val="00CB6FAE"/>
    <w:rsid w:val="00CB7508"/>
    <w:rsid w:val="00CB7B51"/>
    <w:rsid w:val="00CB7B87"/>
    <w:rsid w:val="00CB7DA7"/>
    <w:rsid w:val="00CC0292"/>
    <w:rsid w:val="00CC04D8"/>
    <w:rsid w:val="00CC08F0"/>
    <w:rsid w:val="00CC0988"/>
    <w:rsid w:val="00CC0D66"/>
    <w:rsid w:val="00CC0EA5"/>
    <w:rsid w:val="00CC13AC"/>
    <w:rsid w:val="00CC1E10"/>
    <w:rsid w:val="00CC1E37"/>
    <w:rsid w:val="00CC1E8C"/>
    <w:rsid w:val="00CC1FA0"/>
    <w:rsid w:val="00CC256F"/>
    <w:rsid w:val="00CC2B04"/>
    <w:rsid w:val="00CC2E30"/>
    <w:rsid w:val="00CC36A5"/>
    <w:rsid w:val="00CC39E2"/>
    <w:rsid w:val="00CC3C62"/>
    <w:rsid w:val="00CC3C97"/>
    <w:rsid w:val="00CC40F4"/>
    <w:rsid w:val="00CC43CA"/>
    <w:rsid w:val="00CC46C2"/>
    <w:rsid w:val="00CC485B"/>
    <w:rsid w:val="00CC4A18"/>
    <w:rsid w:val="00CC4E55"/>
    <w:rsid w:val="00CC530D"/>
    <w:rsid w:val="00CC57DF"/>
    <w:rsid w:val="00CC5EAA"/>
    <w:rsid w:val="00CC6122"/>
    <w:rsid w:val="00CC64E6"/>
    <w:rsid w:val="00CC665E"/>
    <w:rsid w:val="00CC6A71"/>
    <w:rsid w:val="00CC6F32"/>
    <w:rsid w:val="00CC7C92"/>
    <w:rsid w:val="00CD075C"/>
    <w:rsid w:val="00CD0C96"/>
    <w:rsid w:val="00CD0F29"/>
    <w:rsid w:val="00CD1B0C"/>
    <w:rsid w:val="00CD1DC6"/>
    <w:rsid w:val="00CD1FB7"/>
    <w:rsid w:val="00CD206D"/>
    <w:rsid w:val="00CD2358"/>
    <w:rsid w:val="00CD242D"/>
    <w:rsid w:val="00CD2500"/>
    <w:rsid w:val="00CD2A53"/>
    <w:rsid w:val="00CD2D6B"/>
    <w:rsid w:val="00CD2E38"/>
    <w:rsid w:val="00CD2EA0"/>
    <w:rsid w:val="00CD2EFC"/>
    <w:rsid w:val="00CD2F2C"/>
    <w:rsid w:val="00CD2F55"/>
    <w:rsid w:val="00CD30CB"/>
    <w:rsid w:val="00CD32F0"/>
    <w:rsid w:val="00CD39D8"/>
    <w:rsid w:val="00CD3A5E"/>
    <w:rsid w:val="00CD3D6D"/>
    <w:rsid w:val="00CD451F"/>
    <w:rsid w:val="00CD4D32"/>
    <w:rsid w:val="00CD515E"/>
    <w:rsid w:val="00CD5789"/>
    <w:rsid w:val="00CD5791"/>
    <w:rsid w:val="00CD5AB3"/>
    <w:rsid w:val="00CD5B17"/>
    <w:rsid w:val="00CD5B30"/>
    <w:rsid w:val="00CD5E55"/>
    <w:rsid w:val="00CD63D1"/>
    <w:rsid w:val="00CD65FB"/>
    <w:rsid w:val="00CD6AF1"/>
    <w:rsid w:val="00CD6EF0"/>
    <w:rsid w:val="00CD6F44"/>
    <w:rsid w:val="00CD6FCB"/>
    <w:rsid w:val="00CD75F8"/>
    <w:rsid w:val="00CD7711"/>
    <w:rsid w:val="00CD7BEA"/>
    <w:rsid w:val="00CE0234"/>
    <w:rsid w:val="00CE02B5"/>
    <w:rsid w:val="00CE0740"/>
    <w:rsid w:val="00CE0959"/>
    <w:rsid w:val="00CE0AAF"/>
    <w:rsid w:val="00CE0D06"/>
    <w:rsid w:val="00CE0FB0"/>
    <w:rsid w:val="00CE1827"/>
    <w:rsid w:val="00CE18FD"/>
    <w:rsid w:val="00CE19D6"/>
    <w:rsid w:val="00CE19F3"/>
    <w:rsid w:val="00CE2130"/>
    <w:rsid w:val="00CE213A"/>
    <w:rsid w:val="00CE29DC"/>
    <w:rsid w:val="00CE2C87"/>
    <w:rsid w:val="00CE2D7E"/>
    <w:rsid w:val="00CE363F"/>
    <w:rsid w:val="00CE395B"/>
    <w:rsid w:val="00CE3AA6"/>
    <w:rsid w:val="00CE4194"/>
    <w:rsid w:val="00CE4271"/>
    <w:rsid w:val="00CE4373"/>
    <w:rsid w:val="00CE44E8"/>
    <w:rsid w:val="00CE4FE7"/>
    <w:rsid w:val="00CE5828"/>
    <w:rsid w:val="00CE5960"/>
    <w:rsid w:val="00CE5CEC"/>
    <w:rsid w:val="00CE5DC9"/>
    <w:rsid w:val="00CE5F9C"/>
    <w:rsid w:val="00CE65D5"/>
    <w:rsid w:val="00CE6606"/>
    <w:rsid w:val="00CE66DD"/>
    <w:rsid w:val="00CE6788"/>
    <w:rsid w:val="00CE687C"/>
    <w:rsid w:val="00CE6B63"/>
    <w:rsid w:val="00CE6BC1"/>
    <w:rsid w:val="00CE6F2D"/>
    <w:rsid w:val="00CE7632"/>
    <w:rsid w:val="00CE76F5"/>
    <w:rsid w:val="00CE7723"/>
    <w:rsid w:val="00CE7CED"/>
    <w:rsid w:val="00CF0023"/>
    <w:rsid w:val="00CF004B"/>
    <w:rsid w:val="00CF07E4"/>
    <w:rsid w:val="00CF0A3E"/>
    <w:rsid w:val="00CF111A"/>
    <w:rsid w:val="00CF1192"/>
    <w:rsid w:val="00CF1602"/>
    <w:rsid w:val="00CF1900"/>
    <w:rsid w:val="00CF1A55"/>
    <w:rsid w:val="00CF1D3B"/>
    <w:rsid w:val="00CF23D3"/>
    <w:rsid w:val="00CF242F"/>
    <w:rsid w:val="00CF2E9F"/>
    <w:rsid w:val="00CF35E8"/>
    <w:rsid w:val="00CF4058"/>
    <w:rsid w:val="00CF417B"/>
    <w:rsid w:val="00CF4407"/>
    <w:rsid w:val="00CF459B"/>
    <w:rsid w:val="00CF45EC"/>
    <w:rsid w:val="00CF4AED"/>
    <w:rsid w:val="00CF4BF7"/>
    <w:rsid w:val="00CF4FCC"/>
    <w:rsid w:val="00CF50FF"/>
    <w:rsid w:val="00CF519C"/>
    <w:rsid w:val="00CF51FA"/>
    <w:rsid w:val="00CF5BF7"/>
    <w:rsid w:val="00CF61AE"/>
    <w:rsid w:val="00CF632E"/>
    <w:rsid w:val="00CF63DE"/>
    <w:rsid w:val="00CF72EA"/>
    <w:rsid w:val="00CF76DB"/>
    <w:rsid w:val="00CF7BC9"/>
    <w:rsid w:val="00D00643"/>
    <w:rsid w:val="00D007BC"/>
    <w:rsid w:val="00D00DD0"/>
    <w:rsid w:val="00D00F99"/>
    <w:rsid w:val="00D0146E"/>
    <w:rsid w:val="00D01607"/>
    <w:rsid w:val="00D0171F"/>
    <w:rsid w:val="00D019B3"/>
    <w:rsid w:val="00D01DEF"/>
    <w:rsid w:val="00D02077"/>
    <w:rsid w:val="00D0286E"/>
    <w:rsid w:val="00D02B5A"/>
    <w:rsid w:val="00D02C5C"/>
    <w:rsid w:val="00D03545"/>
    <w:rsid w:val="00D03683"/>
    <w:rsid w:val="00D03CBA"/>
    <w:rsid w:val="00D03EAB"/>
    <w:rsid w:val="00D04C48"/>
    <w:rsid w:val="00D05832"/>
    <w:rsid w:val="00D05A91"/>
    <w:rsid w:val="00D05DCB"/>
    <w:rsid w:val="00D05ECC"/>
    <w:rsid w:val="00D0632A"/>
    <w:rsid w:val="00D06637"/>
    <w:rsid w:val="00D06BF1"/>
    <w:rsid w:val="00D07103"/>
    <w:rsid w:val="00D07405"/>
    <w:rsid w:val="00D0753B"/>
    <w:rsid w:val="00D076DA"/>
    <w:rsid w:val="00D07FAB"/>
    <w:rsid w:val="00D10703"/>
    <w:rsid w:val="00D10AD1"/>
    <w:rsid w:val="00D10E32"/>
    <w:rsid w:val="00D1102E"/>
    <w:rsid w:val="00D110CD"/>
    <w:rsid w:val="00D11378"/>
    <w:rsid w:val="00D11702"/>
    <w:rsid w:val="00D11A15"/>
    <w:rsid w:val="00D11B27"/>
    <w:rsid w:val="00D11C36"/>
    <w:rsid w:val="00D11D3B"/>
    <w:rsid w:val="00D1210A"/>
    <w:rsid w:val="00D122B0"/>
    <w:rsid w:val="00D124A3"/>
    <w:rsid w:val="00D1251F"/>
    <w:rsid w:val="00D12534"/>
    <w:rsid w:val="00D1267D"/>
    <w:rsid w:val="00D127A3"/>
    <w:rsid w:val="00D127E3"/>
    <w:rsid w:val="00D12C9B"/>
    <w:rsid w:val="00D1316D"/>
    <w:rsid w:val="00D131AA"/>
    <w:rsid w:val="00D1361A"/>
    <w:rsid w:val="00D13A92"/>
    <w:rsid w:val="00D13B83"/>
    <w:rsid w:val="00D13C37"/>
    <w:rsid w:val="00D13D6E"/>
    <w:rsid w:val="00D13D87"/>
    <w:rsid w:val="00D14177"/>
    <w:rsid w:val="00D1430A"/>
    <w:rsid w:val="00D15157"/>
    <w:rsid w:val="00D15294"/>
    <w:rsid w:val="00D155C0"/>
    <w:rsid w:val="00D156C5"/>
    <w:rsid w:val="00D15A25"/>
    <w:rsid w:val="00D16490"/>
    <w:rsid w:val="00D165CB"/>
    <w:rsid w:val="00D166B8"/>
    <w:rsid w:val="00D16709"/>
    <w:rsid w:val="00D1699C"/>
    <w:rsid w:val="00D16AB5"/>
    <w:rsid w:val="00D16EF7"/>
    <w:rsid w:val="00D16F42"/>
    <w:rsid w:val="00D17638"/>
    <w:rsid w:val="00D1799E"/>
    <w:rsid w:val="00D2047A"/>
    <w:rsid w:val="00D20CF4"/>
    <w:rsid w:val="00D20D8B"/>
    <w:rsid w:val="00D2116C"/>
    <w:rsid w:val="00D21216"/>
    <w:rsid w:val="00D212EB"/>
    <w:rsid w:val="00D215E2"/>
    <w:rsid w:val="00D216C3"/>
    <w:rsid w:val="00D216D9"/>
    <w:rsid w:val="00D21FAD"/>
    <w:rsid w:val="00D22027"/>
    <w:rsid w:val="00D224AD"/>
    <w:rsid w:val="00D22911"/>
    <w:rsid w:val="00D22AC5"/>
    <w:rsid w:val="00D22BA1"/>
    <w:rsid w:val="00D22D99"/>
    <w:rsid w:val="00D22EF5"/>
    <w:rsid w:val="00D23020"/>
    <w:rsid w:val="00D23174"/>
    <w:rsid w:val="00D23300"/>
    <w:rsid w:val="00D2351D"/>
    <w:rsid w:val="00D23619"/>
    <w:rsid w:val="00D23684"/>
    <w:rsid w:val="00D23C3A"/>
    <w:rsid w:val="00D23F9D"/>
    <w:rsid w:val="00D254D7"/>
    <w:rsid w:val="00D25594"/>
    <w:rsid w:val="00D25C01"/>
    <w:rsid w:val="00D262DF"/>
    <w:rsid w:val="00D264D0"/>
    <w:rsid w:val="00D26D39"/>
    <w:rsid w:val="00D26F58"/>
    <w:rsid w:val="00D26FC9"/>
    <w:rsid w:val="00D27115"/>
    <w:rsid w:val="00D27321"/>
    <w:rsid w:val="00D27569"/>
    <w:rsid w:val="00D27710"/>
    <w:rsid w:val="00D27713"/>
    <w:rsid w:val="00D27ABE"/>
    <w:rsid w:val="00D300CE"/>
    <w:rsid w:val="00D300E5"/>
    <w:rsid w:val="00D303AD"/>
    <w:rsid w:val="00D303CB"/>
    <w:rsid w:val="00D30542"/>
    <w:rsid w:val="00D30889"/>
    <w:rsid w:val="00D30C4F"/>
    <w:rsid w:val="00D30C65"/>
    <w:rsid w:val="00D318E8"/>
    <w:rsid w:val="00D31948"/>
    <w:rsid w:val="00D31A10"/>
    <w:rsid w:val="00D31CD4"/>
    <w:rsid w:val="00D31DA3"/>
    <w:rsid w:val="00D3203F"/>
    <w:rsid w:val="00D320A4"/>
    <w:rsid w:val="00D32108"/>
    <w:rsid w:val="00D322E9"/>
    <w:rsid w:val="00D322F1"/>
    <w:rsid w:val="00D32421"/>
    <w:rsid w:val="00D3265F"/>
    <w:rsid w:val="00D32B8F"/>
    <w:rsid w:val="00D32D4F"/>
    <w:rsid w:val="00D32D83"/>
    <w:rsid w:val="00D33324"/>
    <w:rsid w:val="00D333FE"/>
    <w:rsid w:val="00D33748"/>
    <w:rsid w:val="00D3424D"/>
    <w:rsid w:val="00D3446A"/>
    <w:rsid w:val="00D34596"/>
    <w:rsid w:val="00D3459A"/>
    <w:rsid w:val="00D345DD"/>
    <w:rsid w:val="00D34876"/>
    <w:rsid w:val="00D34BA1"/>
    <w:rsid w:val="00D3527F"/>
    <w:rsid w:val="00D356D0"/>
    <w:rsid w:val="00D35779"/>
    <w:rsid w:val="00D35D26"/>
    <w:rsid w:val="00D362AB"/>
    <w:rsid w:val="00D36692"/>
    <w:rsid w:val="00D3676C"/>
    <w:rsid w:val="00D368FC"/>
    <w:rsid w:val="00D37538"/>
    <w:rsid w:val="00D37A2F"/>
    <w:rsid w:val="00D37DFE"/>
    <w:rsid w:val="00D37E84"/>
    <w:rsid w:val="00D37E9E"/>
    <w:rsid w:val="00D404BE"/>
    <w:rsid w:val="00D4055B"/>
    <w:rsid w:val="00D4099B"/>
    <w:rsid w:val="00D40C72"/>
    <w:rsid w:val="00D40FB7"/>
    <w:rsid w:val="00D4101A"/>
    <w:rsid w:val="00D41324"/>
    <w:rsid w:val="00D41655"/>
    <w:rsid w:val="00D417F0"/>
    <w:rsid w:val="00D41900"/>
    <w:rsid w:val="00D41E51"/>
    <w:rsid w:val="00D41E98"/>
    <w:rsid w:val="00D4205D"/>
    <w:rsid w:val="00D423F1"/>
    <w:rsid w:val="00D42713"/>
    <w:rsid w:val="00D42AFF"/>
    <w:rsid w:val="00D42B31"/>
    <w:rsid w:val="00D433A2"/>
    <w:rsid w:val="00D4372E"/>
    <w:rsid w:val="00D43F65"/>
    <w:rsid w:val="00D43FB2"/>
    <w:rsid w:val="00D442C4"/>
    <w:rsid w:val="00D44349"/>
    <w:rsid w:val="00D4434B"/>
    <w:rsid w:val="00D443D8"/>
    <w:rsid w:val="00D44475"/>
    <w:rsid w:val="00D44705"/>
    <w:rsid w:val="00D44D03"/>
    <w:rsid w:val="00D44D9C"/>
    <w:rsid w:val="00D44F5D"/>
    <w:rsid w:val="00D450EF"/>
    <w:rsid w:val="00D4579D"/>
    <w:rsid w:val="00D4594F"/>
    <w:rsid w:val="00D4621D"/>
    <w:rsid w:val="00D46414"/>
    <w:rsid w:val="00D467C4"/>
    <w:rsid w:val="00D4687A"/>
    <w:rsid w:val="00D468B6"/>
    <w:rsid w:val="00D469FA"/>
    <w:rsid w:val="00D46ECB"/>
    <w:rsid w:val="00D477EE"/>
    <w:rsid w:val="00D50370"/>
    <w:rsid w:val="00D50BC6"/>
    <w:rsid w:val="00D5162F"/>
    <w:rsid w:val="00D51A3E"/>
    <w:rsid w:val="00D51EF2"/>
    <w:rsid w:val="00D52A30"/>
    <w:rsid w:val="00D52AFE"/>
    <w:rsid w:val="00D52B75"/>
    <w:rsid w:val="00D52F37"/>
    <w:rsid w:val="00D53427"/>
    <w:rsid w:val="00D53AE0"/>
    <w:rsid w:val="00D53DB2"/>
    <w:rsid w:val="00D53E30"/>
    <w:rsid w:val="00D54C81"/>
    <w:rsid w:val="00D54CB6"/>
    <w:rsid w:val="00D54E56"/>
    <w:rsid w:val="00D54EBD"/>
    <w:rsid w:val="00D5553D"/>
    <w:rsid w:val="00D558B0"/>
    <w:rsid w:val="00D566BD"/>
    <w:rsid w:val="00D567A0"/>
    <w:rsid w:val="00D56DFF"/>
    <w:rsid w:val="00D57213"/>
    <w:rsid w:val="00D5730F"/>
    <w:rsid w:val="00D579EF"/>
    <w:rsid w:val="00D57B40"/>
    <w:rsid w:val="00D57C50"/>
    <w:rsid w:val="00D57D1F"/>
    <w:rsid w:val="00D57F1A"/>
    <w:rsid w:val="00D602AF"/>
    <w:rsid w:val="00D60330"/>
    <w:rsid w:val="00D6045C"/>
    <w:rsid w:val="00D6061F"/>
    <w:rsid w:val="00D60D64"/>
    <w:rsid w:val="00D60F59"/>
    <w:rsid w:val="00D61209"/>
    <w:rsid w:val="00D6120F"/>
    <w:rsid w:val="00D61914"/>
    <w:rsid w:val="00D61E49"/>
    <w:rsid w:val="00D620DE"/>
    <w:rsid w:val="00D6215B"/>
    <w:rsid w:val="00D62747"/>
    <w:rsid w:val="00D627AF"/>
    <w:rsid w:val="00D62C01"/>
    <w:rsid w:val="00D62C15"/>
    <w:rsid w:val="00D62C5F"/>
    <w:rsid w:val="00D62D8A"/>
    <w:rsid w:val="00D62E71"/>
    <w:rsid w:val="00D6360A"/>
    <w:rsid w:val="00D636B0"/>
    <w:rsid w:val="00D63815"/>
    <w:rsid w:val="00D63960"/>
    <w:rsid w:val="00D63B21"/>
    <w:rsid w:val="00D6433B"/>
    <w:rsid w:val="00D645A3"/>
    <w:rsid w:val="00D64B94"/>
    <w:rsid w:val="00D64E99"/>
    <w:rsid w:val="00D65669"/>
    <w:rsid w:val="00D656A1"/>
    <w:rsid w:val="00D65819"/>
    <w:rsid w:val="00D65A42"/>
    <w:rsid w:val="00D65B21"/>
    <w:rsid w:val="00D65C41"/>
    <w:rsid w:val="00D6640A"/>
    <w:rsid w:val="00D675E4"/>
    <w:rsid w:val="00D6792F"/>
    <w:rsid w:val="00D6794F"/>
    <w:rsid w:val="00D679E5"/>
    <w:rsid w:val="00D67E49"/>
    <w:rsid w:val="00D67F61"/>
    <w:rsid w:val="00D700D8"/>
    <w:rsid w:val="00D701B7"/>
    <w:rsid w:val="00D70817"/>
    <w:rsid w:val="00D70B1E"/>
    <w:rsid w:val="00D70F86"/>
    <w:rsid w:val="00D710C4"/>
    <w:rsid w:val="00D7120F"/>
    <w:rsid w:val="00D71589"/>
    <w:rsid w:val="00D7163B"/>
    <w:rsid w:val="00D71D97"/>
    <w:rsid w:val="00D71F45"/>
    <w:rsid w:val="00D723C2"/>
    <w:rsid w:val="00D72649"/>
    <w:rsid w:val="00D72885"/>
    <w:rsid w:val="00D72939"/>
    <w:rsid w:val="00D72D26"/>
    <w:rsid w:val="00D72DE4"/>
    <w:rsid w:val="00D73003"/>
    <w:rsid w:val="00D731C0"/>
    <w:rsid w:val="00D73585"/>
    <w:rsid w:val="00D73626"/>
    <w:rsid w:val="00D73B1C"/>
    <w:rsid w:val="00D73C0D"/>
    <w:rsid w:val="00D73C88"/>
    <w:rsid w:val="00D73E31"/>
    <w:rsid w:val="00D7413C"/>
    <w:rsid w:val="00D74556"/>
    <w:rsid w:val="00D745E1"/>
    <w:rsid w:val="00D746BE"/>
    <w:rsid w:val="00D74A29"/>
    <w:rsid w:val="00D74D3C"/>
    <w:rsid w:val="00D752BA"/>
    <w:rsid w:val="00D75931"/>
    <w:rsid w:val="00D75AFE"/>
    <w:rsid w:val="00D75B77"/>
    <w:rsid w:val="00D75FD1"/>
    <w:rsid w:val="00D7608C"/>
    <w:rsid w:val="00D7625C"/>
    <w:rsid w:val="00D767E4"/>
    <w:rsid w:val="00D76914"/>
    <w:rsid w:val="00D76A35"/>
    <w:rsid w:val="00D77092"/>
    <w:rsid w:val="00D7710E"/>
    <w:rsid w:val="00D77112"/>
    <w:rsid w:val="00D77F40"/>
    <w:rsid w:val="00D80494"/>
    <w:rsid w:val="00D80BDE"/>
    <w:rsid w:val="00D81620"/>
    <w:rsid w:val="00D8191D"/>
    <w:rsid w:val="00D8192E"/>
    <w:rsid w:val="00D8244A"/>
    <w:rsid w:val="00D82977"/>
    <w:rsid w:val="00D83480"/>
    <w:rsid w:val="00D83550"/>
    <w:rsid w:val="00D83993"/>
    <w:rsid w:val="00D83C98"/>
    <w:rsid w:val="00D83CC1"/>
    <w:rsid w:val="00D83F56"/>
    <w:rsid w:val="00D8420A"/>
    <w:rsid w:val="00D84411"/>
    <w:rsid w:val="00D84566"/>
    <w:rsid w:val="00D8466B"/>
    <w:rsid w:val="00D847CF"/>
    <w:rsid w:val="00D84E17"/>
    <w:rsid w:val="00D85080"/>
    <w:rsid w:val="00D85300"/>
    <w:rsid w:val="00D859C0"/>
    <w:rsid w:val="00D85CD5"/>
    <w:rsid w:val="00D85E8E"/>
    <w:rsid w:val="00D86945"/>
    <w:rsid w:val="00D86B63"/>
    <w:rsid w:val="00D86DB9"/>
    <w:rsid w:val="00D86E37"/>
    <w:rsid w:val="00D86FE7"/>
    <w:rsid w:val="00D876BD"/>
    <w:rsid w:val="00D877F3"/>
    <w:rsid w:val="00D87880"/>
    <w:rsid w:val="00D900FA"/>
    <w:rsid w:val="00D90278"/>
    <w:rsid w:val="00D9068A"/>
    <w:rsid w:val="00D906E3"/>
    <w:rsid w:val="00D90708"/>
    <w:rsid w:val="00D90EAF"/>
    <w:rsid w:val="00D911A6"/>
    <w:rsid w:val="00D91585"/>
    <w:rsid w:val="00D917EA"/>
    <w:rsid w:val="00D91E99"/>
    <w:rsid w:val="00D91F7D"/>
    <w:rsid w:val="00D91FFE"/>
    <w:rsid w:val="00D922B0"/>
    <w:rsid w:val="00D92433"/>
    <w:rsid w:val="00D926CA"/>
    <w:rsid w:val="00D92BB0"/>
    <w:rsid w:val="00D92CCD"/>
    <w:rsid w:val="00D931A6"/>
    <w:rsid w:val="00D935DD"/>
    <w:rsid w:val="00D9392F"/>
    <w:rsid w:val="00D93D50"/>
    <w:rsid w:val="00D93EE7"/>
    <w:rsid w:val="00D940F0"/>
    <w:rsid w:val="00D9497D"/>
    <w:rsid w:val="00D949C8"/>
    <w:rsid w:val="00D94E50"/>
    <w:rsid w:val="00D94FA3"/>
    <w:rsid w:val="00D95662"/>
    <w:rsid w:val="00D95CB4"/>
    <w:rsid w:val="00D95E21"/>
    <w:rsid w:val="00D95E5E"/>
    <w:rsid w:val="00D95F89"/>
    <w:rsid w:val="00D963A3"/>
    <w:rsid w:val="00D96713"/>
    <w:rsid w:val="00D96E39"/>
    <w:rsid w:val="00D96EAE"/>
    <w:rsid w:val="00D96FD8"/>
    <w:rsid w:val="00DA0061"/>
    <w:rsid w:val="00DA0ADD"/>
    <w:rsid w:val="00DA0E33"/>
    <w:rsid w:val="00DA0EEF"/>
    <w:rsid w:val="00DA11B5"/>
    <w:rsid w:val="00DA1240"/>
    <w:rsid w:val="00DA1366"/>
    <w:rsid w:val="00DA14B4"/>
    <w:rsid w:val="00DA14F8"/>
    <w:rsid w:val="00DA16EB"/>
    <w:rsid w:val="00DA1E73"/>
    <w:rsid w:val="00DA2989"/>
    <w:rsid w:val="00DA2CF9"/>
    <w:rsid w:val="00DA330C"/>
    <w:rsid w:val="00DA3B94"/>
    <w:rsid w:val="00DA3EAF"/>
    <w:rsid w:val="00DA4343"/>
    <w:rsid w:val="00DA4389"/>
    <w:rsid w:val="00DA45E3"/>
    <w:rsid w:val="00DA49AF"/>
    <w:rsid w:val="00DA4CA0"/>
    <w:rsid w:val="00DA4CFB"/>
    <w:rsid w:val="00DA5148"/>
    <w:rsid w:val="00DA526D"/>
    <w:rsid w:val="00DA53B3"/>
    <w:rsid w:val="00DA53E8"/>
    <w:rsid w:val="00DA54A3"/>
    <w:rsid w:val="00DA54EE"/>
    <w:rsid w:val="00DA5C25"/>
    <w:rsid w:val="00DA5D35"/>
    <w:rsid w:val="00DA623A"/>
    <w:rsid w:val="00DA62BA"/>
    <w:rsid w:val="00DA66A3"/>
    <w:rsid w:val="00DA6886"/>
    <w:rsid w:val="00DA718C"/>
    <w:rsid w:val="00DA72AC"/>
    <w:rsid w:val="00DA74DA"/>
    <w:rsid w:val="00DA7507"/>
    <w:rsid w:val="00DA7BA1"/>
    <w:rsid w:val="00DA7FF6"/>
    <w:rsid w:val="00DB00B6"/>
    <w:rsid w:val="00DB0198"/>
    <w:rsid w:val="00DB06A7"/>
    <w:rsid w:val="00DB08B6"/>
    <w:rsid w:val="00DB099D"/>
    <w:rsid w:val="00DB0A51"/>
    <w:rsid w:val="00DB0B62"/>
    <w:rsid w:val="00DB0D42"/>
    <w:rsid w:val="00DB12C4"/>
    <w:rsid w:val="00DB1354"/>
    <w:rsid w:val="00DB1474"/>
    <w:rsid w:val="00DB1725"/>
    <w:rsid w:val="00DB1A18"/>
    <w:rsid w:val="00DB1AA2"/>
    <w:rsid w:val="00DB1D6B"/>
    <w:rsid w:val="00DB1E6F"/>
    <w:rsid w:val="00DB2428"/>
    <w:rsid w:val="00DB2585"/>
    <w:rsid w:val="00DB26BE"/>
    <w:rsid w:val="00DB2F8B"/>
    <w:rsid w:val="00DB3050"/>
    <w:rsid w:val="00DB3517"/>
    <w:rsid w:val="00DB3812"/>
    <w:rsid w:val="00DB3F7A"/>
    <w:rsid w:val="00DB4451"/>
    <w:rsid w:val="00DB445B"/>
    <w:rsid w:val="00DB468C"/>
    <w:rsid w:val="00DB4B4E"/>
    <w:rsid w:val="00DB4DFC"/>
    <w:rsid w:val="00DB535C"/>
    <w:rsid w:val="00DB6407"/>
    <w:rsid w:val="00DB65E5"/>
    <w:rsid w:val="00DB670E"/>
    <w:rsid w:val="00DB6DF8"/>
    <w:rsid w:val="00DB6E10"/>
    <w:rsid w:val="00DB7056"/>
    <w:rsid w:val="00DB7062"/>
    <w:rsid w:val="00DB71BB"/>
    <w:rsid w:val="00DB7812"/>
    <w:rsid w:val="00DB7EA0"/>
    <w:rsid w:val="00DC027F"/>
    <w:rsid w:val="00DC03B0"/>
    <w:rsid w:val="00DC03F0"/>
    <w:rsid w:val="00DC0706"/>
    <w:rsid w:val="00DC09E2"/>
    <w:rsid w:val="00DC0BE7"/>
    <w:rsid w:val="00DC0E6E"/>
    <w:rsid w:val="00DC0E8A"/>
    <w:rsid w:val="00DC0EFE"/>
    <w:rsid w:val="00DC1372"/>
    <w:rsid w:val="00DC1741"/>
    <w:rsid w:val="00DC18C2"/>
    <w:rsid w:val="00DC1E5D"/>
    <w:rsid w:val="00DC1EA5"/>
    <w:rsid w:val="00DC20BC"/>
    <w:rsid w:val="00DC21F7"/>
    <w:rsid w:val="00DC2ABC"/>
    <w:rsid w:val="00DC2B21"/>
    <w:rsid w:val="00DC2C2F"/>
    <w:rsid w:val="00DC2EAE"/>
    <w:rsid w:val="00DC2F0C"/>
    <w:rsid w:val="00DC317C"/>
    <w:rsid w:val="00DC31D4"/>
    <w:rsid w:val="00DC399B"/>
    <w:rsid w:val="00DC3B3F"/>
    <w:rsid w:val="00DC3BA7"/>
    <w:rsid w:val="00DC3F22"/>
    <w:rsid w:val="00DC4383"/>
    <w:rsid w:val="00DC43AE"/>
    <w:rsid w:val="00DC4406"/>
    <w:rsid w:val="00DC48D0"/>
    <w:rsid w:val="00DC4A30"/>
    <w:rsid w:val="00DC4EAA"/>
    <w:rsid w:val="00DC4FA7"/>
    <w:rsid w:val="00DC5418"/>
    <w:rsid w:val="00DC5617"/>
    <w:rsid w:val="00DC5940"/>
    <w:rsid w:val="00DC5B19"/>
    <w:rsid w:val="00DC5D56"/>
    <w:rsid w:val="00DC6068"/>
    <w:rsid w:val="00DC607C"/>
    <w:rsid w:val="00DC6196"/>
    <w:rsid w:val="00DC62E7"/>
    <w:rsid w:val="00DC63C5"/>
    <w:rsid w:val="00DC65AD"/>
    <w:rsid w:val="00DC6604"/>
    <w:rsid w:val="00DC665F"/>
    <w:rsid w:val="00DC6714"/>
    <w:rsid w:val="00DC679E"/>
    <w:rsid w:val="00DC684B"/>
    <w:rsid w:val="00DC6901"/>
    <w:rsid w:val="00DC73C4"/>
    <w:rsid w:val="00DC7D16"/>
    <w:rsid w:val="00DD009A"/>
    <w:rsid w:val="00DD02E6"/>
    <w:rsid w:val="00DD0475"/>
    <w:rsid w:val="00DD089C"/>
    <w:rsid w:val="00DD0D84"/>
    <w:rsid w:val="00DD12F1"/>
    <w:rsid w:val="00DD21AC"/>
    <w:rsid w:val="00DD2522"/>
    <w:rsid w:val="00DD25B3"/>
    <w:rsid w:val="00DD275F"/>
    <w:rsid w:val="00DD2845"/>
    <w:rsid w:val="00DD2967"/>
    <w:rsid w:val="00DD2A8E"/>
    <w:rsid w:val="00DD2C44"/>
    <w:rsid w:val="00DD304E"/>
    <w:rsid w:val="00DD33F7"/>
    <w:rsid w:val="00DD350F"/>
    <w:rsid w:val="00DD3CC6"/>
    <w:rsid w:val="00DD4321"/>
    <w:rsid w:val="00DD4944"/>
    <w:rsid w:val="00DD503B"/>
    <w:rsid w:val="00DD504C"/>
    <w:rsid w:val="00DD50F3"/>
    <w:rsid w:val="00DD612D"/>
    <w:rsid w:val="00DD646A"/>
    <w:rsid w:val="00DD66CA"/>
    <w:rsid w:val="00DD69D3"/>
    <w:rsid w:val="00DD6DED"/>
    <w:rsid w:val="00DD778A"/>
    <w:rsid w:val="00DD79F3"/>
    <w:rsid w:val="00DD7A8C"/>
    <w:rsid w:val="00DD7DA7"/>
    <w:rsid w:val="00DE053C"/>
    <w:rsid w:val="00DE094C"/>
    <w:rsid w:val="00DE0BE3"/>
    <w:rsid w:val="00DE11DB"/>
    <w:rsid w:val="00DE127A"/>
    <w:rsid w:val="00DE1409"/>
    <w:rsid w:val="00DE143B"/>
    <w:rsid w:val="00DE1640"/>
    <w:rsid w:val="00DE17C2"/>
    <w:rsid w:val="00DE1A48"/>
    <w:rsid w:val="00DE2D56"/>
    <w:rsid w:val="00DE2D58"/>
    <w:rsid w:val="00DE30A9"/>
    <w:rsid w:val="00DE3457"/>
    <w:rsid w:val="00DE366B"/>
    <w:rsid w:val="00DE3827"/>
    <w:rsid w:val="00DE4037"/>
    <w:rsid w:val="00DE413C"/>
    <w:rsid w:val="00DE4210"/>
    <w:rsid w:val="00DE442D"/>
    <w:rsid w:val="00DE45D9"/>
    <w:rsid w:val="00DE45FF"/>
    <w:rsid w:val="00DE4AAB"/>
    <w:rsid w:val="00DE4BF4"/>
    <w:rsid w:val="00DE4CC4"/>
    <w:rsid w:val="00DE579B"/>
    <w:rsid w:val="00DE57B5"/>
    <w:rsid w:val="00DE5BE2"/>
    <w:rsid w:val="00DE638A"/>
    <w:rsid w:val="00DE65B5"/>
    <w:rsid w:val="00DE6621"/>
    <w:rsid w:val="00DE67E9"/>
    <w:rsid w:val="00DE67FF"/>
    <w:rsid w:val="00DE69D8"/>
    <w:rsid w:val="00DE6AF4"/>
    <w:rsid w:val="00DE6C11"/>
    <w:rsid w:val="00DE6D31"/>
    <w:rsid w:val="00DE6D68"/>
    <w:rsid w:val="00DE717E"/>
    <w:rsid w:val="00DE747F"/>
    <w:rsid w:val="00DE749B"/>
    <w:rsid w:val="00DE756E"/>
    <w:rsid w:val="00DE7968"/>
    <w:rsid w:val="00DE7B2A"/>
    <w:rsid w:val="00DE7BD3"/>
    <w:rsid w:val="00DE7CEA"/>
    <w:rsid w:val="00DE7E57"/>
    <w:rsid w:val="00DF0716"/>
    <w:rsid w:val="00DF0F97"/>
    <w:rsid w:val="00DF1212"/>
    <w:rsid w:val="00DF14C1"/>
    <w:rsid w:val="00DF1786"/>
    <w:rsid w:val="00DF1C4E"/>
    <w:rsid w:val="00DF1F35"/>
    <w:rsid w:val="00DF24DE"/>
    <w:rsid w:val="00DF262F"/>
    <w:rsid w:val="00DF27D4"/>
    <w:rsid w:val="00DF2AEA"/>
    <w:rsid w:val="00DF2FB6"/>
    <w:rsid w:val="00DF3733"/>
    <w:rsid w:val="00DF38A4"/>
    <w:rsid w:val="00DF38C5"/>
    <w:rsid w:val="00DF3B6C"/>
    <w:rsid w:val="00DF3D4D"/>
    <w:rsid w:val="00DF43C1"/>
    <w:rsid w:val="00DF4712"/>
    <w:rsid w:val="00DF471F"/>
    <w:rsid w:val="00DF4BAD"/>
    <w:rsid w:val="00DF4BC0"/>
    <w:rsid w:val="00DF4CA5"/>
    <w:rsid w:val="00DF4CEA"/>
    <w:rsid w:val="00DF4E5C"/>
    <w:rsid w:val="00DF4F8E"/>
    <w:rsid w:val="00DF4FE3"/>
    <w:rsid w:val="00DF53C2"/>
    <w:rsid w:val="00DF5624"/>
    <w:rsid w:val="00DF56C5"/>
    <w:rsid w:val="00DF5783"/>
    <w:rsid w:val="00DF58BD"/>
    <w:rsid w:val="00DF5E70"/>
    <w:rsid w:val="00DF5F39"/>
    <w:rsid w:val="00DF65A9"/>
    <w:rsid w:val="00DF6657"/>
    <w:rsid w:val="00DF6D2E"/>
    <w:rsid w:val="00DF6E11"/>
    <w:rsid w:val="00DF711F"/>
    <w:rsid w:val="00DF73AF"/>
    <w:rsid w:val="00DF785B"/>
    <w:rsid w:val="00DF7C5E"/>
    <w:rsid w:val="00E00103"/>
    <w:rsid w:val="00E0022C"/>
    <w:rsid w:val="00E00455"/>
    <w:rsid w:val="00E00511"/>
    <w:rsid w:val="00E00888"/>
    <w:rsid w:val="00E00C68"/>
    <w:rsid w:val="00E00CBF"/>
    <w:rsid w:val="00E01244"/>
    <w:rsid w:val="00E01394"/>
    <w:rsid w:val="00E01595"/>
    <w:rsid w:val="00E0193B"/>
    <w:rsid w:val="00E01988"/>
    <w:rsid w:val="00E01E3F"/>
    <w:rsid w:val="00E02116"/>
    <w:rsid w:val="00E02610"/>
    <w:rsid w:val="00E026E7"/>
    <w:rsid w:val="00E02987"/>
    <w:rsid w:val="00E02A0C"/>
    <w:rsid w:val="00E03051"/>
    <w:rsid w:val="00E035FC"/>
    <w:rsid w:val="00E03EA3"/>
    <w:rsid w:val="00E03EC2"/>
    <w:rsid w:val="00E0411C"/>
    <w:rsid w:val="00E0426E"/>
    <w:rsid w:val="00E044CA"/>
    <w:rsid w:val="00E048B5"/>
    <w:rsid w:val="00E04AC4"/>
    <w:rsid w:val="00E05080"/>
    <w:rsid w:val="00E053F2"/>
    <w:rsid w:val="00E063AE"/>
    <w:rsid w:val="00E0679F"/>
    <w:rsid w:val="00E06B9D"/>
    <w:rsid w:val="00E06FCD"/>
    <w:rsid w:val="00E07301"/>
    <w:rsid w:val="00E07414"/>
    <w:rsid w:val="00E079D1"/>
    <w:rsid w:val="00E07BDF"/>
    <w:rsid w:val="00E07E44"/>
    <w:rsid w:val="00E10092"/>
    <w:rsid w:val="00E10343"/>
    <w:rsid w:val="00E10817"/>
    <w:rsid w:val="00E115DF"/>
    <w:rsid w:val="00E117CA"/>
    <w:rsid w:val="00E11936"/>
    <w:rsid w:val="00E11C96"/>
    <w:rsid w:val="00E125BF"/>
    <w:rsid w:val="00E129C3"/>
    <w:rsid w:val="00E1308C"/>
    <w:rsid w:val="00E1371A"/>
    <w:rsid w:val="00E138F4"/>
    <w:rsid w:val="00E1390F"/>
    <w:rsid w:val="00E13923"/>
    <w:rsid w:val="00E13AB2"/>
    <w:rsid w:val="00E13B76"/>
    <w:rsid w:val="00E1403C"/>
    <w:rsid w:val="00E14060"/>
    <w:rsid w:val="00E14165"/>
    <w:rsid w:val="00E14227"/>
    <w:rsid w:val="00E1481B"/>
    <w:rsid w:val="00E14BAF"/>
    <w:rsid w:val="00E150B4"/>
    <w:rsid w:val="00E15ED0"/>
    <w:rsid w:val="00E166D3"/>
    <w:rsid w:val="00E16C09"/>
    <w:rsid w:val="00E16DED"/>
    <w:rsid w:val="00E16E10"/>
    <w:rsid w:val="00E173B8"/>
    <w:rsid w:val="00E17CB8"/>
    <w:rsid w:val="00E17E34"/>
    <w:rsid w:val="00E20015"/>
    <w:rsid w:val="00E2014D"/>
    <w:rsid w:val="00E20167"/>
    <w:rsid w:val="00E2024B"/>
    <w:rsid w:val="00E2093C"/>
    <w:rsid w:val="00E20A89"/>
    <w:rsid w:val="00E20E9C"/>
    <w:rsid w:val="00E21193"/>
    <w:rsid w:val="00E21195"/>
    <w:rsid w:val="00E22110"/>
    <w:rsid w:val="00E22194"/>
    <w:rsid w:val="00E221C0"/>
    <w:rsid w:val="00E2237C"/>
    <w:rsid w:val="00E224AF"/>
    <w:rsid w:val="00E22722"/>
    <w:rsid w:val="00E22BC0"/>
    <w:rsid w:val="00E22C3B"/>
    <w:rsid w:val="00E22D99"/>
    <w:rsid w:val="00E22DFE"/>
    <w:rsid w:val="00E22F2C"/>
    <w:rsid w:val="00E2324C"/>
    <w:rsid w:val="00E238EC"/>
    <w:rsid w:val="00E23D48"/>
    <w:rsid w:val="00E2431B"/>
    <w:rsid w:val="00E243DE"/>
    <w:rsid w:val="00E244D3"/>
    <w:rsid w:val="00E244D8"/>
    <w:rsid w:val="00E248F5"/>
    <w:rsid w:val="00E249FF"/>
    <w:rsid w:val="00E24A57"/>
    <w:rsid w:val="00E24C3A"/>
    <w:rsid w:val="00E24E3A"/>
    <w:rsid w:val="00E251E0"/>
    <w:rsid w:val="00E2555D"/>
    <w:rsid w:val="00E259A9"/>
    <w:rsid w:val="00E25D2E"/>
    <w:rsid w:val="00E25F0D"/>
    <w:rsid w:val="00E25F29"/>
    <w:rsid w:val="00E2659C"/>
    <w:rsid w:val="00E26D63"/>
    <w:rsid w:val="00E26F09"/>
    <w:rsid w:val="00E27172"/>
    <w:rsid w:val="00E275D3"/>
    <w:rsid w:val="00E27792"/>
    <w:rsid w:val="00E278B7"/>
    <w:rsid w:val="00E279E5"/>
    <w:rsid w:val="00E27B19"/>
    <w:rsid w:val="00E27CB5"/>
    <w:rsid w:val="00E27E91"/>
    <w:rsid w:val="00E30270"/>
    <w:rsid w:val="00E304AD"/>
    <w:rsid w:val="00E30B03"/>
    <w:rsid w:val="00E30BB5"/>
    <w:rsid w:val="00E30DD6"/>
    <w:rsid w:val="00E30E27"/>
    <w:rsid w:val="00E310FA"/>
    <w:rsid w:val="00E315C3"/>
    <w:rsid w:val="00E31901"/>
    <w:rsid w:val="00E31975"/>
    <w:rsid w:val="00E31AA2"/>
    <w:rsid w:val="00E32019"/>
    <w:rsid w:val="00E32102"/>
    <w:rsid w:val="00E3241A"/>
    <w:rsid w:val="00E32454"/>
    <w:rsid w:val="00E32776"/>
    <w:rsid w:val="00E327B2"/>
    <w:rsid w:val="00E32938"/>
    <w:rsid w:val="00E32CAF"/>
    <w:rsid w:val="00E33112"/>
    <w:rsid w:val="00E335C0"/>
    <w:rsid w:val="00E33727"/>
    <w:rsid w:val="00E33F47"/>
    <w:rsid w:val="00E33FDF"/>
    <w:rsid w:val="00E346A5"/>
    <w:rsid w:val="00E347EB"/>
    <w:rsid w:val="00E34880"/>
    <w:rsid w:val="00E34916"/>
    <w:rsid w:val="00E35357"/>
    <w:rsid w:val="00E35E7C"/>
    <w:rsid w:val="00E364F2"/>
    <w:rsid w:val="00E36540"/>
    <w:rsid w:val="00E36FE6"/>
    <w:rsid w:val="00E37910"/>
    <w:rsid w:val="00E37B45"/>
    <w:rsid w:val="00E37C8A"/>
    <w:rsid w:val="00E37D27"/>
    <w:rsid w:val="00E40133"/>
    <w:rsid w:val="00E40164"/>
    <w:rsid w:val="00E40478"/>
    <w:rsid w:val="00E406BE"/>
    <w:rsid w:val="00E40BFA"/>
    <w:rsid w:val="00E4122B"/>
    <w:rsid w:val="00E4132D"/>
    <w:rsid w:val="00E41970"/>
    <w:rsid w:val="00E41B3B"/>
    <w:rsid w:val="00E41EA9"/>
    <w:rsid w:val="00E42302"/>
    <w:rsid w:val="00E427E9"/>
    <w:rsid w:val="00E42B21"/>
    <w:rsid w:val="00E42BE7"/>
    <w:rsid w:val="00E435AA"/>
    <w:rsid w:val="00E437F2"/>
    <w:rsid w:val="00E43DA8"/>
    <w:rsid w:val="00E43E9A"/>
    <w:rsid w:val="00E4410F"/>
    <w:rsid w:val="00E4431E"/>
    <w:rsid w:val="00E4433E"/>
    <w:rsid w:val="00E44388"/>
    <w:rsid w:val="00E443D9"/>
    <w:rsid w:val="00E443DF"/>
    <w:rsid w:val="00E4464C"/>
    <w:rsid w:val="00E44700"/>
    <w:rsid w:val="00E44788"/>
    <w:rsid w:val="00E44D55"/>
    <w:rsid w:val="00E44EE8"/>
    <w:rsid w:val="00E44EF0"/>
    <w:rsid w:val="00E450EA"/>
    <w:rsid w:val="00E4539B"/>
    <w:rsid w:val="00E45459"/>
    <w:rsid w:val="00E45B8A"/>
    <w:rsid w:val="00E45C79"/>
    <w:rsid w:val="00E45D1E"/>
    <w:rsid w:val="00E45FD5"/>
    <w:rsid w:val="00E46148"/>
    <w:rsid w:val="00E4632A"/>
    <w:rsid w:val="00E46675"/>
    <w:rsid w:val="00E46730"/>
    <w:rsid w:val="00E46A3A"/>
    <w:rsid w:val="00E46A78"/>
    <w:rsid w:val="00E46C18"/>
    <w:rsid w:val="00E47430"/>
    <w:rsid w:val="00E4749F"/>
    <w:rsid w:val="00E47772"/>
    <w:rsid w:val="00E47919"/>
    <w:rsid w:val="00E47EC5"/>
    <w:rsid w:val="00E5029B"/>
    <w:rsid w:val="00E50735"/>
    <w:rsid w:val="00E50F2A"/>
    <w:rsid w:val="00E515F8"/>
    <w:rsid w:val="00E5163A"/>
    <w:rsid w:val="00E5167D"/>
    <w:rsid w:val="00E52772"/>
    <w:rsid w:val="00E52C1C"/>
    <w:rsid w:val="00E530B6"/>
    <w:rsid w:val="00E53282"/>
    <w:rsid w:val="00E5344D"/>
    <w:rsid w:val="00E5359F"/>
    <w:rsid w:val="00E53E66"/>
    <w:rsid w:val="00E54142"/>
    <w:rsid w:val="00E54669"/>
    <w:rsid w:val="00E54E0C"/>
    <w:rsid w:val="00E5510C"/>
    <w:rsid w:val="00E55253"/>
    <w:rsid w:val="00E55601"/>
    <w:rsid w:val="00E55A0A"/>
    <w:rsid w:val="00E56106"/>
    <w:rsid w:val="00E56429"/>
    <w:rsid w:val="00E564D5"/>
    <w:rsid w:val="00E5666D"/>
    <w:rsid w:val="00E56747"/>
    <w:rsid w:val="00E56770"/>
    <w:rsid w:val="00E56959"/>
    <w:rsid w:val="00E56A48"/>
    <w:rsid w:val="00E56A76"/>
    <w:rsid w:val="00E56ABF"/>
    <w:rsid w:val="00E56AF3"/>
    <w:rsid w:val="00E56E38"/>
    <w:rsid w:val="00E56F7A"/>
    <w:rsid w:val="00E5730D"/>
    <w:rsid w:val="00E57C37"/>
    <w:rsid w:val="00E603B4"/>
    <w:rsid w:val="00E60673"/>
    <w:rsid w:val="00E6072B"/>
    <w:rsid w:val="00E615E2"/>
    <w:rsid w:val="00E618A5"/>
    <w:rsid w:val="00E6197B"/>
    <w:rsid w:val="00E61DB9"/>
    <w:rsid w:val="00E6215C"/>
    <w:rsid w:val="00E62524"/>
    <w:rsid w:val="00E62877"/>
    <w:rsid w:val="00E6287F"/>
    <w:rsid w:val="00E6304E"/>
    <w:rsid w:val="00E63241"/>
    <w:rsid w:val="00E632F6"/>
    <w:rsid w:val="00E6391C"/>
    <w:rsid w:val="00E63B39"/>
    <w:rsid w:val="00E63B47"/>
    <w:rsid w:val="00E63D9B"/>
    <w:rsid w:val="00E63F22"/>
    <w:rsid w:val="00E63F84"/>
    <w:rsid w:val="00E640F0"/>
    <w:rsid w:val="00E641BC"/>
    <w:rsid w:val="00E644C3"/>
    <w:rsid w:val="00E64B29"/>
    <w:rsid w:val="00E653AE"/>
    <w:rsid w:val="00E655F6"/>
    <w:rsid w:val="00E658A5"/>
    <w:rsid w:val="00E658C5"/>
    <w:rsid w:val="00E65909"/>
    <w:rsid w:val="00E66093"/>
    <w:rsid w:val="00E663CE"/>
    <w:rsid w:val="00E665C0"/>
    <w:rsid w:val="00E665EB"/>
    <w:rsid w:val="00E669B8"/>
    <w:rsid w:val="00E66B82"/>
    <w:rsid w:val="00E66E64"/>
    <w:rsid w:val="00E66F05"/>
    <w:rsid w:val="00E67224"/>
    <w:rsid w:val="00E672DD"/>
    <w:rsid w:val="00E676AE"/>
    <w:rsid w:val="00E6773A"/>
    <w:rsid w:val="00E6794B"/>
    <w:rsid w:val="00E67CE5"/>
    <w:rsid w:val="00E70254"/>
    <w:rsid w:val="00E70523"/>
    <w:rsid w:val="00E70684"/>
    <w:rsid w:val="00E70A7F"/>
    <w:rsid w:val="00E70F71"/>
    <w:rsid w:val="00E712D6"/>
    <w:rsid w:val="00E718A7"/>
    <w:rsid w:val="00E71A4B"/>
    <w:rsid w:val="00E71E84"/>
    <w:rsid w:val="00E71EBB"/>
    <w:rsid w:val="00E72119"/>
    <w:rsid w:val="00E72152"/>
    <w:rsid w:val="00E721DB"/>
    <w:rsid w:val="00E7259B"/>
    <w:rsid w:val="00E729EF"/>
    <w:rsid w:val="00E72F92"/>
    <w:rsid w:val="00E7314D"/>
    <w:rsid w:val="00E73612"/>
    <w:rsid w:val="00E73BDE"/>
    <w:rsid w:val="00E73DEB"/>
    <w:rsid w:val="00E7408D"/>
    <w:rsid w:val="00E743A6"/>
    <w:rsid w:val="00E743DF"/>
    <w:rsid w:val="00E75D10"/>
    <w:rsid w:val="00E75E09"/>
    <w:rsid w:val="00E76727"/>
    <w:rsid w:val="00E7673B"/>
    <w:rsid w:val="00E7677C"/>
    <w:rsid w:val="00E774CE"/>
    <w:rsid w:val="00E7753A"/>
    <w:rsid w:val="00E77606"/>
    <w:rsid w:val="00E77717"/>
    <w:rsid w:val="00E77CA1"/>
    <w:rsid w:val="00E77CF3"/>
    <w:rsid w:val="00E80670"/>
    <w:rsid w:val="00E8067E"/>
    <w:rsid w:val="00E807B0"/>
    <w:rsid w:val="00E80AAD"/>
    <w:rsid w:val="00E80D7E"/>
    <w:rsid w:val="00E810A1"/>
    <w:rsid w:val="00E814C5"/>
    <w:rsid w:val="00E814DD"/>
    <w:rsid w:val="00E8190A"/>
    <w:rsid w:val="00E81DB4"/>
    <w:rsid w:val="00E81EE4"/>
    <w:rsid w:val="00E821A5"/>
    <w:rsid w:val="00E82250"/>
    <w:rsid w:val="00E82393"/>
    <w:rsid w:val="00E827AF"/>
    <w:rsid w:val="00E82CA1"/>
    <w:rsid w:val="00E83696"/>
    <w:rsid w:val="00E83730"/>
    <w:rsid w:val="00E8379E"/>
    <w:rsid w:val="00E83A9B"/>
    <w:rsid w:val="00E83AA1"/>
    <w:rsid w:val="00E83C9F"/>
    <w:rsid w:val="00E83CCD"/>
    <w:rsid w:val="00E84007"/>
    <w:rsid w:val="00E84182"/>
    <w:rsid w:val="00E842DF"/>
    <w:rsid w:val="00E84524"/>
    <w:rsid w:val="00E84641"/>
    <w:rsid w:val="00E8485B"/>
    <w:rsid w:val="00E848C2"/>
    <w:rsid w:val="00E84A66"/>
    <w:rsid w:val="00E84D5C"/>
    <w:rsid w:val="00E84E18"/>
    <w:rsid w:val="00E84F06"/>
    <w:rsid w:val="00E85071"/>
    <w:rsid w:val="00E85927"/>
    <w:rsid w:val="00E85989"/>
    <w:rsid w:val="00E85D0F"/>
    <w:rsid w:val="00E8614D"/>
    <w:rsid w:val="00E86F68"/>
    <w:rsid w:val="00E8754B"/>
    <w:rsid w:val="00E876CD"/>
    <w:rsid w:val="00E90351"/>
    <w:rsid w:val="00E9037D"/>
    <w:rsid w:val="00E9073E"/>
    <w:rsid w:val="00E90B84"/>
    <w:rsid w:val="00E90EF2"/>
    <w:rsid w:val="00E90F00"/>
    <w:rsid w:val="00E91380"/>
    <w:rsid w:val="00E9168B"/>
    <w:rsid w:val="00E91787"/>
    <w:rsid w:val="00E918ED"/>
    <w:rsid w:val="00E91B26"/>
    <w:rsid w:val="00E92319"/>
    <w:rsid w:val="00E923FD"/>
    <w:rsid w:val="00E9271E"/>
    <w:rsid w:val="00E9279B"/>
    <w:rsid w:val="00E92894"/>
    <w:rsid w:val="00E92D1B"/>
    <w:rsid w:val="00E92FFB"/>
    <w:rsid w:val="00E930FF"/>
    <w:rsid w:val="00E934AB"/>
    <w:rsid w:val="00E93511"/>
    <w:rsid w:val="00E93628"/>
    <w:rsid w:val="00E9387E"/>
    <w:rsid w:val="00E93BAF"/>
    <w:rsid w:val="00E93C58"/>
    <w:rsid w:val="00E93D87"/>
    <w:rsid w:val="00E93DA9"/>
    <w:rsid w:val="00E93E5B"/>
    <w:rsid w:val="00E93F32"/>
    <w:rsid w:val="00E93FF6"/>
    <w:rsid w:val="00E9422A"/>
    <w:rsid w:val="00E94487"/>
    <w:rsid w:val="00E944CE"/>
    <w:rsid w:val="00E9492D"/>
    <w:rsid w:val="00E94BC2"/>
    <w:rsid w:val="00E9508F"/>
    <w:rsid w:val="00E952FB"/>
    <w:rsid w:val="00E95E08"/>
    <w:rsid w:val="00E9601B"/>
    <w:rsid w:val="00E96206"/>
    <w:rsid w:val="00E96257"/>
    <w:rsid w:val="00E96693"/>
    <w:rsid w:val="00E967AD"/>
    <w:rsid w:val="00E969BD"/>
    <w:rsid w:val="00E96A05"/>
    <w:rsid w:val="00E96C5E"/>
    <w:rsid w:val="00E96DDF"/>
    <w:rsid w:val="00E96FDE"/>
    <w:rsid w:val="00E974FF"/>
    <w:rsid w:val="00E977D4"/>
    <w:rsid w:val="00E977F8"/>
    <w:rsid w:val="00E9785C"/>
    <w:rsid w:val="00E978BA"/>
    <w:rsid w:val="00E97C52"/>
    <w:rsid w:val="00EA002C"/>
    <w:rsid w:val="00EA006D"/>
    <w:rsid w:val="00EA0181"/>
    <w:rsid w:val="00EA0476"/>
    <w:rsid w:val="00EA06A4"/>
    <w:rsid w:val="00EA06E6"/>
    <w:rsid w:val="00EA098E"/>
    <w:rsid w:val="00EA0A60"/>
    <w:rsid w:val="00EA0AD7"/>
    <w:rsid w:val="00EA0B49"/>
    <w:rsid w:val="00EA0BCF"/>
    <w:rsid w:val="00EA0C9D"/>
    <w:rsid w:val="00EA14C3"/>
    <w:rsid w:val="00EA1650"/>
    <w:rsid w:val="00EA198B"/>
    <w:rsid w:val="00EA1CA1"/>
    <w:rsid w:val="00EA1DC0"/>
    <w:rsid w:val="00EA22DE"/>
    <w:rsid w:val="00EA2319"/>
    <w:rsid w:val="00EA238B"/>
    <w:rsid w:val="00EA24D6"/>
    <w:rsid w:val="00EA2870"/>
    <w:rsid w:val="00EA28DE"/>
    <w:rsid w:val="00EA2940"/>
    <w:rsid w:val="00EA2CA4"/>
    <w:rsid w:val="00EA3033"/>
    <w:rsid w:val="00EA3036"/>
    <w:rsid w:val="00EA310F"/>
    <w:rsid w:val="00EA335E"/>
    <w:rsid w:val="00EA37E9"/>
    <w:rsid w:val="00EA3A3F"/>
    <w:rsid w:val="00EA3B3E"/>
    <w:rsid w:val="00EA3E5F"/>
    <w:rsid w:val="00EA433F"/>
    <w:rsid w:val="00EA46A9"/>
    <w:rsid w:val="00EA4765"/>
    <w:rsid w:val="00EA4D39"/>
    <w:rsid w:val="00EA4DDB"/>
    <w:rsid w:val="00EA4E41"/>
    <w:rsid w:val="00EA4F7F"/>
    <w:rsid w:val="00EA4FB5"/>
    <w:rsid w:val="00EA5587"/>
    <w:rsid w:val="00EA64B0"/>
    <w:rsid w:val="00EA6909"/>
    <w:rsid w:val="00EA6A57"/>
    <w:rsid w:val="00EA6BB4"/>
    <w:rsid w:val="00EA6C04"/>
    <w:rsid w:val="00EA6D5F"/>
    <w:rsid w:val="00EA6F11"/>
    <w:rsid w:val="00EA6FDE"/>
    <w:rsid w:val="00EA75A0"/>
    <w:rsid w:val="00EA75C5"/>
    <w:rsid w:val="00EA75ED"/>
    <w:rsid w:val="00EA75EE"/>
    <w:rsid w:val="00EA78B1"/>
    <w:rsid w:val="00EA7F32"/>
    <w:rsid w:val="00EB00F3"/>
    <w:rsid w:val="00EB026C"/>
    <w:rsid w:val="00EB0B39"/>
    <w:rsid w:val="00EB0DAF"/>
    <w:rsid w:val="00EB0DC6"/>
    <w:rsid w:val="00EB0ED5"/>
    <w:rsid w:val="00EB1168"/>
    <w:rsid w:val="00EB16DF"/>
    <w:rsid w:val="00EB1A3E"/>
    <w:rsid w:val="00EB1A5D"/>
    <w:rsid w:val="00EB1C23"/>
    <w:rsid w:val="00EB1DB9"/>
    <w:rsid w:val="00EB1E49"/>
    <w:rsid w:val="00EB1ED5"/>
    <w:rsid w:val="00EB2252"/>
    <w:rsid w:val="00EB2B81"/>
    <w:rsid w:val="00EB2D62"/>
    <w:rsid w:val="00EB3233"/>
    <w:rsid w:val="00EB34E2"/>
    <w:rsid w:val="00EB37CC"/>
    <w:rsid w:val="00EB3A2E"/>
    <w:rsid w:val="00EB3AFB"/>
    <w:rsid w:val="00EB3D2D"/>
    <w:rsid w:val="00EB454E"/>
    <w:rsid w:val="00EB4C3D"/>
    <w:rsid w:val="00EB4E61"/>
    <w:rsid w:val="00EB4EAD"/>
    <w:rsid w:val="00EB5187"/>
    <w:rsid w:val="00EB52AA"/>
    <w:rsid w:val="00EB5388"/>
    <w:rsid w:val="00EB57E4"/>
    <w:rsid w:val="00EB5C21"/>
    <w:rsid w:val="00EB5CFC"/>
    <w:rsid w:val="00EB5E08"/>
    <w:rsid w:val="00EB5F5A"/>
    <w:rsid w:val="00EB6034"/>
    <w:rsid w:val="00EB637F"/>
    <w:rsid w:val="00EB6557"/>
    <w:rsid w:val="00EB6C13"/>
    <w:rsid w:val="00EB739A"/>
    <w:rsid w:val="00EB7442"/>
    <w:rsid w:val="00EB7D62"/>
    <w:rsid w:val="00EB7D8A"/>
    <w:rsid w:val="00EB7F9F"/>
    <w:rsid w:val="00EC0099"/>
    <w:rsid w:val="00EC00B0"/>
    <w:rsid w:val="00EC064B"/>
    <w:rsid w:val="00EC0705"/>
    <w:rsid w:val="00EC07E0"/>
    <w:rsid w:val="00EC08A0"/>
    <w:rsid w:val="00EC0A1E"/>
    <w:rsid w:val="00EC0E00"/>
    <w:rsid w:val="00EC0E9B"/>
    <w:rsid w:val="00EC0F23"/>
    <w:rsid w:val="00EC1F46"/>
    <w:rsid w:val="00EC2246"/>
    <w:rsid w:val="00EC23B7"/>
    <w:rsid w:val="00EC26E0"/>
    <w:rsid w:val="00EC2811"/>
    <w:rsid w:val="00EC28BD"/>
    <w:rsid w:val="00EC2A1E"/>
    <w:rsid w:val="00EC2A7E"/>
    <w:rsid w:val="00EC3068"/>
    <w:rsid w:val="00EC3D3B"/>
    <w:rsid w:val="00EC42D2"/>
    <w:rsid w:val="00EC4443"/>
    <w:rsid w:val="00EC45FC"/>
    <w:rsid w:val="00EC4A9A"/>
    <w:rsid w:val="00EC4DA3"/>
    <w:rsid w:val="00EC4E32"/>
    <w:rsid w:val="00EC5987"/>
    <w:rsid w:val="00EC67A0"/>
    <w:rsid w:val="00EC6A83"/>
    <w:rsid w:val="00EC6AEE"/>
    <w:rsid w:val="00EC6EFF"/>
    <w:rsid w:val="00EC7133"/>
    <w:rsid w:val="00EC757C"/>
    <w:rsid w:val="00EC77D1"/>
    <w:rsid w:val="00EC7EBA"/>
    <w:rsid w:val="00ED0295"/>
    <w:rsid w:val="00ED03CB"/>
    <w:rsid w:val="00ED045A"/>
    <w:rsid w:val="00ED0474"/>
    <w:rsid w:val="00ED047E"/>
    <w:rsid w:val="00ED0916"/>
    <w:rsid w:val="00ED0C35"/>
    <w:rsid w:val="00ED1993"/>
    <w:rsid w:val="00ED1AA9"/>
    <w:rsid w:val="00ED1EF4"/>
    <w:rsid w:val="00ED1F06"/>
    <w:rsid w:val="00ED202F"/>
    <w:rsid w:val="00ED2103"/>
    <w:rsid w:val="00ED21FF"/>
    <w:rsid w:val="00ED23D6"/>
    <w:rsid w:val="00ED2457"/>
    <w:rsid w:val="00ED24FA"/>
    <w:rsid w:val="00ED2E8B"/>
    <w:rsid w:val="00ED3998"/>
    <w:rsid w:val="00ED3A0D"/>
    <w:rsid w:val="00ED4050"/>
    <w:rsid w:val="00ED427C"/>
    <w:rsid w:val="00ED438D"/>
    <w:rsid w:val="00ED462C"/>
    <w:rsid w:val="00ED4789"/>
    <w:rsid w:val="00ED4C2E"/>
    <w:rsid w:val="00ED57DF"/>
    <w:rsid w:val="00ED5877"/>
    <w:rsid w:val="00ED592D"/>
    <w:rsid w:val="00ED5D46"/>
    <w:rsid w:val="00ED5F31"/>
    <w:rsid w:val="00ED5FC3"/>
    <w:rsid w:val="00ED64B7"/>
    <w:rsid w:val="00ED652B"/>
    <w:rsid w:val="00ED676D"/>
    <w:rsid w:val="00ED720A"/>
    <w:rsid w:val="00ED742A"/>
    <w:rsid w:val="00ED7A2B"/>
    <w:rsid w:val="00ED7EC7"/>
    <w:rsid w:val="00EE0162"/>
    <w:rsid w:val="00EE0406"/>
    <w:rsid w:val="00EE05D3"/>
    <w:rsid w:val="00EE0BFF"/>
    <w:rsid w:val="00EE0ECD"/>
    <w:rsid w:val="00EE1232"/>
    <w:rsid w:val="00EE142F"/>
    <w:rsid w:val="00EE1671"/>
    <w:rsid w:val="00EE18FD"/>
    <w:rsid w:val="00EE19F6"/>
    <w:rsid w:val="00EE1C51"/>
    <w:rsid w:val="00EE1DC4"/>
    <w:rsid w:val="00EE1E02"/>
    <w:rsid w:val="00EE2486"/>
    <w:rsid w:val="00EE2B79"/>
    <w:rsid w:val="00EE2CC7"/>
    <w:rsid w:val="00EE2D2F"/>
    <w:rsid w:val="00EE2E27"/>
    <w:rsid w:val="00EE34B7"/>
    <w:rsid w:val="00EE3888"/>
    <w:rsid w:val="00EE3D36"/>
    <w:rsid w:val="00EE411A"/>
    <w:rsid w:val="00EE439A"/>
    <w:rsid w:val="00EE494A"/>
    <w:rsid w:val="00EE4BA1"/>
    <w:rsid w:val="00EE4CCC"/>
    <w:rsid w:val="00EE4D27"/>
    <w:rsid w:val="00EE4D4F"/>
    <w:rsid w:val="00EE4DD5"/>
    <w:rsid w:val="00EE4E10"/>
    <w:rsid w:val="00EE4F3E"/>
    <w:rsid w:val="00EE518B"/>
    <w:rsid w:val="00EE548D"/>
    <w:rsid w:val="00EE57E0"/>
    <w:rsid w:val="00EE5A24"/>
    <w:rsid w:val="00EE5A7F"/>
    <w:rsid w:val="00EE6106"/>
    <w:rsid w:val="00EE6AE7"/>
    <w:rsid w:val="00EE6B44"/>
    <w:rsid w:val="00EE6D26"/>
    <w:rsid w:val="00EE70A0"/>
    <w:rsid w:val="00EE73CA"/>
    <w:rsid w:val="00EE742D"/>
    <w:rsid w:val="00EE74CB"/>
    <w:rsid w:val="00EE74D8"/>
    <w:rsid w:val="00EE7730"/>
    <w:rsid w:val="00EE7D58"/>
    <w:rsid w:val="00EF04BF"/>
    <w:rsid w:val="00EF0542"/>
    <w:rsid w:val="00EF086E"/>
    <w:rsid w:val="00EF0AD8"/>
    <w:rsid w:val="00EF0FF2"/>
    <w:rsid w:val="00EF1586"/>
    <w:rsid w:val="00EF1FCB"/>
    <w:rsid w:val="00EF218F"/>
    <w:rsid w:val="00EF21CB"/>
    <w:rsid w:val="00EF225E"/>
    <w:rsid w:val="00EF2519"/>
    <w:rsid w:val="00EF28BC"/>
    <w:rsid w:val="00EF2AFD"/>
    <w:rsid w:val="00EF2FD0"/>
    <w:rsid w:val="00EF36D7"/>
    <w:rsid w:val="00EF3E05"/>
    <w:rsid w:val="00EF43B2"/>
    <w:rsid w:val="00EF48A5"/>
    <w:rsid w:val="00EF4920"/>
    <w:rsid w:val="00EF4ABE"/>
    <w:rsid w:val="00EF4B35"/>
    <w:rsid w:val="00EF4C9F"/>
    <w:rsid w:val="00EF5A97"/>
    <w:rsid w:val="00EF5AA5"/>
    <w:rsid w:val="00EF5C79"/>
    <w:rsid w:val="00EF5D3B"/>
    <w:rsid w:val="00EF5E50"/>
    <w:rsid w:val="00EF5F18"/>
    <w:rsid w:val="00EF5FFF"/>
    <w:rsid w:val="00EF6190"/>
    <w:rsid w:val="00EF6437"/>
    <w:rsid w:val="00EF65C4"/>
    <w:rsid w:val="00EF6863"/>
    <w:rsid w:val="00EF6874"/>
    <w:rsid w:val="00EF6C04"/>
    <w:rsid w:val="00EF6FB6"/>
    <w:rsid w:val="00EF70A2"/>
    <w:rsid w:val="00EF71E5"/>
    <w:rsid w:val="00EF7644"/>
    <w:rsid w:val="00EF76C3"/>
    <w:rsid w:val="00EF7872"/>
    <w:rsid w:val="00EF7E87"/>
    <w:rsid w:val="00F006FB"/>
    <w:rsid w:val="00F009CC"/>
    <w:rsid w:val="00F00CF6"/>
    <w:rsid w:val="00F00E12"/>
    <w:rsid w:val="00F0106C"/>
    <w:rsid w:val="00F0162E"/>
    <w:rsid w:val="00F017D2"/>
    <w:rsid w:val="00F0196B"/>
    <w:rsid w:val="00F0196C"/>
    <w:rsid w:val="00F01EF6"/>
    <w:rsid w:val="00F024D9"/>
    <w:rsid w:val="00F02527"/>
    <w:rsid w:val="00F025F3"/>
    <w:rsid w:val="00F02EFE"/>
    <w:rsid w:val="00F03048"/>
    <w:rsid w:val="00F03539"/>
    <w:rsid w:val="00F0366A"/>
    <w:rsid w:val="00F0367E"/>
    <w:rsid w:val="00F0389E"/>
    <w:rsid w:val="00F03A17"/>
    <w:rsid w:val="00F03A7E"/>
    <w:rsid w:val="00F03F19"/>
    <w:rsid w:val="00F0476E"/>
    <w:rsid w:val="00F049A3"/>
    <w:rsid w:val="00F04C06"/>
    <w:rsid w:val="00F04C4E"/>
    <w:rsid w:val="00F04C85"/>
    <w:rsid w:val="00F054B8"/>
    <w:rsid w:val="00F05D6A"/>
    <w:rsid w:val="00F06059"/>
    <w:rsid w:val="00F063E2"/>
    <w:rsid w:val="00F065D5"/>
    <w:rsid w:val="00F065DB"/>
    <w:rsid w:val="00F07162"/>
    <w:rsid w:val="00F07575"/>
    <w:rsid w:val="00F07933"/>
    <w:rsid w:val="00F07DF5"/>
    <w:rsid w:val="00F07E33"/>
    <w:rsid w:val="00F10114"/>
    <w:rsid w:val="00F1034C"/>
    <w:rsid w:val="00F103C8"/>
    <w:rsid w:val="00F10435"/>
    <w:rsid w:val="00F106EC"/>
    <w:rsid w:val="00F10B31"/>
    <w:rsid w:val="00F10E87"/>
    <w:rsid w:val="00F10F46"/>
    <w:rsid w:val="00F111EE"/>
    <w:rsid w:val="00F11222"/>
    <w:rsid w:val="00F11330"/>
    <w:rsid w:val="00F114E1"/>
    <w:rsid w:val="00F116C8"/>
    <w:rsid w:val="00F11BA7"/>
    <w:rsid w:val="00F11C04"/>
    <w:rsid w:val="00F11D48"/>
    <w:rsid w:val="00F121E9"/>
    <w:rsid w:val="00F12469"/>
    <w:rsid w:val="00F12AB1"/>
    <w:rsid w:val="00F12C1A"/>
    <w:rsid w:val="00F12E6C"/>
    <w:rsid w:val="00F13474"/>
    <w:rsid w:val="00F1352A"/>
    <w:rsid w:val="00F14507"/>
    <w:rsid w:val="00F14932"/>
    <w:rsid w:val="00F14C19"/>
    <w:rsid w:val="00F14D01"/>
    <w:rsid w:val="00F15165"/>
    <w:rsid w:val="00F154EE"/>
    <w:rsid w:val="00F158DA"/>
    <w:rsid w:val="00F159BB"/>
    <w:rsid w:val="00F15B9F"/>
    <w:rsid w:val="00F15BA1"/>
    <w:rsid w:val="00F15C15"/>
    <w:rsid w:val="00F1605A"/>
    <w:rsid w:val="00F16656"/>
    <w:rsid w:val="00F166B7"/>
    <w:rsid w:val="00F167FD"/>
    <w:rsid w:val="00F16944"/>
    <w:rsid w:val="00F17715"/>
    <w:rsid w:val="00F17744"/>
    <w:rsid w:val="00F177ED"/>
    <w:rsid w:val="00F17CA4"/>
    <w:rsid w:val="00F17DDE"/>
    <w:rsid w:val="00F20134"/>
    <w:rsid w:val="00F201DE"/>
    <w:rsid w:val="00F201E7"/>
    <w:rsid w:val="00F20761"/>
    <w:rsid w:val="00F20B0C"/>
    <w:rsid w:val="00F20D4D"/>
    <w:rsid w:val="00F20F8E"/>
    <w:rsid w:val="00F21104"/>
    <w:rsid w:val="00F2149E"/>
    <w:rsid w:val="00F2173B"/>
    <w:rsid w:val="00F2191F"/>
    <w:rsid w:val="00F21DCC"/>
    <w:rsid w:val="00F21EEC"/>
    <w:rsid w:val="00F220CB"/>
    <w:rsid w:val="00F2231E"/>
    <w:rsid w:val="00F22C0B"/>
    <w:rsid w:val="00F22ED8"/>
    <w:rsid w:val="00F23A83"/>
    <w:rsid w:val="00F23F07"/>
    <w:rsid w:val="00F23FB3"/>
    <w:rsid w:val="00F24370"/>
    <w:rsid w:val="00F24654"/>
    <w:rsid w:val="00F2469C"/>
    <w:rsid w:val="00F24B57"/>
    <w:rsid w:val="00F24C0E"/>
    <w:rsid w:val="00F24CC3"/>
    <w:rsid w:val="00F24CE8"/>
    <w:rsid w:val="00F24F4C"/>
    <w:rsid w:val="00F25306"/>
    <w:rsid w:val="00F2534F"/>
    <w:rsid w:val="00F25867"/>
    <w:rsid w:val="00F259BB"/>
    <w:rsid w:val="00F25B6E"/>
    <w:rsid w:val="00F25E3E"/>
    <w:rsid w:val="00F25E76"/>
    <w:rsid w:val="00F26536"/>
    <w:rsid w:val="00F26680"/>
    <w:rsid w:val="00F26EBD"/>
    <w:rsid w:val="00F272D7"/>
    <w:rsid w:val="00F27339"/>
    <w:rsid w:val="00F276AA"/>
    <w:rsid w:val="00F276DF"/>
    <w:rsid w:val="00F278C9"/>
    <w:rsid w:val="00F27C2A"/>
    <w:rsid w:val="00F30519"/>
    <w:rsid w:val="00F30817"/>
    <w:rsid w:val="00F30A0E"/>
    <w:rsid w:val="00F30DDC"/>
    <w:rsid w:val="00F30E29"/>
    <w:rsid w:val="00F30F75"/>
    <w:rsid w:val="00F30FD4"/>
    <w:rsid w:val="00F31274"/>
    <w:rsid w:val="00F3166A"/>
    <w:rsid w:val="00F31A83"/>
    <w:rsid w:val="00F31DF7"/>
    <w:rsid w:val="00F320ED"/>
    <w:rsid w:val="00F32189"/>
    <w:rsid w:val="00F321BE"/>
    <w:rsid w:val="00F321C4"/>
    <w:rsid w:val="00F32770"/>
    <w:rsid w:val="00F32A0A"/>
    <w:rsid w:val="00F32BC6"/>
    <w:rsid w:val="00F3304B"/>
    <w:rsid w:val="00F3317A"/>
    <w:rsid w:val="00F33200"/>
    <w:rsid w:val="00F335BA"/>
    <w:rsid w:val="00F33980"/>
    <w:rsid w:val="00F343AA"/>
    <w:rsid w:val="00F346A8"/>
    <w:rsid w:val="00F3470B"/>
    <w:rsid w:val="00F348A2"/>
    <w:rsid w:val="00F34AE3"/>
    <w:rsid w:val="00F34D4A"/>
    <w:rsid w:val="00F353B2"/>
    <w:rsid w:val="00F353D9"/>
    <w:rsid w:val="00F357D9"/>
    <w:rsid w:val="00F359C2"/>
    <w:rsid w:val="00F35BE0"/>
    <w:rsid w:val="00F35C53"/>
    <w:rsid w:val="00F36369"/>
    <w:rsid w:val="00F36451"/>
    <w:rsid w:val="00F36D99"/>
    <w:rsid w:val="00F36EBB"/>
    <w:rsid w:val="00F36F64"/>
    <w:rsid w:val="00F37005"/>
    <w:rsid w:val="00F372A9"/>
    <w:rsid w:val="00F3749F"/>
    <w:rsid w:val="00F377CD"/>
    <w:rsid w:val="00F37BF9"/>
    <w:rsid w:val="00F40163"/>
    <w:rsid w:val="00F40381"/>
    <w:rsid w:val="00F40620"/>
    <w:rsid w:val="00F40677"/>
    <w:rsid w:val="00F40A3F"/>
    <w:rsid w:val="00F40A78"/>
    <w:rsid w:val="00F40DC5"/>
    <w:rsid w:val="00F40F3F"/>
    <w:rsid w:val="00F417DF"/>
    <w:rsid w:val="00F41993"/>
    <w:rsid w:val="00F41E90"/>
    <w:rsid w:val="00F42A28"/>
    <w:rsid w:val="00F42C56"/>
    <w:rsid w:val="00F42CE1"/>
    <w:rsid w:val="00F431D7"/>
    <w:rsid w:val="00F43659"/>
    <w:rsid w:val="00F439F9"/>
    <w:rsid w:val="00F44093"/>
    <w:rsid w:val="00F4449A"/>
    <w:rsid w:val="00F44666"/>
    <w:rsid w:val="00F447B4"/>
    <w:rsid w:val="00F44A13"/>
    <w:rsid w:val="00F44BAB"/>
    <w:rsid w:val="00F44CBE"/>
    <w:rsid w:val="00F44ED3"/>
    <w:rsid w:val="00F451C8"/>
    <w:rsid w:val="00F451EE"/>
    <w:rsid w:val="00F456FA"/>
    <w:rsid w:val="00F4581F"/>
    <w:rsid w:val="00F46261"/>
    <w:rsid w:val="00F462B9"/>
    <w:rsid w:val="00F4635D"/>
    <w:rsid w:val="00F46422"/>
    <w:rsid w:val="00F466EC"/>
    <w:rsid w:val="00F46AD3"/>
    <w:rsid w:val="00F46B91"/>
    <w:rsid w:val="00F46EE0"/>
    <w:rsid w:val="00F470E9"/>
    <w:rsid w:val="00F47188"/>
    <w:rsid w:val="00F47A6C"/>
    <w:rsid w:val="00F47B0E"/>
    <w:rsid w:val="00F500B5"/>
    <w:rsid w:val="00F50192"/>
    <w:rsid w:val="00F50273"/>
    <w:rsid w:val="00F50569"/>
    <w:rsid w:val="00F50F80"/>
    <w:rsid w:val="00F51221"/>
    <w:rsid w:val="00F5125F"/>
    <w:rsid w:val="00F51A9E"/>
    <w:rsid w:val="00F51DE9"/>
    <w:rsid w:val="00F51F3D"/>
    <w:rsid w:val="00F51FD6"/>
    <w:rsid w:val="00F51FD8"/>
    <w:rsid w:val="00F521ED"/>
    <w:rsid w:val="00F52F69"/>
    <w:rsid w:val="00F53485"/>
    <w:rsid w:val="00F535F0"/>
    <w:rsid w:val="00F539A7"/>
    <w:rsid w:val="00F53A9F"/>
    <w:rsid w:val="00F54108"/>
    <w:rsid w:val="00F54361"/>
    <w:rsid w:val="00F545F4"/>
    <w:rsid w:val="00F546BC"/>
    <w:rsid w:val="00F54754"/>
    <w:rsid w:val="00F54D6D"/>
    <w:rsid w:val="00F55381"/>
    <w:rsid w:val="00F5550E"/>
    <w:rsid w:val="00F55972"/>
    <w:rsid w:val="00F55CD0"/>
    <w:rsid w:val="00F55E22"/>
    <w:rsid w:val="00F55EC9"/>
    <w:rsid w:val="00F56001"/>
    <w:rsid w:val="00F56029"/>
    <w:rsid w:val="00F56064"/>
    <w:rsid w:val="00F56167"/>
    <w:rsid w:val="00F56376"/>
    <w:rsid w:val="00F565A7"/>
    <w:rsid w:val="00F5675E"/>
    <w:rsid w:val="00F567B1"/>
    <w:rsid w:val="00F56D2C"/>
    <w:rsid w:val="00F5718B"/>
    <w:rsid w:val="00F571B7"/>
    <w:rsid w:val="00F573D4"/>
    <w:rsid w:val="00F57601"/>
    <w:rsid w:val="00F57FDF"/>
    <w:rsid w:val="00F6006F"/>
    <w:rsid w:val="00F600D6"/>
    <w:rsid w:val="00F603DA"/>
    <w:rsid w:val="00F60571"/>
    <w:rsid w:val="00F60D59"/>
    <w:rsid w:val="00F60EEE"/>
    <w:rsid w:val="00F60FDE"/>
    <w:rsid w:val="00F61194"/>
    <w:rsid w:val="00F61278"/>
    <w:rsid w:val="00F6146F"/>
    <w:rsid w:val="00F61695"/>
    <w:rsid w:val="00F617E8"/>
    <w:rsid w:val="00F61A26"/>
    <w:rsid w:val="00F61BB0"/>
    <w:rsid w:val="00F61F20"/>
    <w:rsid w:val="00F62251"/>
    <w:rsid w:val="00F627A5"/>
    <w:rsid w:val="00F6282F"/>
    <w:rsid w:val="00F62858"/>
    <w:rsid w:val="00F62906"/>
    <w:rsid w:val="00F63020"/>
    <w:rsid w:val="00F6341E"/>
    <w:rsid w:val="00F635AC"/>
    <w:rsid w:val="00F6363B"/>
    <w:rsid w:val="00F6370E"/>
    <w:rsid w:val="00F63C83"/>
    <w:rsid w:val="00F63E39"/>
    <w:rsid w:val="00F63E73"/>
    <w:rsid w:val="00F642AE"/>
    <w:rsid w:val="00F64BE1"/>
    <w:rsid w:val="00F65295"/>
    <w:rsid w:val="00F654F0"/>
    <w:rsid w:val="00F6597E"/>
    <w:rsid w:val="00F65FC1"/>
    <w:rsid w:val="00F66077"/>
    <w:rsid w:val="00F661F0"/>
    <w:rsid w:val="00F662F4"/>
    <w:rsid w:val="00F66541"/>
    <w:rsid w:val="00F665CB"/>
    <w:rsid w:val="00F66743"/>
    <w:rsid w:val="00F670FC"/>
    <w:rsid w:val="00F675B9"/>
    <w:rsid w:val="00F67761"/>
    <w:rsid w:val="00F67E06"/>
    <w:rsid w:val="00F70426"/>
    <w:rsid w:val="00F70715"/>
    <w:rsid w:val="00F70AC2"/>
    <w:rsid w:val="00F712DD"/>
    <w:rsid w:val="00F718ED"/>
    <w:rsid w:val="00F71CE5"/>
    <w:rsid w:val="00F71EC0"/>
    <w:rsid w:val="00F72060"/>
    <w:rsid w:val="00F72069"/>
    <w:rsid w:val="00F72327"/>
    <w:rsid w:val="00F72534"/>
    <w:rsid w:val="00F7279D"/>
    <w:rsid w:val="00F72A16"/>
    <w:rsid w:val="00F72AAF"/>
    <w:rsid w:val="00F72C22"/>
    <w:rsid w:val="00F72C53"/>
    <w:rsid w:val="00F72FB4"/>
    <w:rsid w:val="00F72FCD"/>
    <w:rsid w:val="00F74410"/>
    <w:rsid w:val="00F746CB"/>
    <w:rsid w:val="00F748B7"/>
    <w:rsid w:val="00F74C4E"/>
    <w:rsid w:val="00F75004"/>
    <w:rsid w:val="00F756C0"/>
    <w:rsid w:val="00F7584D"/>
    <w:rsid w:val="00F75D9B"/>
    <w:rsid w:val="00F76306"/>
    <w:rsid w:val="00F7646F"/>
    <w:rsid w:val="00F765CA"/>
    <w:rsid w:val="00F767B1"/>
    <w:rsid w:val="00F76AA5"/>
    <w:rsid w:val="00F76C66"/>
    <w:rsid w:val="00F77B9E"/>
    <w:rsid w:val="00F77C74"/>
    <w:rsid w:val="00F77E8B"/>
    <w:rsid w:val="00F80119"/>
    <w:rsid w:val="00F80196"/>
    <w:rsid w:val="00F80349"/>
    <w:rsid w:val="00F80A59"/>
    <w:rsid w:val="00F80C80"/>
    <w:rsid w:val="00F80F71"/>
    <w:rsid w:val="00F81148"/>
    <w:rsid w:val="00F81629"/>
    <w:rsid w:val="00F818B0"/>
    <w:rsid w:val="00F82787"/>
    <w:rsid w:val="00F82845"/>
    <w:rsid w:val="00F82BD0"/>
    <w:rsid w:val="00F838EB"/>
    <w:rsid w:val="00F83B71"/>
    <w:rsid w:val="00F83C01"/>
    <w:rsid w:val="00F84338"/>
    <w:rsid w:val="00F844C3"/>
    <w:rsid w:val="00F8480A"/>
    <w:rsid w:val="00F84A40"/>
    <w:rsid w:val="00F84BD0"/>
    <w:rsid w:val="00F85380"/>
    <w:rsid w:val="00F8538F"/>
    <w:rsid w:val="00F85986"/>
    <w:rsid w:val="00F85A77"/>
    <w:rsid w:val="00F861A2"/>
    <w:rsid w:val="00F861CF"/>
    <w:rsid w:val="00F864C6"/>
    <w:rsid w:val="00F86516"/>
    <w:rsid w:val="00F8674D"/>
    <w:rsid w:val="00F8674E"/>
    <w:rsid w:val="00F86C5D"/>
    <w:rsid w:val="00F86D8F"/>
    <w:rsid w:val="00F87325"/>
    <w:rsid w:val="00F87871"/>
    <w:rsid w:val="00F87D7B"/>
    <w:rsid w:val="00F905D9"/>
    <w:rsid w:val="00F908DD"/>
    <w:rsid w:val="00F9093C"/>
    <w:rsid w:val="00F90A53"/>
    <w:rsid w:val="00F90F60"/>
    <w:rsid w:val="00F9103C"/>
    <w:rsid w:val="00F91285"/>
    <w:rsid w:val="00F91409"/>
    <w:rsid w:val="00F9144B"/>
    <w:rsid w:val="00F915EC"/>
    <w:rsid w:val="00F91821"/>
    <w:rsid w:val="00F918E5"/>
    <w:rsid w:val="00F9191C"/>
    <w:rsid w:val="00F9234A"/>
    <w:rsid w:val="00F92488"/>
    <w:rsid w:val="00F924B0"/>
    <w:rsid w:val="00F926D4"/>
    <w:rsid w:val="00F92BA5"/>
    <w:rsid w:val="00F92D09"/>
    <w:rsid w:val="00F92EAE"/>
    <w:rsid w:val="00F93486"/>
    <w:rsid w:val="00F9351D"/>
    <w:rsid w:val="00F935E2"/>
    <w:rsid w:val="00F93706"/>
    <w:rsid w:val="00F93A3B"/>
    <w:rsid w:val="00F93B26"/>
    <w:rsid w:val="00F9433D"/>
    <w:rsid w:val="00F9471D"/>
    <w:rsid w:val="00F9484C"/>
    <w:rsid w:val="00F94BA2"/>
    <w:rsid w:val="00F95256"/>
    <w:rsid w:val="00F95378"/>
    <w:rsid w:val="00F95427"/>
    <w:rsid w:val="00F95621"/>
    <w:rsid w:val="00F95650"/>
    <w:rsid w:val="00F95AD3"/>
    <w:rsid w:val="00F965CB"/>
    <w:rsid w:val="00F96827"/>
    <w:rsid w:val="00F96A6D"/>
    <w:rsid w:val="00F96BB5"/>
    <w:rsid w:val="00F96DA4"/>
    <w:rsid w:val="00F9728A"/>
    <w:rsid w:val="00F972A2"/>
    <w:rsid w:val="00F972D8"/>
    <w:rsid w:val="00F97346"/>
    <w:rsid w:val="00F97E72"/>
    <w:rsid w:val="00F97EC5"/>
    <w:rsid w:val="00FA0094"/>
    <w:rsid w:val="00FA042A"/>
    <w:rsid w:val="00FA096F"/>
    <w:rsid w:val="00FA0C56"/>
    <w:rsid w:val="00FA0F2E"/>
    <w:rsid w:val="00FA110D"/>
    <w:rsid w:val="00FA186C"/>
    <w:rsid w:val="00FA1C39"/>
    <w:rsid w:val="00FA1EC8"/>
    <w:rsid w:val="00FA2370"/>
    <w:rsid w:val="00FA2BEA"/>
    <w:rsid w:val="00FA3150"/>
    <w:rsid w:val="00FA31D2"/>
    <w:rsid w:val="00FA3590"/>
    <w:rsid w:val="00FA3817"/>
    <w:rsid w:val="00FA3BA6"/>
    <w:rsid w:val="00FA410C"/>
    <w:rsid w:val="00FA49D1"/>
    <w:rsid w:val="00FA4F24"/>
    <w:rsid w:val="00FA5158"/>
    <w:rsid w:val="00FA52D7"/>
    <w:rsid w:val="00FA532D"/>
    <w:rsid w:val="00FA5961"/>
    <w:rsid w:val="00FA59D9"/>
    <w:rsid w:val="00FA5C1C"/>
    <w:rsid w:val="00FA5D21"/>
    <w:rsid w:val="00FA5F8E"/>
    <w:rsid w:val="00FA60AA"/>
    <w:rsid w:val="00FA60DA"/>
    <w:rsid w:val="00FA6A90"/>
    <w:rsid w:val="00FA6D74"/>
    <w:rsid w:val="00FA6FDE"/>
    <w:rsid w:val="00FA72B3"/>
    <w:rsid w:val="00FA73EB"/>
    <w:rsid w:val="00FA74B5"/>
    <w:rsid w:val="00FA79BA"/>
    <w:rsid w:val="00FA7A1A"/>
    <w:rsid w:val="00FA7B44"/>
    <w:rsid w:val="00FA7C9F"/>
    <w:rsid w:val="00FA7D91"/>
    <w:rsid w:val="00FB0567"/>
    <w:rsid w:val="00FB05F7"/>
    <w:rsid w:val="00FB083A"/>
    <w:rsid w:val="00FB0BAA"/>
    <w:rsid w:val="00FB0C66"/>
    <w:rsid w:val="00FB0D47"/>
    <w:rsid w:val="00FB11CA"/>
    <w:rsid w:val="00FB1322"/>
    <w:rsid w:val="00FB13AD"/>
    <w:rsid w:val="00FB17AC"/>
    <w:rsid w:val="00FB1919"/>
    <w:rsid w:val="00FB197F"/>
    <w:rsid w:val="00FB19DF"/>
    <w:rsid w:val="00FB204E"/>
    <w:rsid w:val="00FB279D"/>
    <w:rsid w:val="00FB2AC4"/>
    <w:rsid w:val="00FB2B4F"/>
    <w:rsid w:val="00FB30D1"/>
    <w:rsid w:val="00FB34FA"/>
    <w:rsid w:val="00FB3D61"/>
    <w:rsid w:val="00FB3F2C"/>
    <w:rsid w:val="00FB455B"/>
    <w:rsid w:val="00FB4CA4"/>
    <w:rsid w:val="00FB4D27"/>
    <w:rsid w:val="00FB4FBE"/>
    <w:rsid w:val="00FB5095"/>
    <w:rsid w:val="00FB55C1"/>
    <w:rsid w:val="00FB5893"/>
    <w:rsid w:val="00FB5A0C"/>
    <w:rsid w:val="00FB5C5C"/>
    <w:rsid w:val="00FB5D5C"/>
    <w:rsid w:val="00FB5DCD"/>
    <w:rsid w:val="00FB640E"/>
    <w:rsid w:val="00FB6981"/>
    <w:rsid w:val="00FB703E"/>
    <w:rsid w:val="00FB73E1"/>
    <w:rsid w:val="00FB746D"/>
    <w:rsid w:val="00FB7551"/>
    <w:rsid w:val="00FB7F24"/>
    <w:rsid w:val="00FC0450"/>
    <w:rsid w:val="00FC0498"/>
    <w:rsid w:val="00FC051F"/>
    <w:rsid w:val="00FC073C"/>
    <w:rsid w:val="00FC081A"/>
    <w:rsid w:val="00FC0981"/>
    <w:rsid w:val="00FC0B67"/>
    <w:rsid w:val="00FC0DCF"/>
    <w:rsid w:val="00FC1387"/>
    <w:rsid w:val="00FC145F"/>
    <w:rsid w:val="00FC14DE"/>
    <w:rsid w:val="00FC1B61"/>
    <w:rsid w:val="00FC1F75"/>
    <w:rsid w:val="00FC209D"/>
    <w:rsid w:val="00FC29D3"/>
    <w:rsid w:val="00FC2FB6"/>
    <w:rsid w:val="00FC35AE"/>
    <w:rsid w:val="00FC35CB"/>
    <w:rsid w:val="00FC411D"/>
    <w:rsid w:val="00FC468D"/>
    <w:rsid w:val="00FC46A5"/>
    <w:rsid w:val="00FC4803"/>
    <w:rsid w:val="00FC4B19"/>
    <w:rsid w:val="00FC4B8C"/>
    <w:rsid w:val="00FC4D38"/>
    <w:rsid w:val="00FC4EE8"/>
    <w:rsid w:val="00FC517C"/>
    <w:rsid w:val="00FC530B"/>
    <w:rsid w:val="00FC58C6"/>
    <w:rsid w:val="00FC5CD8"/>
    <w:rsid w:val="00FC5E20"/>
    <w:rsid w:val="00FC5EE2"/>
    <w:rsid w:val="00FC5FDD"/>
    <w:rsid w:val="00FC6720"/>
    <w:rsid w:val="00FC67F5"/>
    <w:rsid w:val="00FC6B51"/>
    <w:rsid w:val="00FC6EF9"/>
    <w:rsid w:val="00FC6F0F"/>
    <w:rsid w:val="00FC7342"/>
    <w:rsid w:val="00FC73F5"/>
    <w:rsid w:val="00FC74D2"/>
    <w:rsid w:val="00FC7E04"/>
    <w:rsid w:val="00FD02A5"/>
    <w:rsid w:val="00FD11DD"/>
    <w:rsid w:val="00FD1544"/>
    <w:rsid w:val="00FD1C5D"/>
    <w:rsid w:val="00FD1D3E"/>
    <w:rsid w:val="00FD1D54"/>
    <w:rsid w:val="00FD1D91"/>
    <w:rsid w:val="00FD209B"/>
    <w:rsid w:val="00FD2220"/>
    <w:rsid w:val="00FD27DD"/>
    <w:rsid w:val="00FD2C7A"/>
    <w:rsid w:val="00FD2FFA"/>
    <w:rsid w:val="00FD3000"/>
    <w:rsid w:val="00FD33E2"/>
    <w:rsid w:val="00FD3802"/>
    <w:rsid w:val="00FD3948"/>
    <w:rsid w:val="00FD3D0E"/>
    <w:rsid w:val="00FD3F13"/>
    <w:rsid w:val="00FD4258"/>
    <w:rsid w:val="00FD47F7"/>
    <w:rsid w:val="00FD496C"/>
    <w:rsid w:val="00FD49EE"/>
    <w:rsid w:val="00FD5241"/>
    <w:rsid w:val="00FD573C"/>
    <w:rsid w:val="00FD5833"/>
    <w:rsid w:val="00FD5864"/>
    <w:rsid w:val="00FD5988"/>
    <w:rsid w:val="00FD5AE3"/>
    <w:rsid w:val="00FD5FC1"/>
    <w:rsid w:val="00FD65AB"/>
    <w:rsid w:val="00FD6AA3"/>
    <w:rsid w:val="00FD6CEF"/>
    <w:rsid w:val="00FD7B51"/>
    <w:rsid w:val="00FD7C66"/>
    <w:rsid w:val="00FE03D9"/>
    <w:rsid w:val="00FE0630"/>
    <w:rsid w:val="00FE0728"/>
    <w:rsid w:val="00FE084F"/>
    <w:rsid w:val="00FE0F31"/>
    <w:rsid w:val="00FE0FBD"/>
    <w:rsid w:val="00FE0FF8"/>
    <w:rsid w:val="00FE12AC"/>
    <w:rsid w:val="00FE17F3"/>
    <w:rsid w:val="00FE184B"/>
    <w:rsid w:val="00FE18A5"/>
    <w:rsid w:val="00FE2009"/>
    <w:rsid w:val="00FE22E1"/>
    <w:rsid w:val="00FE264B"/>
    <w:rsid w:val="00FE2DDF"/>
    <w:rsid w:val="00FE2F08"/>
    <w:rsid w:val="00FE3242"/>
    <w:rsid w:val="00FE32A1"/>
    <w:rsid w:val="00FE35AC"/>
    <w:rsid w:val="00FE47C8"/>
    <w:rsid w:val="00FE5172"/>
    <w:rsid w:val="00FE5210"/>
    <w:rsid w:val="00FE5338"/>
    <w:rsid w:val="00FE559C"/>
    <w:rsid w:val="00FE5853"/>
    <w:rsid w:val="00FE5A9C"/>
    <w:rsid w:val="00FE5CD5"/>
    <w:rsid w:val="00FE61DE"/>
    <w:rsid w:val="00FE63FB"/>
    <w:rsid w:val="00FE655B"/>
    <w:rsid w:val="00FE71D6"/>
    <w:rsid w:val="00FE7372"/>
    <w:rsid w:val="00FE7646"/>
    <w:rsid w:val="00FE7C2A"/>
    <w:rsid w:val="00FE7CEE"/>
    <w:rsid w:val="00FF059A"/>
    <w:rsid w:val="00FF09F4"/>
    <w:rsid w:val="00FF0CE5"/>
    <w:rsid w:val="00FF124D"/>
    <w:rsid w:val="00FF1727"/>
    <w:rsid w:val="00FF186C"/>
    <w:rsid w:val="00FF18D3"/>
    <w:rsid w:val="00FF19F4"/>
    <w:rsid w:val="00FF1AD8"/>
    <w:rsid w:val="00FF1B73"/>
    <w:rsid w:val="00FF1E0F"/>
    <w:rsid w:val="00FF1ED1"/>
    <w:rsid w:val="00FF1F73"/>
    <w:rsid w:val="00FF2406"/>
    <w:rsid w:val="00FF26AC"/>
    <w:rsid w:val="00FF2C0D"/>
    <w:rsid w:val="00FF2CB2"/>
    <w:rsid w:val="00FF2F2E"/>
    <w:rsid w:val="00FF351B"/>
    <w:rsid w:val="00FF37F5"/>
    <w:rsid w:val="00FF40FB"/>
    <w:rsid w:val="00FF4225"/>
    <w:rsid w:val="00FF42DD"/>
    <w:rsid w:val="00FF43C9"/>
    <w:rsid w:val="00FF4522"/>
    <w:rsid w:val="00FF4A3B"/>
    <w:rsid w:val="00FF5398"/>
    <w:rsid w:val="00FF5552"/>
    <w:rsid w:val="00FF5617"/>
    <w:rsid w:val="00FF5F04"/>
    <w:rsid w:val="00FF5F2A"/>
    <w:rsid w:val="00FF5FD2"/>
    <w:rsid w:val="00FF6015"/>
    <w:rsid w:val="00FF6586"/>
    <w:rsid w:val="00FF6663"/>
    <w:rsid w:val="00FF7170"/>
    <w:rsid w:val="00FF7452"/>
    <w:rsid w:val="00FF76DF"/>
    <w:rsid w:val="00FF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B0D47"/>
  </w:style>
  <w:style w:type="paragraph" w:styleId="10">
    <w:name w:val="heading 1"/>
    <w:aliases w:val=" Знак7"/>
    <w:basedOn w:val="a1"/>
    <w:next w:val="a1"/>
    <w:link w:val="11"/>
    <w:qFormat/>
    <w:rsid w:val="00511A7F"/>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1"/>
    <w:next w:val="a1"/>
    <w:link w:val="20"/>
    <w:unhideWhenUsed/>
    <w:qFormat/>
    <w:rsid w:val="00455B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15294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CB210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наимен. табл,Bold"/>
    <w:basedOn w:val="a1"/>
    <w:next w:val="a1"/>
    <w:link w:val="50"/>
    <w:qFormat/>
    <w:rsid w:val="00153D39"/>
    <w:pPr>
      <w:keepNext/>
      <w:tabs>
        <w:tab w:val="num" w:pos="0"/>
      </w:tabs>
      <w:suppressAutoHyphens/>
      <w:spacing w:after="0" w:line="240" w:lineRule="auto"/>
      <w:ind w:left="426"/>
      <w:jc w:val="center"/>
      <w:outlineLvl w:val="4"/>
    </w:pPr>
    <w:rPr>
      <w:rFonts w:ascii="Times New Roman" w:eastAsia="Times New Roman" w:hAnsi="Times New Roman" w:cs="Times New Roman"/>
      <w:sz w:val="28"/>
      <w:szCs w:val="28"/>
      <w:lang w:val="x-none" w:eastAsia="ar-SA"/>
    </w:rPr>
  </w:style>
  <w:style w:type="paragraph" w:styleId="6">
    <w:name w:val="heading 6"/>
    <w:aliases w:val="наимен. рис,Italic,OG Distribution"/>
    <w:basedOn w:val="a1"/>
    <w:next w:val="a1"/>
    <w:link w:val="60"/>
    <w:unhideWhenUsed/>
    <w:qFormat/>
    <w:rsid w:val="006E2E2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Наимен. рис,Not in Use"/>
    <w:basedOn w:val="a1"/>
    <w:next w:val="a1"/>
    <w:link w:val="70"/>
    <w:unhideWhenUsed/>
    <w:qFormat/>
    <w:rsid w:val="008A4E1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aliases w:val="not In use"/>
    <w:basedOn w:val="a1"/>
    <w:next w:val="a1"/>
    <w:link w:val="80"/>
    <w:qFormat/>
    <w:rsid w:val="00153D39"/>
    <w:pPr>
      <w:spacing w:before="240" w:after="60" w:line="240" w:lineRule="auto"/>
      <w:ind w:firstLine="720"/>
      <w:outlineLvl w:val="7"/>
    </w:pPr>
    <w:rPr>
      <w:rFonts w:ascii="Times New Roman" w:eastAsia="Times New Roman" w:hAnsi="Times New Roman" w:cs="Times New Roman"/>
      <w:i/>
      <w:iCs/>
      <w:sz w:val="24"/>
      <w:szCs w:val="24"/>
      <w:lang w:val="x-none" w:eastAsia="x-none"/>
    </w:rPr>
  </w:style>
  <w:style w:type="paragraph" w:styleId="9">
    <w:name w:val="heading 9"/>
    <w:aliases w:val="Not in use"/>
    <w:basedOn w:val="a1"/>
    <w:next w:val="a1"/>
    <w:link w:val="90"/>
    <w:qFormat/>
    <w:rsid w:val="00153D39"/>
    <w:pPr>
      <w:spacing w:before="240" w:after="60" w:line="240" w:lineRule="auto"/>
      <w:ind w:firstLine="720"/>
      <w:outlineLvl w:val="8"/>
    </w:pPr>
    <w:rPr>
      <w:rFonts w:ascii="Arial" w:eastAsia="Times New Roman" w:hAnsi="Arial" w:cs="Times New Roman"/>
      <w:lang w:val="x-none" w:eastAsia="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 Знак7 Знак"/>
    <w:basedOn w:val="a2"/>
    <w:link w:val="10"/>
    <w:rsid w:val="00511A7F"/>
    <w:rPr>
      <w:rFonts w:ascii="Times New Roman" w:eastAsia="Times New Roman" w:hAnsi="Times New Roman" w:cs="Times New Roman"/>
      <w:b/>
      <w:sz w:val="28"/>
      <w:szCs w:val="20"/>
      <w:lang w:eastAsia="ru-RU"/>
    </w:rPr>
  </w:style>
  <w:style w:type="character" w:customStyle="1" w:styleId="20">
    <w:name w:val="Заголовок 2 Знак"/>
    <w:basedOn w:val="a2"/>
    <w:link w:val="2"/>
    <w:rsid w:val="00455B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rsid w:val="00152942"/>
    <w:rPr>
      <w:rFonts w:asciiTheme="majorHAnsi" w:eastAsiaTheme="majorEastAsia" w:hAnsiTheme="majorHAnsi" w:cstheme="majorBidi"/>
      <w:b/>
      <w:bCs/>
      <w:color w:val="4F81BD" w:themeColor="accent1"/>
    </w:rPr>
  </w:style>
  <w:style w:type="character" w:customStyle="1" w:styleId="40">
    <w:name w:val="Заголовок 4 Знак"/>
    <w:basedOn w:val="a2"/>
    <w:link w:val="4"/>
    <w:uiPriority w:val="9"/>
    <w:rsid w:val="00CB2103"/>
    <w:rPr>
      <w:rFonts w:asciiTheme="majorHAnsi" w:eastAsiaTheme="majorEastAsia" w:hAnsiTheme="majorHAnsi" w:cstheme="majorBidi"/>
      <w:b/>
      <w:bCs/>
      <w:i/>
      <w:iCs/>
      <w:color w:val="4F81BD" w:themeColor="accent1"/>
    </w:rPr>
  </w:style>
  <w:style w:type="paragraph" w:styleId="a5">
    <w:name w:val="Balloon Text"/>
    <w:basedOn w:val="a1"/>
    <w:link w:val="a6"/>
    <w:uiPriority w:val="99"/>
    <w:unhideWhenUsed/>
    <w:rsid w:val="004B7EB6"/>
    <w:pPr>
      <w:spacing w:after="0" w:line="240" w:lineRule="auto"/>
    </w:pPr>
    <w:rPr>
      <w:rFonts w:ascii="Tahoma" w:hAnsi="Tahoma" w:cs="Tahoma"/>
      <w:sz w:val="16"/>
      <w:szCs w:val="16"/>
    </w:rPr>
  </w:style>
  <w:style w:type="character" w:customStyle="1" w:styleId="a6">
    <w:name w:val="Текст выноски Знак"/>
    <w:basedOn w:val="a2"/>
    <w:link w:val="a5"/>
    <w:uiPriority w:val="99"/>
    <w:rsid w:val="004B7EB6"/>
    <w:rPr>
      <w:rFonts w:ascii="Tahoma" w:hAnsi="Tahoma" w:cs="Tahoma"/>
      <w:sz w:val="16"/>
      <w:szCs w:val="16"/>
    </w:rPr>
  </w:style>
  <w:style w:type="paragraph" w:styleId="a7">
    <w:name w:val="header"/>
    <w:aliases w:val=" Знак"/>
    <w:basedOn w:val="a1"/>
    <w:link w:val="a8"/>
    <w:uiPriority w:val="99"/>
    <w:unhideWhenUsed/>
    <w:rsid w:val="000F23DD"/>
    <w:pPr>
      <w:tabs>
        <w:tab w:val="center" w:pos="4677"/>
        <w:tab w:val="right" w:pos="9355"/>
      </w:tabs>
      <w:spacing w:after="0" w:line="240" w:lineRule="auto"/>
    </w:pPr>
  </w:style>
  <w:style w:type="character" w:customStyle="1" w:styleId="a8">
    <w:name w:val="Верхний колонтитул Знак"/>
    <w:aliases w:val=" Знак Знак"/>
    <w:basedOn w:val="a2"/>
    <w:link w:val="a7"/>
    <w:uiPriority w:val="99"/>
    <w:rsid w:val="000F23DD"/>
  </w:style>
  <w:style w:type="paragraph" w:styleId="a9">
    <w:name w:val="footer"/>
    <w:basedOn w:val="a1"/>
    <w:link w:val="aa"/>
    <w:unhideWhenUsed/>
    <w:rsid w:val="000F23DD"/>
    <w:pPr>
      <w:tabs>
        <w:tab w:val="center" w:pos="4677"/>
        <w:tab w:val="right" w:pos="9355"/>
      </w:tabs>
      <w:spacing w:after="0" w:line="240" w:lineRule="auto"/>
    </w:pPr>
  </w:style>
  <w:style w:type="character" w:customStyle="1" w:styleId="aa">
    <w:name w:val="Нижний колонтитул Знак"/>
    <w:basedOn w:val="a2"/>
    <w:link w:val="a9"/>
    <w:rsid w:val="000F23DD"/>
  </w:style>
  <w:style w:type="paragraph" w:styleId="ab">
    <w:name w:val="List Paragraph"/>
    <w:basedOn w:val="a1"/>
    <w:uiPriority w:val="34"/>
    <w:qFormat/>
    <w:rsid w:val="00103914"/>
    <w:pPr>
      <w:ind w:left="720"/>
      <w:contextualSpacing/>
    </w:pPr>
  </w:style>
  <w:style w:type="paragraph" w:styleId="ac">
    <w:name w:val="No Spacing"/>
    <w:link w:val="ad"/>
    <w:uiPriority w:val="1"/>
    <w:qFormat/>
    <w:rsid w:val="006635DF"/>
    <w:pPr>
      <w:spacing w:after="0" w:line="240" w:lineRule="auto"/>
    </w:pPr>
    <w:rPr>
      <w:rFonts w:eastAsiaTheme="minorEastAsia"/>
      <w:lang w:eastAsia="ru-RU"/>
    </w:rPr>
  </w:style>
  <w:style w:type="character" w:customStyle="1" w:styleId="ad">
    <w:name w:val="Без интервала Знак"/>
    <w:basedOn w:val="a2"/>
    <w:link w:val="ac"/>
    <w:uiPriority w:val="1"/>
    <w:rsid w:val="006635DF"/>
    <w:rPr>
      <w:rFonts w:eastAsiaTheme="minorEastAsia"/>
      <w:lang w:eastAsia="ru-RU"/>
    </w:rPr>
  </w:style>
  <w:style w:type="character" w:styleId="ae">
    <w:name w:val="Hyperlink"/>
    <w:basedOn w:val="a2"/>
    <w:uiPriority w:val="99"/>
    <w:unhideWhenUsed/>
    <w:rsid w:val="00923E3B"/>
    <w:rPr>
      <w:color w:val="0000FF" w:themeColor="hyperlink"/>
      <w:u w:val="single"/>
    </w:rPr>
  </w:style>
  <w:style w:type="paragraph" w:styleId="af">
    <w:name w:val="Body Text Indent"/>
    <w:basedOn w:val="a1"/>
    <w:link w:val="af0"/>
    <w:rsid w:val="00E22194"/>
    <w:pPr>
      <w:widowControl w:val="0"/>
      <w:suppressAutoHyphens/>
      <w:spacing w:after="120" w:line="240" w:lineRule="auto"/>
      <w:ind w:left="283"/>
      <w:jc w:val="both"/>
    </w:pPr>
    <w:rPr>
      <w:rFonts w:ascii="Arial" w:eastAsia="Times New Roman" w:hAnsi="Arial" w:cs="Arial"/>
      <w:sz w:val="16"/>
      <w:szCs w:val="20"/>
      <w:lang w:eastAsia="ar-SA"/>
    </w:rPr>
  </w:style>
  <w:style w:type="character" w:customStyle="1" w:styleId="af0">
    <w:name w:val="Основной текст с отступом Знак"/>
    <w:basedOn w:val="a2"/>
    <w:link w:val="af"/>
    <w:rsid w:val="00E22194"/>
    <w:rPr>
      <w:rFonts w:ascii="Arial" w:eastAsia="Times New Roman" w:hAnsi="Arial" w:cs="Arial"/>
      <w:sz w:val="16"/>
      <w:szCs w:val="20"/>
      <w:lang w:eastAsia="ar-SA"/>
    </w:rPr>
  </w:style>
  <w:style w:type="table" w:styleId="af1">
    <w:name w:val="Table Grid"/>
    <w:basedOn w:val="a3"/>
    <w:uiPriority w:val="59"/>
    <w:rsid w:val="00DF4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ikip">
    <w:name w:val="wikip"/>
    <w:basedOn w:val="a1"/>
    <w:rsid w:val="00511A7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2">
    <w:name w:val="Strong"/>
    <w:basedOn w:val="a2"/>
    <w:qFormat/>
    <w:rsid w:val="00511A7F"/>
    <w:rPr>
      <w:b/>
      <w:bCs/>
    </w:rPr>
  </w:style>
  <w:style w:type="paragraph" w:styleId="af3">
    <w:name w:val="footnote text"/>
    <w:basedOn w:val="a1"/>
    <w:link w:val="af4"/>
    <w:uiPriority w:val="99"/>
    <w:rsid w:val="00511A7F"/>
    <w:pPr>
      <w:spacing w:after="0" w:line="240" w:lineRule="auto"/>
    </w:pPr>
    <w:rPr>
      <w:rFonts w:ascii="Times New Roman" w:eastAsia="Times New Roman" w:hAnsi="Times New Roman" w:cs="Times New Roman"/>
      <w:sz w:val="24"/>
      <w:szCs w:val="24"/>
      <w:lang w:eastAsia="ru-RU"/>
    </w:rPr>
  </w:style>
  <w:style w:type="character" w:customStyle="1" w:styleId="af4">
    <w:name w:val="Текст сноски Знак"/>
    <w:basedOn w:val="a2"/>
    <w:link w:val="af3"/>
    <w:uiPriority w:val="99"/>
    <w:rsid w:val="00511A7F"/>
    <w:rPr>
      <w:rFonts w:ascii="Times New Roman" w:eastAsia="Times New Roman" w:hAnsi="Times New Roman" w:cs="Times New Roman"/>
      <w:sz w:val="24"/>
      <w:szCs w:val="24"/>
      <w:lang w:eastAsia="ru-RU"/>
    </w:rPr>
  </w:style>
  <w:style w:type="character" w:styleId="af5">
    <w:name w:val="footnote reference"/>
    <w:rsid w:val="00511A7F"/>
    <w:rPr>
      <w:vertAlign w:val="superscript"/>
    </w:rPr>
  </w:style>
  <w:style w:type="paragraph" w:customStyle="1" w:styleId="12">
    <w:name w:val="Знак1"/>
    <w:basedOn w:val="a1"/>
    <w:rsid w:val="00511A7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rsid w:val="00511A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6">
    <w:name w:val="Font Style16"/>
    <w:rsid w:val="00511A7F"/>
    <w:rPr>
      <w:rFonts w:ascii="Times New Roman" w:hAnsi="Times New Roman" w:cs="Times New Roman"/>
      <w:sz w:val="26"/>
      <w:szCs w:val="26"/>
    </w:rPr>
  </w:style>
  <w:style w:type="paragraph" w:styleId="af6">
    <w:name w:val="Body Text"/>
    <w:aliases w:val="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af7"/>
    <w:rsid w:val="00511A7F"/>
    <w:pPr>
      <w:spacing w:after="0" w:line="240" w:lineRule="auto"/>
      <w:jc w:val="both"/>
    </w:pPr>
    <w:rPr>
      <w:rFonts w:ascii="Times New Roman" w:eastAsia="Times New Roman" w:hAnsi="Times New Roman" w:cs="Times New Roman"/>
      <w:sz w:val="28"/>
      <w:szCs w:val="20"/>
      <w:lang w:eastAsia="ru-RU"/>
    </w:rPr>
  </w:style>
  <w:style w:type="character" w:customStyle="1" w:styleId="af7">
    <w:name w:val="Основной текст Знак"/>
    <w:aliases w:val="Абзац Знак,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
    <w:basedOn w:val="a2"/>
    <w:link w:val="af6"/>
    <w:rsid w:val="00511A7F"/>
    <w:rPr>
      <w:rFonts w:ascii="Times New Roman" w:eastAsia="Times New Roman" w:hAnsi="Times New Roman" w:cs="Times New Roman"/>
      <w:sz w:val="28"/>
      <w:szCs w:val="20"/>
      <w:lang w:eastAsia="ru-RU"/>
    </w:rPr>
  </w:style>
  <w:style w:type="paragraph" w:styleId="af8">
    <w:name w:val="endnote text"/>
    <w:basedOn w:val="a1"/>
    <w:link w:val="af9"/>
    <w:uiPriority w:val="99"/>
    <w:semiHidden/>
    <w:unhideWhenUsed/>
    <w:rsid w:val="00E27E91"/>
    <w:pPr>
      <w:spacing w:after="0" w:line="240" w:lineRule="auto"/>
    </w:pPr>
    <w:rPr>
      <w:sz w:val="20"/>
      <w:szCs w:val="20"/>
    </w:rPr>
  </w:style>
  <w:style w:type="character" w:customStyle="1" w:styleId="af9">
    <w:name w:val="Текст концевой сноски Знак"/>
    <w:basedOn w:val="a2"/>
    <w:link w:val="af8"/>
    <w:uiPriority w:val="99"/>
    <w:semiHidden/>
    <w:rsid w:val="00E27E91"/>
    <w:rPr>
      <w:sz w:val="20"/>
      <w:szCs w:val="20"/>
    </w:rPr>
  </w:style>
  <w:style w:type="character" w:styleId="afa">
    <w:name w:val="endnote reference"/>
    <w:basedOn w:val="a2"/>
    <w:uiPriority w:val="99"/>
    <w:semiHidden/>
    <w:unhideWhenUsed/>
    <w:rsid w:val="00E27E91"/>
    <w:rPr>
      <w:vertAlign w:val="superscript"/>
    </w:rPr>
  </w:style>
  <w:style w:type="paragraph" w:customStyle="1" w:styleId="ConsPlusNonformat">
    <w:name w:val="ConsPlusNonformat"/>
    <w:rsid w:val="00D7711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1"/>
    <w:link w:val="22"/>
    <w:unhideWhenUsed/>
    <w:rsid w:val="00297B5E"/>
    <w:pPr>
      <w:spacing w:after="120" w:line="480" w:lineRule="auto"/>
      <w:ind w:left="283"/>
    </w:pPr>
  </w:style>
  <w:style w:type="character" w:customStyle="1" w:styleId="22">
    <w:name w:val="Основной текст с отступом 2 Знак"/>
    <w:basedOn w:val="a2"/>
    <w:link w:val="21"/>
    <w:uiPriority w:val="99"/>
    <w:semiHidden/>
    <w:rsid w:val="00297B5E"/>
  </w:style>
  <w:style w:type="character" w:styleId="afb">
    <w:name w:val="FollowedHyperlink"/>
    <w:basedOn w:val="a2"/>
    <w:uiPriority w:val="99"/>
    <w:unhideWhenUsed/>
    <w:rsid w:val="005753A3"/>
    <w:rPr>
      <w:color w:val="800080"/>
      <w:u w:val="single"/>
    </w:rPr>
  </w:style>
  <w:style w:type="paragraph" w:customStyle="1" w:styleId="xl65">
    <w:name w:val="xl65"/>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7">
    <w:name w:val="xl6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8">
    <w:name w:val="xl68"/>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lang w:eastAsia="ru-RU"/>
    </w:rPr>
  </w:style>
  <w:style w:type="paragraph" w:customStyle="1" w:styleId="xl76">
    <w:name w:val="xl7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9">
    <w:name w:val="xl79"/>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3">
    <w:name w:val="xl8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7">
    <w:name w:val="xl8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1">
    <w:name w:val="xl9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2">
    <w:name w:val="xl9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70">
    <w:name w:val="Заголовок 7 Знак"/>
    <w:aliases w:val="Наимен. рис Знак,Not in Use Знак"/>
    <w:basedOn w:val="a2"/>
    <w:link w:val="7"/>
    <w:rsid w:val="008A4E17"/>
    <w:rPr>
      <w:rFonts w:asciiTheme="majorHAnsi" w:eastAsiaTheme="majorEastAsia" w:hAnsiTheme="majorHAnsi" w:cstheme="majorBidi"/>
      <w:i/>
      <w:iCs/>
      <w:color w:val="404040" w:themeColor="text1" w:themeTint="BF"/>
    </w:rPr>
  </w:style>
  <w:style w:type="character" w:customStyle="1" w:styleId="60">
    <w:name w:val="Заголовок 6 Знак"/>
    <w:aliases w:val="наимен. рис Знак,Italic Знак,OG Distribution Знак"/>
    <w:basedOn w:val="a2"/>
    <w:link w:val="6"/>
    <w:rsid w:val="006E2E26"/>
    <w:rPr>
      <w:rFonts w:asciiTheme="majorHAnsi" w:eastAsiaTheme="majorEastAsia" w:hAnsiTheme="majorHAnsi" w:cstheme="majorBidi"/>
      <w:i/>
      <w:iCs/>
      <w:color w:val="243F60" w:themeColor="accent1" w:themeShade="7F"/>
    </w:rPr>
  </w:style>
  <w:style w:type="paragraph" w:customStyle="1" w:styleId="font5">
    <w:name w:val="font5"/>
    <w:basedOn w:val="a1"/>
    <w:rsid w:val="009009DD"/>
    <w:pPr>
      <w:spacing w:before="100" w:beforeAutospacing="1" w:after="100" w:afterAutospacing="1" w:line="240" w:lineRule="auto"/>
    </w:pPr>
    <w:rPr>
      <w:rFonts w:ascii="Times New Roman" w:eastAsia="Times New Roman" w:hAnsi="Times New Roman" w:cs="Times New Roman"/>
      <w:b/>
      <w:bCs/>
      <w:i/>
      <w:iCs/>
      <w:color w:val="000000"/>
      <w:lang w:eastAsia="ru-RU"/>
    </w:rPr>
  </w:style>
  <w:style w:type="paragraph" w:customStyle="1" w:styleId="font6">
    <w:name w:val="font6"/>
    <w:basedOn w:val="a1"/>
    <w:rsid w:val="009009DD"/>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64">
    <w:name w:val="xl64"/>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6">
    <w:name w:val="xl96"/>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7">
    <w:name w:val="xl97"/>
    <w:basedOn w:val="a1"/>
    <w:rsid w:val="009009D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9">
    <w:name w:val="xl99"/>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1"/>
    <w:rsid w:val="009009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1"/>
    <w:rsid w:val="009009DD"/>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1"/>
    <w:rsid w:val="009009DD"/>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4">
    <w:name w:val="xl104"/>
    <w:basedOn w:val="a1"/>
    <w:rsid w:val="009009DD"/>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1"/>
    <w:rsid w:val="009009DD"/>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6">
    <w:name w:val="xl106"/>
    <w:basedOn w:val="a1"/>
    <w:rsid w:val="009009DD"/>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7">
    <w:name w:val="xl107"/>
    <w:basedOn w:val="a1"/>
    <w:rsid w:val="009009DD"/>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8">
    <w:name w:val="xl108"/>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09">
    <w:name w:val="xl109"/>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0">
    <w:name w:val="xl110"/>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1"/>
    <w:rsid w:val="009009D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1"/>
    <w:rsid w:val="009009D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1"/>
    <w:rsid w:val="009009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7">
    <w:name w:val="xl117"/>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8">
    <w:name w:val="xl118"/>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ConsPlusTitle">
    <w:name w:val="ConsPlusTitle"/>
    <w:rsid w:val="00A53D7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53D7B"/>
    <w:pPr>
      <w:widowControl w:val="0"/>
      <w:suppressAutoHyphens/>
      <w:autoSpaceDE w:val="0"/>
      <w:spacing w:after="0" w:line="240" w:lineRule="auto"/>
    </w:pPr>
    <w:rPr>
      <w:rFonts w:ascii="Arial" w:eastAsia="Times New Roman" w:hAnsi="Arial" w:cs="Arial"/>
      <w:kern w:val="2"/>
      <w:sz w:val="20"/>
      <w:szCs w:val="20"/>
      <w:lang w:eastAsia="ar-SA"/>
    </w:rPr>
  </w:style>
  <w:style w:type="table" w:styleId="afc">
    <w:name w:val="Light Shading"/>
    <w:basedOn w:val="a3"/>
    <w:uiPriority w:val="60"/>
    <w:rsid w:val="007C2A0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3">
    <w:name w:val="Нет списка1"/>
    <w:next w:val="a4"/>
    <w:semiHidden/>
    <w:unhideWhenUsed/>
    <w:rsid w:val="00ED2103"/>
  </w:style>
  <w:style w:type="character" w:styleId="afd">
    <w:name w:val="page number"/>
    <w:basedOn w:val="a2"/>
    <w:rsid w:val="00ED2103"/>
  </w:style>
  <w:style w:type="paragraph" w:customStyle="1" w:styleId="xl119">
    <w:name w:val="xl119"/>
    <w:basedOn w:val="a1"/>
    <w:rsid w:val="007273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1"/>
    <w:rsid w:val="0072738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1">
    <w:name w:val="xl121"/>
    <w:basedOn w:val="a1"/>
    <w:rsid w:val="007273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2">
    <w:name w:val="xl122"/>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3">
    <w:name w:val="xl123"/>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4">
    <w:name w:val="xl124"/>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5">
    <w:name w:val="xl125"/>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7">
    <w:name w:val="xl127"/>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styleId="23">
    <w:name w:val="Body Text 2"/>
    <w:basedOn w:val="a1"/>
    <w:link w:val="24"/>
    <w:unhideWhenUsed/>
    <w:rsid w:val="008E12AB"/>
    <w:pPr>
      <w:spacing w:after="120" w:line="480" w:lineRule="auto"/>
    </w:pPr>
  </w:style>
  <w:style w:type="character" w:customStyle="1" w:styleId="24">
    <w:name w:val="Основной текст 2 Знак"/>
    <w:basedOn w:val="a2"/>
    <w:link w:val="23"/>
    <w:uiPriority w:val="99"/>
    <w:semiHidden/>
    <w:rsid w:val="008E12AB"/>
  </w:style>
  <w:style w:type="paragraph" w:customStyle="1" w:styleId="FR1">
    <w:name w:val="FR1"/>
    <w:rsid w:val="007C2904"/>
    <w:pPr>
      <w:widowControl w:val="0"/>
      <w:spacing w:before="160" w:after="0" w:line="240" w:lineRule="auto"/>
      <w:jc w:val="both"/>
    </w:pPr>
    <w:rPr>
      <w:rFonts w:ascii="Arial" w:eastAsia="Times New Roman" w:hAnsi="Arial" w:cs="Times New Roman"/>
      <w:b/>
      <w:snapToGrid w:val="0"/>
      <w:sz w:val="36"/>
      <w:szCs w:val="20"/>
      <w:lang w:eastAsia="ru-RU"/>
    </w:rPr>
  </w:style>
  <w:style w:type="paragraph" w:customStyle="1" w:styleId="FR2">
    <w:name w:val="FR2"/>
    <w:rsid w:val="007C2904"/>
    <w:pPr>
      <w:widowControl w:val="0"/>
      <w:spacing w:after="0" w:line="400" w:lineRule="auto"/>
      <w:ind w:left="80" w:right="200"/>
      <w:jc w:val="center"/>
    </w:pPr>
    <w:rPr>
      <w:rFonts w:ascii="Arial" w:eastAsia="Times New Roman" w:hAnsi="Arial" w:cs="Times New Roman"/>
      <w:b/>
      <w:snapToGrid w:val="0"/>
      <w:szCs w:val="20"/>
      <w:lang w:eastAsia="ru-RU"/>
    </w:rPr>
  </w:style>
  <w:style w:type="paragraph" w:styleId="HTML">
    <w:name w:val="HTML Preformatted"/>
    <w:basedOn w:val="a1"/>
    <w:link w:val="HTML0"/>
    <w:rsid w:val="007C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lang w:eastAsia="ru-RU"/>
    </w:rPr>
  </w:style>
  <w:style w:type="character" w:customStyle="1" w:styleId="HTML0">
    <w:name w:val="Стандартный HTML Знак"/>
    <w:basedOn w:val="a2"/>
    <w:link w:val="HTML"/>
    <w:rsid w:val="007C2904"/>
    <w:rPr>
      <w:rFonts w:ascii="Courier New" w:eastAsia="Times New Roman" w:hAnsi="Courier New" w:cs="Times New Roman"/>
      <w:sz w:val="20"/>
      <w:szCs w:val="24"/>
      <w:lang w:eastAsia="ru-RU"/>
    </w:rPr>
  </w:style>
  <w:style w:type="paragraph" w:styleId="afe">
    <w:name w:val="Normal (Web)"/>
    <w:basedOn w:val="a1"/>
    <w:rsid w:val="007C29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бычный1"/>
    <w:rsid w:val="007C290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0">
    <w:name w:val="Основной текст 21"/>
    <w:basedOn w:val="a1"/>
    <w:rsid w:val="007C2904"/>
    <w:pPr>
      <w:spacing w:after="0" w:line="240" w:lineRule="auto"/>
      <w:ind w:firstLine="720"/>
      <w:jc w:val="both"/>
    </w:pPr>
    <w:rPr>
      <w:rFonts w:ascii="Times New Roman CYR" w:eastAsia="Times New Roman" w:hAnsi="Times New Roman CYR" w:cs="Times New Roman"/>
      <w:sz w:val="26"/>
      <w:szCs w:val="20"/>
      <w:lang w:eastAsia="ru-RU"/>
    </w:rPr>
  </w:style>
  <w:style w:type="paragraph" w:customStyle="1" w:styleId="211">
    <w:name w:val="Основной текст с отступом 21"/>
    <w:basedOn w:val="a1"/>
    <w:rsid w:val="007C2904"/>
    <w:pPr>
      <w:spacing w:after="0" w:line="240" w:lineRule="auto"/>
      <w:ind w:firstLine="709"/>
      <w:jc w:val="both"/>
    </w:pPr>
    <w:rPr>
      <w:rFonts w:ascii="Times New Roman" w:eastAsia="Times New Roman" w:hAnsi="Times New Roman" w:cs="Times New Roman"/>
      <w:sz w:val="26"/>
      <w:szCs w:val="20"/>
      <w:lang w:eastAsia="ru-RU"/>
    </w:rPr>
  </w:style>
  <w:style w:type="paragraph" w:customStyle="1" w:styleId="Fiction">
    <w:name w:val="Fiction"/>
    <w:rsid w:val="007C2904"/>
    <w:pPr>
      <w:spacing w:after="0" w:line="240" w:lineRule="auto"/>
      <w:jc w:val="both"/>
      <w:outlineLvl w:val="3"/>
    </w:pPr>
    <w:rPr>
      <w:rFonts w:ascii="Arial" w:eastAsia="Times New Roman" w:hAnsi="Arial" w:cs="Arial"/>
      <w:noProof/>
      <w:sz w:val="18"/>
      <w:szCs w:val="18"/>
      <w:lang w:eastAsia="ru-RU"/>
    </w:rPr>
  </w:style>
  <w:style w:type="paragraph" w:styleId="aff">
    <w:name w:val="Title"/>
    <w:basedOn w:val="a1"/>
    <w:link w:val="aff0"/>
    <w:qFormat/>
    <w:rsid w:val="007C2904"/>
    <w:pPr>
      <w:spacing w:after="0" w:line="240" w:lineRule="auto"/>
      <w:jc w:val="center"/>
    </w:pPr>
    <w:rPr>
      <w:rFonts w:ascii="Times New Roman" w:eastAsia="Times New Roman" w:hAnsi="Times New Roman" w:cs="Times New Roman"/>
      <w:b/>
      <w:bCs/>
      <w:sz w:val="24"/>
      <w:szCs w:val="24"/>
      <w:lang w:eastAsia="ru-RU"/>
    </w:rPr>
  </w:style>
  <w:style w:type="character" w:customStyle="1" w:styleId="aff0">
    <w:name w:val="Название Знак"/>
    <w:basedOn w:val="a2"/>
    <w:link w:val="aff"/>
    <w:rsid w:val="007C2904"/>
    <w:rPr>
      <w:rFonts w:ascii="Times New Roman" w:eastAsia="Times New Roman" w:hAnsi="Times New Roman" w:cs="Times New Roman"/>
      <w:b/>
      <w:bCs/>
      <w:sz w:val="24"/>
      <w:szCs w:val="24"/>
      <w:lang w:eastAsia="ru-RU"/>
    </w:rPr>
  </w:style>
  <w:style w:type="paragraph" w:customStyle="1" w:styleId="xl128">
    <w:name w:val="xl128"/>
    <w:basedOn w:val="a1"/>
    <w:rsid w:val="00C945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9">
    <w:name w:val="xl129"/>
    <w:basedOn w:val="a1"/>
    <w:rsid w:val="00C9451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1"/>
    <w:rsid w:val="00C9451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1"/>
    <w:rsid w:val="00C9451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C9451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C9451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C9451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C94517"/>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C9451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C9451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8">
    <w:name w:val="xl138"/>
    <w:basedOn w:val="a1"/>
    <w:rsid w:val="00C945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9">
    <w:name w:val="xl139"/>
    <w:basedOn w:val="a1"/>
    <w:rsid w:val="00C945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0">
    <w:name w:val="xl140"/>
    <w:basedOn w:val="a1"/>
    <w:rsid w:val="00C945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a">
    <w:name w:val="Маркированный список СамНИПИ"/>
    <w:link w:val="15"/>
    <w:rsid w:val="001A4859"/>
    <w:pPr>
      <w:numPr>
        <w:numId w:val="3"/>
      </w:numPr>
      <w:tabs>
        <w:tab w:val="left" w:pos="1038"/>
      </w:tabs>
      <w:spacing w:after="0" w:line="240" w:lineRule="auto"/>
      <w:jc w:val="both"/>
    </w:pPr>
    <w:rPr>
      <w:rFonts w:ascii="Arial" w:eastAsia="Times New Roman" w:hAnsi="Arial" w:cs="Times New Roman"/>
      <w:sz w:val="20"/>
      <w:szCs w:val="20"/>
      <w:lang w:eastAsia="ja-JP"/>
    </w:rPr>
  </w:style>
  <w:style w:type="paragraph" w:styleId="a0">
    <w:name w:val="List Bullet"/>
    <w:basedOn w:val="a1"/>
    <w:link w:val="aff1"/>
    <w:uiPriority w:val="99"/>
    <w:rsid w:val="001A4859"/>
    <w:pPr>
      <w:numPr>
        <w:numId w:val="4"/>
      </w:numPr>
      <w:spacing w:after="0" w:line="240" w:lineRule="auto"/>
      <w:jc w:val="both"/>
    </w:pPr>
    <w:rPr>
      <w:rFonts w:ascii="Arial" w:eastAsia="Times New Roman" w:hAnsi="Arial" w:cs="Times New Roman"/>
      <w:sz w:val="20"/>
      <w:szCs w:val="20"/>
      <w:lang w:eastAsia="ru-RU"/>
    </w:rPr>
  </w:style>
  <w:style w:type="paragraph" w:styleId="31">
    <w:name w:val="Body Text Indent 3"/>
    <w:basedOn w:val="a1"/>
    <w:link w:val="32"/>
    <w:unhideWhenUsed/>
    <w:rsid w:val="0091063A"/>
    <w:pPr>
      <w:spacing w:after="120"/>
      <w:ind w:left="283"/>
    </w:pPr>
    <w:rPr>
      <w:sz w:val="16"/>
      <w:szCs w:val="16"/>
    </w:rPr>
  </w:style>
  <w:style w:type="character" w:customStyle="1" w:styleId="32">
    <w:name w:val="Основной текст с отступом 3 Знак"/>
    <w:basedOn w:val="a2"/>
    <w:link w:val="31"/>
    <w:uiPriority w:val="99"/>
    <w:semiHidden/>
    <w:rsid w:val="0091063A"/>
    <w:rPr>
      <w:sz w:val="16"/>
      <w:szCs w:val="16"/>
    </w:rPr>
  </w:style>
  <w:style w:type="character" w:customStyle="1" w:styleId="50">
    <w:name w:val="Заголовок 5 Знак"/>
    <w:aliases w:val="наимен. табл Знак,Bold Знак"/>
    <w:basedOn w:val="a2"/>
    <w:link w:val="5"/>
    <w:rsid w:val="00153D39"/>
    <w:rPr>
      <w:rFonts w:ascii="Times New Roman" w:eastAsia="Times New Roman" w:hAnsi="Times New Roman" w:cs="Times New Roman"/>
      <w:sz w:val="28"/>
      <w:szCs w:val="28"/>
      <w:lang w:val="x-none" w:eastAsia="ar-SA"/>
    </w:rPr>
  </w:style>
  <w:style w:type="character" w:customStyle="1" w:styleId="80">
    <w:name w:val="Заголовок 8 Знак"/>
    <w:aliases w:val="not In use Знак"/>
    <w:basedOn w:val="a2"/>
    <w:link w:val="8"/>
    <w:rsid w:val="00153D39"/>
    <w:rPr>
      <w:rFonts w:ascii="Times New Roman" w:eastAsia="Times New Roman" w:hAnsi="Times New Roman" w:cs="Times New Roman"/>
      <w:i/>
      <w:iCs/>
      <w:sz w:val="24"/>
      <w:szCs w:val="24"/>
      <w:lang w:val="x-none" w:eastAsia="x-none"/>
    </w:rPr>
  </w:style>
  <w:style w:type="character" w:customStyle="1" w:styleId="90">
    <w:name w:val="Заголовок 9 Знак"/>
    <w:aliases w:val="Not in use Знак"/>
    <w:basedOn w:val="a2"/>
    <w:link w:val="9"/>
    <w:rsid w:val="00153D39"/>
    <w:rPr>
      <w:rFonts w:ascii="Arial" w:eastAsia="Times New Roman" w:hAnsi="Arial" w:cs="Times New Roman"/>
      <w:lang w:val="x-none" w:eastAsia="x-none"/>
    </w:rPr>
  </w:style>
  <w:style w:type="character" w:customStyle="1" w:styleId="WW8Num3z0">
    <w:name w:val="WW8Num3z0"/>
    <w:rsid w:val="00153D39"/>
    <w:rPr>
      <w:rFonts w:ascii="Courier New" w:hAnsi="Courier New" w:cs="Courier New"/>
    </w:rPr>
  </w:style>
  <w:style w:type="character" w:customStyle="1" w:styleId="WW8Num4z0">
    <w:name w:val="WW8Num4z0"/>
    <w:rsid w:val="00153D39"/>
    <w:rPr>
      <w:color w:val="auto"/>
    </w:rPr>
  </w:style>
  <w:style w:type="character" w:customStyle="1" w:styleId="WW8Num5z0">
    <w:name w:val="WW8Num5z0"/>
    <w:rsid w:val="00153D39"/>
    <w:rPr>
      <w:rFonts w:ascii="Courier New" w:hAnsi="Courier New" w:cs="Times New Roman"/>
    </w:rPr>
  </w:style>
  <w:style w:type="character" w:customStyle="1" w:styleId="WW8Num7z0">
    <w:name w:val="WW8Num7z0"/>
    <w:rsid w:val="00153D39"/>
    <w:rPr>
      <w:b/>
    </w:rPr>
  </w:style>
  <w:style w:type="character" w:customStyle="1" w:styleId="WW8Num9z0">
    <w:name w:val="WW8Num9z0"/>
    <w:rsid w:val="00153D39"/>
    <w:rPr>
      <w:rFonts w:ascii="Courier New" w:hAnsi="Courier New" w:cs="Courier New"/>
    </w:rPr>
  </w:style>
  <w:style w:type="character" w:customStyle="1" w:styleId="WW8Num10z0">
    <w:name w:val="WW8Num10z0"/>
    <w:rsid w:val="00153D39"/>
    <w:rPr>
      <w:rFonts w:ascii="Symbol" w:hAnsi="Symbol" w:cs="Symbol"/>
    </w:rPr>
  </w:style>
  <w:style w:type="character" w:customStyle="1" w:styleId="WW8Num11z0">
    <w:name w:val="WW8Num11z0"/>
    <w:rsid w:val="00153D39"/>
    <w:rPr>
      <w:b/>
    </w:rPr>
  </w:style>
  <w:style w:type="character" w:customStyle="1" w:styleId="WW8Num12z0">
    <w:name w:val="WW8Num12z0"/>
    <w:rsid w:val="00153D39"/>
    <w:rPr>
      <w:rFonts w:ascii="Symbol" w:hAnsi="Symbol" w:cs="Symbol"/>
    </w:rPr>
  </w:style>
  <w:style w:type="character" w:customStyle="1" w:styleId="WW8Num13z0">
    <w:name w:val="WW8Num13z0"/>
    <w:rsid w:val="00153D39"/>
    <w:rPr>
      <w:color w:val="auto"/>
    </w:rPr>
  </w:style>
  <w:style w:type="character" w:customStyle="1" w:styleId="WW8Num13z2">
    <w:name w:val="WW8Num13z2"/>
    <w:rsid w:val="00153D39"/>
    <w:rPr>
      <w:rFonts w:ascii="Marlett" w:hAnsi="Marlett" w:cs="Marlett"/>
    </w:rPr>
  </w:style>
  <w:style w:type="character" w:customStyle="1" w:styleId="WW8Num13z4">
    <w:name w:val="WW8Num13z4"/>
    <w:rsid w:val="00153D39"/>
    <w:rPr>
      <w:rFonts w:ascii="Monospac821 BT" w:hAnsi="Monospac821 BT" w:cs="Monospac821 BT"/>
    </w:rPr>
  </w:style>
  <w:style w:type="character" w:customStyle="1" w:styleId="WW8Num15z0">
    <w:name w:val="WW8Num15z0"/>
    <w:rsid w:val="00153D39"/>
    <w:rPr>
      <w:rFonts w:ascii="Symbol" w:hAnsi="Symbol" w:cs="Symbol"/>
    </w:rPr>
  </w:style>
  <w:style w:type="character" w:customStyle="1" w:styleId="WW8Num2z0">
    <w:name w:val="WW8Num2z0"/>
    <w:rsid w:val="00153D39"/>
    <w:rPr>
      <w:rFonts w:ascii="Symbol" w:hAnsi="Symbol" w:cs="Symbol"/>
    </w:rPr>
  </w:style>
  <w:style w:type="character" w:customStyle="1" w:styleId="WW8Num2z1">
    <w:name w:val="WW8Num2z1"/>
    <w:rsid w:val="00153D39"/>
    <w:rPr>
      <w:rFonts w:ascii="Courier New" w:hAnsi="Courier New" w:cs="Courier New"/>
    </w:rPr>
  </w:style>
  <w:style w:type="character" w:customStyle="1" w:styleId="WW8Num2z2">
    <w:name w:val="WW8Num2z2"/>
    <w:rsid w:val="00153D39"/>
    <w:rPr>
      <w:rFonts w:ascii="Wingdings" w:hAnsi="Wingdings" w:cs="Wingdings"/>
    </w:rPr>
  </w:style>
  <w:style w:type="character" w:customStyle="1" w:styleId="WW8Num3z2">
    <w:name w:val="WW8Num3z2"/>
    <w:rsid w:val="00153D39"/>
    <w:rPr>
      <w:rFonts w:ascii="Wingdings" w:hAnsi="Wingdings" w:cs="Wingdings"/>
    </w:rPr>
  </w:style>
  <w:style w:type="character" w:customStyle="1" w:styleId="WW8Num3z3">
    <w:name w:val="WW8Num3z3"/>
    <w:rsid w:val="00153D39"/>
    <w:rPr>
      <w:rFonts w:ascii="Symbol" w:hAnsi="Symbol" w:cs="Symbol"/>
    </w:rPr>
  </w:style>
  <w:style w:type="character" w:customStyle="1" w:styleId="WW8Num6z0">
    <w:name w:val="WW8Num6z0"/>
    <w:rsid w:val="00153D39"/>
    <w:rPr>
      <w:rFonts w:ascii="Symbol" w:hAnsi="Symbol" w:cs="Symbol"/>
    </w:rPr>
  </w:style>
  <w:style w:type="character" w:customStyle="1" w:styleId="WW8Num6z1">
    <w:name w:val="WW8Num6z1"/>
    <w:rsid w:val="00153D39"/>
    <w:rPr>
      <w:rFonts w:ascii="Courier New" w:hAnsi="Courier New" w:cs="Courier New"/>
    </w:rPr>
  </w:style>
  <w:style w:type="character" w:customStyle="1" w:styleId="WW8Num6z2">
    <w:name w:val="WW8Num6z2"/>
    <w:rsid w:val="00153D39"/>
    <w:rPr>
      <w:rFonts w:ascii="Wingdings" w:hAnsi="Wingdings" w:cs="Wingdings"/>
    </w:rPr>
  </w:style>
  <w:style w:type="character" w:customStyle="1" w:styleId="WW8Num9z2">
    <w:name w:val="WW8Num9z2"/>
    <w:rsid w:val="00153D39"/>
    <w:rPr>
      <w:rFonts w:ascii="Wingdings" w:hAnsi="Wingdings" w:cs="Wingdings"/>
    </w:rPr>
  </w:style>
  <w:style w:type="character" w:customStyle="1" w:styleId="WW8Num9z3">
    <w:name w:val="WW8Num9z3"/>
    <w:rsid w:val="00153D39"/>
    <w:rPr>
      <w:rFonts w:ascii="Symbol" w:hAnsi="Symbol" w:cs="Symbol"/>
    </w:rPr>
  </w:style>
  <w:style w:type="character" w:customStyle="1" w:styleId="WW8Num10z1">
    <w:name w:val="WW8Num10z1"/>
    <w:rsid w:val="00153D39"/>
    <w:rPr>
      <w:rFonts w:ascii="Symbol" w:hAnsi="Symbol" w:cs="Symbol"/>
    </w:rPr>
  </w:style>
  <w:style w:type="character" w:customStyle="1" w:styleId="WW8Num15z1">
    <w:name w:val="WW8Num15z1"/>
    <w:rsid w:val="00153D39"/>
    <w:rPr>
      <w:rFonts w:ascii="Courier New" w:hAnsi="Courier New" w:cs="Courier New"/>
    </w:rPr>
  </w:style>
  <w:style w:type="character" w:customStyle="1" w:styleId="WW8Num15z2">
    <w:name w:val="WW8Num15z2"/>
    <w:rsid w:val="00153D39"/>
    <w:rPr>
      <w:rFonts w:ascii="Wingdings" w:hAnsi="Wingdings" w:cs="Wingdings"/>
    </w:rPr>
  </w:style>
  <w:style w:type="character" w:customStyle="1" w:styleId="WW8Num17z0">
    <w:name w:val="WW8Num17z0"/>
    <w:rsid w:val="00153D39"/>
    <w:rPr>
      <w:rFonts w:ascii="Symbol" w:hAnsi="Symbol" w:cs="Symbol"/>
    </w:rPr>
  </w:style>
  <w:style w:type="character" w:customStyle="1" w:styleId="WW8Num17z1">
    <w:name w:val="WW8Num17z1"/>
    <w:rsid w:val="00153D39"/>
    <w:rPr>
      <w:rFonts w:ascii="Courier New" w:hAnsi="Courier New" w:cs="Courier New"/>
    </w:rPr>
  </w:style>
  <w:style w:type="character" w:customStyle="1" w:styleId="WW8Num17z2">
    <w:name w:val="WW8Num17z2"/>
    <w:rsid w:val="00153D39"/>
    <w:rPr>
      <w:rFonts w:ascii="Wingdings" w:hAnsi="Wingdings" w:cs="Wingdings"/>
    </w:rPr>
  </w:style>
  <w:style w:type="character" w:customStyle="1" w:styleId="WW8Num18z0">
    <w:name w:val="WW8Num18z0"/>
    <w:rsid w:val="00153D39"/>
    <w:rPr>
      <w:rFonts w:ascii="Symbol" w:hAnsi="Symbol" w:cs="Symbol"/>
    </w:rPr>
  </w:style>
  <w:style w:type="character" w:customStyle="1" w:styleId="WW8Num18z2">
    <w:name w:val="WW8Num18z2"/>
    <w:rsid w:val="00153D39"/>
    <w:rPr>
      <w:rFonts w:ascii="Wingdings" w:hAnsi="Wingdings" w:cs="Wingdings"/>
    </w:rPr>
  </w:style>
  <w:style w:type="character" w:customStyle="1" w:styleId="WW8Num18z4">
    <w:name w:val="WW8Num18z4"/>
    <w:rsid w:val="00153D39"/>
    <w:rPr>
      <w:rFonts w:ascii="Courier New" w:hAnsi="Courier New" w:cs="Courier New"/>
    </w:rPr>
  </w:style>
  <w:style w:type="character" w:customStyle="1" w:styleId="WW8Num19z0">
    <w:name w:val="WW8Num19z0"/>
    <w:rsid w:val="00153D39"/>
    <w:rPr>
      <w:b/>
    </w:rPr>
  </w:style>
  <w:style w:type="character" w:customStyle="1" w:styleId="WW8Num20z0">
    <w:name w:val="WW8Num20z0"/>
    <w:rsid w:val="00153D39"/>
    <w:rPr>
      <w:rFonts w:ascii="Symbol" w:hAnsi="Symbol" w:cs="Symbol"/>
    </w:rPr>
  </w:style>
  <w:style w:type="character" w:customStyle="1" w:styleId="WW8Num20z2">
    <w:name w:val="WW8Num20z2"/>
    <w:rsid w:val="00153D39"/>
    <w:rPr>
      <w:rFonts w:ascii="Marlett" w:hAnsi="Marlett" w:cs="Marlett"/>
    </w:rPr>
  </w:style>
  <w:style w:type="character" w:customStyle="1" w:styleId="WW8Num20z4">
    <w:name w:val="WW8Num20z4"/>
    <w:rsid w:val="00153D39"/>
    <w:rPr>
      <w:rFonts w:ascii="Monospac821 BT" w:hAnsi="Monospac821 BT" w:cs="Monospac821 BT"/>
    </w:rPr>
  </w:style>
  <w:style w:type="character" w:customStyle="1" w:styleId="WW8Num21z0">
    <w:name w:val="WW8Num21z0"/>
    <w:rsid w:val="00153D39"/>
    <w:rPr>
      <w:rFonts w:ascii="Courier New" w:hAnsi="Courier New" w:cs="Courier New"/>
    </w:rPr>
  </w:style>
  <w:style w:type="character" w:customStyle="1" w:styleId="WW8Num21z2">
    <w:name w:val="WW8Num21z2"/>
    <w:rsid w:val="00153D39"/>
    <w:rPr>
      <w:rFonts w:ascii="Wingdings" w:hAnsi="Wingdings" w:cs="Wingdings"/>
    </w:rPr>
  </w:style>
  <w:style w:type="character" w:customStyle="1" w:styleId="WW8Num21z3">
    <w:name w:val="WW8Num21z3"/>
    <w:rsid w:val="00153D39"/>
    <w:rPr>
      <w:rFonts w:ascii="Symbol" w:hAnsi="Symbol" w:cs="Symbol"/>
    </w:rPr>
  </w:style>
  <w:style w:type="character" w:customStyle="1" w:styleId="16">
    <w:name w:val="Основной шрифт абзаца1"/>
    <w:rsid w:val="00153D39"/>
  </w:style>
  <w:style w:type="character" w:customStyle="1" w:styleId="120">
    <w:name w:val="Основной текст с отступом Знак1 Знак2 Знак"/>
    <w:rsid w:val="00153D39"/>
    <w:rPr>
      <w:sz w:val="24"/>
      <w:szCs w:val="24"/>
      <w:lang w:val="ru-RU" w:eastAsia="ar-SA" w:bidi="ar-SA"/>
    </w:rPr>
  </w:style>
  <w:style w:type="character" w:styleId="aff2">
    <w:name w:val="Emphasis"/>
    <w:qFormat/>
    <w:rsid w:val="00153D39"/>
    <w:rPr>
      <w:i/>
      <w:iCs/>
    </w:rPr>
  </w:style>
  <w:style w:type="character" w:customStyle="1" w:styleId="aff3">
    <w:name w:val="Маркеры списка"/>
    <w:rsid w:val="00153D39"/>
    <w:rPr>
      <w:rFonts w:ascii="OpenSymbol" w:eastAsia="OpenSymbol" w:hAnsi="OpenSymbol" w:cs="OpenSymbol"/>
    </w:rPr>
  </w:style>
  <w:style w:type="paragraph" w:customStyle="1" w:styleId="aff4">
    <w:name w:val="Заголовок"/>
    <w:basedOn w:val="a1"/>
    <w:next w:val="af6"/>
    <w:rsid w:val="00153D39"/>
    <w:pPr>
      <w:keepNext/>
      <w:suppressAutoHyphens/>
      <w:spacing w:before="240" w:after="120" w:line="240" w:lineRule="auto"/>
    </w:pPr>
    <w:rPr>
      <w:rFonts w:ascii="Arial" w:eastAsia="Microsoft YaHei" w:hAnsi="Arial" w:cs="Mangal"/>
      <w:sz w:val="28"/>
      <w:szCs w:val="28"/>
      <w:lang w:eastAsia="ar-SA"/>
    </w:rPr>
  </w:style>
  <w:style w:type="paragraph" w:styleId="aff5">
    <w:name w:val="List"/>
    <w:basedOn w:val="af6"/>
    <w:rsid w:val="00153D39"/>
    <w:pPr>
      <w:suppressAutoHyphens/>
    </w:pPr>
    <w:rPr>
      <w:rFonts w:cs="Mangal"/>
      <w:sz w:val="24"/>
      <w:szCs w:val="24"/>
      <w:lang w:val="x-none" w:eastAsia="ar-SA"/>
    </w:rPr>
  </w:style>
  <w:style w:type="paragraph" w:customStyle="1" w:styleId="17">
    <w:name w:val="Название1"/>
    <w:basedOn w:val="a1"/>
    <w:rsid w:val="00153D3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8">
    <w:name w:val="Указатель1"/>
    <w:basedOn w:val="a1"/>
    <w:rsid w:val="00153D3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9">
    <w:name w:val="Цитата1"/>
    <w:basedOn w:val="a1"/>
    <w:rsid w:val="00153D39"/>
    <w:pPr>
      <w:suppressAutoHyphens/>
      <w:spacing w:after="0" w:line="240" w:lineRule="auto"/>
      <w:ind w:left="360" w:right="-185" w:firstLine="360"/>
      <w:jc w:val="both"/>
    </w:pPr>
    <w:rPr>
      <w:rFonts w:ascii="Times New Roman" w:eastAsia="Times New Roman" w:hAnsi="Times New Roman" w:cs="Times New Roman"/>
      <w:sz w:val="28"/>
      <w:szCs w:val="24"/>
      <w:lang w:eastAsia="ar-SA"/>
    </w:rPr>
  </w:style>
  <w:style w:type="paragraph" w:customStyle="1" w:styleId="310">
    <w:name w:val="Основной текст 31"/>
    <w:basedOn w:val="a1"/>
    <w:rsid w:val="00153D39"/>
    <w:pPr>
      <w:suppressAutoHyphens/>
      <w:spacing w:after="120" w:line="240" w:lineRule="auto"/>
    </w:pPr>
    <w:rPr>
      <w:rFonts w:ascii="Times New Roman" w:eastAsia="Times New Roman" w:hAnsi="Times New Roman" w:cs="Times New Roman"/>
      <w:sz w:val="16"/>
      <w:szCs w:val="16"/>
      <w:lang w:eastAsia="ar-SA"/>
    </w:rPr>
  </w:style>
  <w:style w:type="paragraph" w:customStyle="1" w:styleId="1a">
    <w:name w:val="Схема документа1"/>
    <w:basedOn w:val="a1"/>
    <w:rsid w:val="00153D3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nienie">
    <w:name w:val="nienie"/>
    <w:basedOn w:val="a1"/>
    <w:rsid w:val="00153D39"/>
    <w:pPr>
      <w:keepLines/>
      <w:widowControl w:val="0"/>
      <w:numPr>
        <w:numId w:val="2"/>
      </w:numPr>
      <w:suppressAutoHyphens/>
      <w:spacing w:after="0" w:line="240" w:lineRule="auto"/>
      <w:ind w:left="709" w:hanging="284"/>
      <w:jc w:val="both"/>
    </w:pPr>
    <w:rPr>
      <w:rFonts w:ascii="Peterburg" w:eastAsia="Times New Roman" w:hAnsi="Peterburg" w:cs="Peterburg"/>
      <w:sz w:val="24"/>
      <w:szCs w:val="20"/>
      <w:lang w:eastAsia="ar-SA"/>
    </w:rPr>
  </w:style>
  <w:style w:type="paragraph" w:customStyle="1" w:styleId="aff6">
    <w:name w:val="Содержимое врезки"/>
    <w:basedOn w:val="af6"/>
    <w:rsid w:val="00153D39"/>
    <w:pPr>
      <w:suppressAutoHyphens/>
    </w:pPr>
    <w:rPr>
      <w:sz w:val="24"/>
      <w:szCs w:val="24"/>
      <w:lang w:val="x-none" w:eastAsia="ar-SA"/>
    </w:rPr>
  </w:style>
  <w:style w:type="paragraph" w:customStyle="1" w:styleId="aff7">
    <w:name w:val="Содержимое таблицы"/>
    <w:basedOn w:val="a1"/>
    <w:rsid w:val="00153D3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8">
    <w:name w:val="Заголовок таблицы"/>
    <w:basedOn w:val="aff7"/>
    <w:rsid w:val="00153D39"/>
    <w:pPr>
      <w:jc w:val="center"/>
    </w:pPr>
    <w:rPr>
      <w:b/>
      <w:bCs/>
    </w:rPr>
  </w:style>
  <w:style w:type="paragraph" w:customStyle="1" w:styleId="aff9">
    <w:name w:val="Основной текст СамНИПИ"/>
    <w:link w:val="affa"/>
    <w:rsid w:val="00153D39"/>
    <w:pPr>
      <w:suppressAutoHyphens/>
      <w:spacing w:before="120" w:after="0" w:line="240" w:lineRule="auto"/>
      <w:ind w:firstLine="720"/>
      <w:jc w:val="both"/>
    </w:pPr>
    <w:rPr>
      <w:rFonts w:ascii="Arial" w:eastAsia="Times New Roman" w:hAnsi="Arial" w:cs="Times New Roman"/>
      <w:bCs/>
      <w:sz w:val="20"/>
      <w:szCs w:val="20"/>
      <w:lang w:eastAsia="ru-RU"/>
    </w:rPr>
  </w:style>
  <w:style w:type="character" w:customStyle="1" w:styleId="affa">
    <w:name w:val="Основной текст СамНИПИ Знак"/>
    <w:link w:val="aff9"/>
    <w:rsid w:val="00153D39"/>
    <w:rPr>
      <w:rFonts w:ascii="Arial" w:eastAsia="Times New Roman" w:hAnsi="Arial" w:cs="Times New Roman"/>
      <w:bCs/>
      <w:sz w:val="20"/>
      <w:szCs w:val="20"/>
      <w:lang w:eastAsia="ru-RU"/>
    </w:rPr>
  </w:style>
  <w:style w:type="character" w:customStyle="1" w:styleId="15">
    <w:name w:val="Маркированный список СамНИПИ Знак1"/>
    <w:link w:val="a"/>
    <w:rsid w:val="00153D39"/>
    <w:rPr>
      <w:rFonts w:ascii="Arial" w:eastAsia="Times New Roman" w:hAnsi="Arial" w:cs="Times New Roman"/>
      <w:sz w:val="20"/>
      <w:szCs w:val="20"/>
      <w:lang w:eastAsia="ja-JP"/>
    </w:rPr>
  </w:style>
  <w:style w:type="paragraph" w:customStyle="1" w:styleId="affb">
    <w:name w:val="Титульный СамНИПИ"/>
    <w:next w:val="aff9"/>
    <w:rsid w:val="00153D39"/>
    <w:pPr>
      <w:spacing w:after="0" w:line="240" w:lineRule="auto"/>
      <w:jc w:val="center"/>
    </w:pPr>
    <w:rPr>
      <w:rFonts w:ascii="Arial" w:eastAsia="Times New Roman" w:hAnsi="Arial" w:cs="Times New Roman"/>
      <w:b/>
      <w:bCs/>
      <w:sz w:val="32"/>
      <w:szCs w:val="20"/>
      <w:lang w:eastAsia="ru-RU"/>
    </w:rPr>
  </w:style>
  <w:style w:type="character" w:customStyle="1" w:styleId="33">
    <w:name w:val="Заголовок №3_"/>
    <w:link w:val="34"/>
    <w:rsid w:val="00153D39"/>
    <w:rPr>
      <w:rFonts w:ascii="Arial" w:eastAsia="Arial" w:hAnsi="Arial" w:cs="Arial"/>
      <w:b/>
      <w:bCs/>
      <w:sz w:val="30"/>
      <w:szCs w:val="30"/>
      <w:shd w:val="clear" w:color="auto" w:fill="FFFFFF"/>
    </w:rPr>
  </w:style>
  <w:style w:type="character" w:customStyle="1" w:styleId="affc">
    <w:name w:val="Основной текст_"/>
    <w:link w:val="41"/>
    <w:rsid w:val="00153D39"/>
    <w:rPr>
      <w:rFonts w:ascii="Arial" w:eastAsia="Arial" w:hAnsi="Arial" w:cs="Arial"/>
      <w:sz w:val="18"/>
      <w:szCs w:val="18"/>
      <w:shd w:val="clear" w:color="auto" w:fill="FFFFFF"/>
    </w:rPr>
  </w:style>
  <w:style w:type="paragraph" w:customStyle="1" w:styleId="34">
    <w:name w:val="Заголовок №3"/>
    <w:basedOn w:val="a1"/>
    <w:link w:val="33"/>
    <w:rsid w:val="00153D39"/>
    <w:pPr>
      <w:widowControl w:val="0"/>
      <w:shd w:val="clear" w:color="auto" w:fill="FFFFFF"/>
      <w:spacing w:before="5700" w:after="0" w:line="0" w:lineRule="atLeast"/>
      <w:jc w:val="center"/>
      <w:outlineLvl w:val="2"/>
    </w:pPr>
    <w:rPr>
      <w:rFonts w:ascii="Arial" w:eastAsia="Arial" w:hAnsi="Arial" w:cs="Arial"/>
      <w:b/>
      <w:bCs/>
      <w:sz w:val="30"/>
      <w:szCs w:val="30"/>
    </w:rPr>
  </w:style>
  <w:style w:type="paragraph" w:customStyle="1" w:styleId="41">
    <w:name w:val="Основной текст4"/>
    <w:basedOn w:val="a1"/>
    <w:link w:val="affc"/>
    <w:rsid w:val="00153D39"/>
    <w:pPr>
      <w:widowControl w:val="0"/>
      <w:shd w:val="clear" w:color="auto" w:fill="FFFFFF"/>
      <w:spacing w:before="60" w:after="0" w:line="110" w:lineRule="exact"/>
      <w:ind w:hanging="700"/>
    </w:pPr>
    <w:rPr>
      <w:rFonts w:ascii="Arial" w:eastAsia="Arial" w:hAnsi="Arial" w:cs="Arial"/>
      <w:sz w:val="18"/>
      <w:szCs w:val="18"/>
    </w:rPr>
  </w:style>
  <w:style w:type="paragraph" w:customStyle="1" w:styleId="1">
    <w:name w:val="Маркированный список1"/>
    <w:basedOn w:val="a1"/>
    <w:rsid w:val="00153D39"/>
    <w:pPr>
      <w:numPr>
        <w:numId w:val="1"/>
      </w:numPr>
      <w:spacing w:after="0" w:line="240" w:lineRule="auto"/>
      <w:jc w:val="both"/>
    </w:pPr>
    <w:rPr>
      <w:rFonts w:ascii="Arial" w:eastAsia="Times New Roman" w:hAnsi="Arial" w:cs="Times New Roman"/>
      <w:sz w:val="20"/>
      <w:szCs w:val="20"/>
      <w:lang w:eastAsia="ru-RU"/>
    </w:rPr>
  </w:style>
  <w:style w:type="character" w:customStyle="1" w:styleId="aff1">
    <w:name w:val="Маркированный список Знак"/>
    <w:link w:val="a0"/>
    <w:uiPriority w:val="99"/>
    <w:rsid w:val="00153D39"/>
    <w:rPr>
      <w:rFonts w:ascii="Arial" w:eastAsia="Times New Roman" w:hAnsi="Arial" w:cs="Times New Roman"/>
      <w:sz w:val="20"/>
      <w:szCs w:val="20"/>
      <w:lang w:eastAsia="ru-RU"/>
    </w:rPr>
  </w:style>
  <w:style w:type="character" w:customStyle="1" w:styleId="WW8Num4z2">
    <w:name w:val="WW8Num4z2"/>
    <w:rsid w:val="00153D39"/>
    <w:rPr>
      <w:rFonts w:ascii="Wingdings" w:hAnsi="Wingdings" w:cs="Wingdings"/>
    </w:rPr>
  </w:style>
  <w:style w:type="character" w:customStyle="1" w:styleId="WW8Num4z3">
    <w:name w:val="WW8Num4z3"/>
    <w:rsid w:val="00153D39"/>
    <w:rPr>
      <w:rFonts w:ascii="Symbol" w:hAnsi="Symbol" w:cs="Symbol"/>
    </w:rPr>
  </w:style>
  <w:style w:type="character" w:customStyle="1" w:styleId="WW8Num7z1">
    <w:name w:val="WW8Num7z1"/>
    <w:rsid w:val="00153D39"/>
    <w:rPr>
      <w:rFonts w:ascii="Courier New" w:hAnsi="Courier New" w:cs="Courier New"/>
    </w:rPr>
  </w:style>
  <w:style w:type="character" w:customStyle="1" w:styleId="WW8Num7z2">
    <w:name w:val="WW8Num7z2"/>
    <w:rsid w:val="00153D39"/>
    <w:rPr>
      <w:rFonts w:ascii="Wingdings" w:hAnsi="Wingdings" w:cs="Wingdings"/>
    </w:rPr>
  </w:style>
  <w:style w:type="character" w:customStyle="1" w:styleId="WW8Num20z1">
    <w:name w:val="WW8Num20z1"/>
    <w:rsid w:val="00153D39"/>
    <w:rPr>
      <w:rFonts w:ascii="Monospac821 BT" w:hAnsi="Monospac821 BT" w:cs="Monospac821 BT"/>
    </w:rPr>
  </w:style>
  <w:style w:type="character" w:customStyle="1" w:styleId="WW8Num22z0">
    <w:name w:val="WW8Num22z0"/>
    <w:rsid w:val="00153D39"/>
    <w:rPr>
      <w:rFonts w:ascii="Symbol" w:hAnsi="Symbol" w:cs="Symbol"/>
    </w:rPr>
  </w:style>
  <w:style w:type="character" w:customStyle="1" w:styleId="WW8Num22z1">
    <w:name w:val="WW8Num22z1"/>
    <w:rsid w:val="00153D39"/>
    <w:rPr>
      <w:rFonts w:ascii="Courier New" w:hAnsi="Courier New" w:cs="Courier New"/>
    </w:rPr>
  </w:style>
  <w:style w:type="character" w:customStyle="1" w:styleId="WW8Num22z2">
    <w:name w:val="WW8Num22z2"/>
    <w:rsid w:val="00153D39"/>
    <w:rPr>
      <w:rFonts w:ascii="Wingdings" w:hAnsi="Wingdings" w:cs="Wingdings"/>
    </w:rPr>
  </w:style>
  <w:style w:type="character" w:customStyle="1" w:styleId="affd">
    <w:name w:val="Маркированный список СамНИПИ Знак"/>
    <w:rsid w:val="00CD206D"/>
    <w:rPr>
      <w:rFonts w:ascii="Arial" w:eastAsia="Times New Roman" w:hAnsi="Arial" w:cs="Times New Roman"/>
      <w:sz w:val="20"/>
      <w:szCs w:val="20"/>
      <w:lang w:eastAsia="ja-JP"/>
    </w:rPr>
  </w:style>
  <w:style w:type="character" w:customStyle="1" w:styleId="Bodytext">
    <w:name w:val="Body text_"/>
    <w:basedOn w:val="a2"/>
    <w:link w:val="Bodytext1"/>
    <w:uiPriority w:val="99"/>
    <w:rsid w:val="00CD206D"/>
    <w:rPr>
      <w:rFonts w:ascii="Times New Roman" w:hAnsi="Times New Roman" w:cs="Times New Roman"/>
      <w:spacing w:val="6"/>
      <w:sz w:val="19"/>
      <w:szCs w:val="19"/>
      <w:shd w:val="clear" w:color="auto" w:fill="FFFFFF"/>
    </w:rPr>
  </w:style>
  <w:style w:type="character" w:customStyle="1" w:styleId="BodytextArial">
    <w:name w:val="Body text + Arial"/>
    <w:aliases w:val="7 pt,Spacing 0 pt3"/>
    <w:basedOn w:val="Bodytext"/>
    <w:uiPriority w:val="99"/>
    <w:rsid w:val="00CD206D"/>
    <w:rPr>
      <w:rFonts w:ascii="Arial" w:hAnsi="Arial" w:cs="Arial"/>
      <w:spacing w:val="6"/>
      <w:sz w:val="14"/>
      <w:szCs w:val="14"/>
      <w:shd w:val="clear" w:color="auto" w:fill="FFFFFF"/>
    </w:rPr>
  </w:style>
  <w:style w:type="character" w:customStyle="1" w:styleId="BodytextArial2">
    <w:name w:val="Body text + Arial2"/>
    <w:aliases w:val="7 pt2"/>
    <w:basedOn w:val="Bodytext"/>
    <w:uiPriority w:val="99"/>
    <w:rsid w:val="00CD206D"/>
    <w:rPr>
      <w:rFonts w:ascii="Arial" w:hAnsi="Arial" w:cs="Arial"/>
      <w:spacing w:val="0"/>
      <w:sz w:val="14"/>
      <w:szCs w:val="14"/>
      <w:shd w:val="clear" w:color="auto" w:fill="FFFFFF"/>
    </w:rPr>
  </w:style>
  <w:style w:type="character" w:customStyle="1" w:styleId="Headerorfooter">
    <w:name w:val="Header or footer_"/>
    <w:basedOn w:val="a2"/>
    <w:link w:val="Headerorfooter1"/>
    <w:uiPriority w:val="99"/>
    <w:rsid w:val="00CD206D"/>
    <w:rPr>
      <w:rFonts w:ascii="Arial" w:hAnsi="Arial" w:cs="Arial"/>
      <w:sz w:val="26"/>
      <w:szCs w:val="26"/>
      <w:shd w:val="clear" w:color="auto" w:fill="FFFFFF"/>
    </w:rPr>
  </w:style>
  <w:style w:type="character" w:customStyle="1" w:styleId="Headerorfooter0">
    <w:name w:val="Header or footer"/>
    <w:basedOn w:val="Headerorfooter"/>
    <w:uiPriority w:val="99"/>
    <w:rsid w:val="00CD206D"/>
    <w:rPr>
      <w:rFonts w:ascii="Arial" w:hAnsi="Arial" w:cs="Arial"/>
      <w:sz w:val="26"/>
      <w:szCs w:val="26"/>
      <w:shd w:val="clear" w:color="auto" w:fill="FFFFFF"/>
    </w:rPr>
  </w:style>
  <w:style w:type="character" w:customStyle="1" w:styleId="Headerorfooter65pt">
    <w:name w:val="Header or footer + 6.5 pt"/>
    <w:basedOn w:val="Headerorfooter"/>
    <w:uiPriority w:val="99"/>
    <w:rsid w:val="00CD206D"/>
    <w:rPr>
      <w:rFonts w:ascii="Arial" w:hAnsi="Arial" w:cs="Arial"/>
      <w:b/>
      <w:bCs/>
      <w:sz w:val="13"/>
      <w:szCs w:val="13"/>
      <w:shd w:val="clear" w:color="auto" w:fill="FFFFFF"/>
    </w:rPr>
  </w:style>
  <w:style w:type="paragraph" w:customStyle="1" w:styleId="Bodytext1">
    <w:name w:val="Body text1"/>
    <w:basedOn w:val="a1"/>
    <w:link w:val="Bodytext"/>
    <w:uiPriority w:val="99"/>
    <w:rsid w:val="00CD206D"/>
    <w:pPr>
      <w:widowControl w:val="0"/>
      <w:shd w:val="clear" w:color="auto" w:fill="FFFFFF"/>
      <w:spacing w:after="0" w:line="91" w:lineRule="exact"/>
      <w:ind w:hanging="360"/>
      <w:jc w:val="both"/>
    </w:pPr>
    <w:rPr>
      <w:rFonts w:ascii="Times New Roman" w:hAnsi="Times New Roman" w:cs="Times New Roman"/>
      <w:spacing w:val="6"/>
      <w:sz w:val="19"/>
      <w:szCs w:val="19"/>
    </w:rPr>
  </w:style>
  <w:style w:type="paragraph" w:customStyle="1" w:styleId="Headerorfooter1">
    <w:name w:val="Header or footer1"/>
    <w:basedOn w:val="a1"/>
    <w:link w:val="Headerorfooter"/>
    <w:uiPriority w:val="99"/>
    <w:rsid w:val="00CD206D"/>
    <w:pPr>
      <w:widowControl w:val="0"/>
      <w:shd w:val="clear" w:color="auto" w:fill="FFFFFF"/>
      <w:spacing w:after="0" w:line="240" w:lineRule="atLeast"/>
    </w:pPr>
    <w:rPr>
      <w:rFonts w:ascii="Arial" w:hAnsi="Arial" w:cs="Arial"/>
      <w:sz w:val="26"/>
      <w:szCs w:val="26"/>
    </w:rPr>
  </w:style>
  <w:style w:type="character" w:customStyle="1" w:styleId="BodytextItalic">
    <w:name w:val="Body text + Italic"/>
    <w:basedOn w:val="Bodytext"/>
    <w:uiPriority w:val="99"/>
    <w:rsid w:val="00CD206D"/>
    <w:rPr>
      <w:rFonts w:ascii="Times New Roman" w:hAnsi="Times New Roman" w:cs="Times New Roman"/>
      <w:i/>
      <w:iCs/>
      <w:spacing w:val="0"/>
      <w:sz w:val="21"/>
      <w:szCs w:val="21"/>
      <w:shd w:val="clear" w:color="auto" w:fill="FFFFFF"/>
    </w:rPr>
  </w:style>
  <w:style w:type="character" w:customStyle="1" w:styleId="BodytextBold">
    <w:name w:val="Body text + Bold"/>
    <w:basedOn w:val="Bodytext"/>
    <w:uiPriority w:val="99"/>
    <w:rsid w:val="00CD206D"/>
    <w:rPr>
      <w:rFonts w:ascii="Times New Roman" w:hAnsi="Times New Roman" w:cs="Times New Roman"/>
      <w:b/>
      <w:bCs/>
      <w:spacing w:val="0"/>
      <w:sz w:val="21"/>
      <w:szCs w:val="21"/>
      <w:shd w:val="clear" w:color="auto" w:fill="FFFFFF"/>
    </w:rPr>
  </w:style>
  <w:style w:type="character" w:customStyle="1" w:styleId="Bodytext95pt">
    <w:name w:val="Body text + 9.5 pt"/>
    <w:basedOn w:val="Bodytext"/>
    <w:uiPriority w:val="99"/>
    <w:rsid w:val="00CD206D"/>
    <w:rPr>
      <w:rFonts w:ascii="Times New Roman" w:hAnsi="Times New Roman" w:cs="Times New Roman"/>
      <w:spacing w:val="0"/>
      <w:sz w:val="19"/>
      <w:szCs w:val="19"/>
      <w:shd w:val="clear" w:color="auto" w:fill="FFFFFF"/>
    </w:rPr>
  </w:style>
  <w:style w:type="paragraph" w:customStyle="1" w:styleId="affe">
    <w:name w:val="Таблица_Строка"/>
    <w:basedOn w:val="a1"/>
    <w:rsid w:val="00111CB2"/>
    <w:pPr>
      <w:spacing w:before="120" w:after="0" w:line="240" w:lineRule="auto"/>
    </w:pPr>
    <w:rPr>
      <w:rFonts w:ascii="Arial" w:eastAsia="Times New Roman" w:hAnsi="Arial" w:cs="Times New Roman"/>
      <w:snapToGrid w:val="0"/>
      <w:sz w:val="20"/>
      <w:szCs w:val="20"/>
      <w:lang w:eastAsia="ru-RU"/>
    </w:rPr>
  </w:style>
  <w:style w:type="paragraph" w:customStyle="1" w:styleId="afff">
    <w:name w:val="Таблица_Шапка"/>
    <w:basedOn w:val="a1"/>
    <w:rsid w:val="00111CB2"/>
    <w:pPr>
      <w:spacing w:after="0" w:line="240" w:lineRule="auto"/>
      <w:jc w:val="center"/>
    </w:pPr>
    <w:rPr>
      <w:rFonts w:ascii="Arial" w:eastAsia="Times New Roman" w:hAnsi="Arial" w:cs="Times New Roman"/>
      <w:b/>
      <w:snapToGrid w:val="0"/>
      <w:sz w:val="20"/>
      <w:szCs w:val="20"/>
      <w:lang w:eastAsia="ru-RU"/>
    </w:rPr>
  </w:style>
  <w:style w:type="table" w:customStyle="1" w:styleId="1b">
    <w:name w:val="Стиль таблицы1"/>
    <w:basedOn w:val="a3"/>
    <w:rsid w:val="00111CB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5">
    <w:name w:val="Обычный2"/>
    <w:rsid w:val="00111CB2"/>
    <w:pPr>
      <w:spacing w:after="0" w:line="240" w:lineRule="auto"/>
      <w:jc w:val="both"/>
    </w:pPr>
    <w:rPr>
      <w:rFonts w:ascii="Times New Roman" w:eastAsia="Times New Roman" w:hAnsi="Times New Roman" w:cs="Times New Roman"/>
      <w:sz w:val="20"/>
      <w:szCs w:val="20"/>
      <w:lang w:eastAsia="ru-RU"/>
    </w:rPr>
  </w:style>
  <w:style w:type="character" w:styleId="afff0">
    <w:name w:val="line number"/>
    <w:basedOn w:val="a2"/>
    <w:uiPriority w:val="99"/>
    <w:rsid w:val="00111CB2"/>
  </w:style>
  <w:style w:type="paragraph" w:customStyle="1" w:styleId="1c">
    <w:name w:val="Абзац списка1"/>
    <w:basedOn w:val="a1"/>
    <w:rsid w:val="00111CB2"/>
    <w:pPr>
      <w:spacing w:after="0" w:line="240" w:lineRule="auto"/>
      <w:ind w:left="720"/>
    </w:pPr>
    <w:rPr>
      <w:rFonts w:ascii="Times New Roman" w:eastAsia="Times New Roman" w:hAnsi="Times New Roman" w:cs="Times New Roman"/>
      <w:sz w:val="24"/>
      <w:szCs w:val="24"/>
      <w:lang w:eastAsia="ru-RU"/>
    </w:rPr>
  </w:style>
  <w:style w:type="paragraph" w:customStyle="1" w:styleId="1d">
    <w:name w:val="Основной текст1"/>
    <w:basedOn w:val="a1"/>
    <w:rsid w:val="00111CB2"/>
    <w:pPr>
      <w:widowControl w:val="0"/>
      <w:shd w:val="clear" w:color="auto" w:fill="FFFFFF"/>
      <w:spacing w:before="300" w:after="0" w:line="0" w:lineRule="atLeast"/>
    </w:pPr>
    <w:rPr>
      <w:rFonts w:ascii="Times New Roman" w:eastAsia="Times New Roman" w:hAnsi="Times New Roman" w:cs="Times New Roman"/>
      <w:sz w:val="20"/>
      <w:szCs w:val="20"/>
      <w:shd w:val="clear" w:color="auto" w:fill="FFFFFF"/>
      <w:lang w:val="x-none" w:eastAsia="x-none"/>
    </w:rPr>
  </w:style>
  <w:style w:type="character" w:customStyle="1" w:styleId="apple-converted-space">
    <w:name w:val="apple-converted-space"/>
    <w:basedOn w:val="a2"/>
    <w:rsid w:val="00111CB2"/>
  </w:style>
  <w:style w:type="character" w:customStyle="1" w:styleId="apple-style-span">
    <w:name w:val="apple-style-span"/>
    <w:basedOn w:val="a2"/>
    <w:rsid w:val="00111CB2"/>
  </w:style>
  <w:style w:type="paragraph" w:customStyle="1" w:styleId="afff1">
    <w:name w:val="Нумерованный список СамНИПИ"/>
    <w:link w:val="afff2"/>
    <w:rsid w:val="00111CB2"/>
    <w:pPr>
      <w:spacing w:after="0" w:line="240" w:lineRule="auto"/>
      <w:ind w:firstLine="720"/>
    </w:pPr>
    <w:rPr>
      <w:rFonts w:ascii="Arial" w:eastAsia="Times New Roman" w:hAnsi="Arial" w:cs="Times New Roman"/>
      <w:sz w:val="20"/>
      <w:szCs w:val="20"/>
      <w:lang w:eastAsia="ru-RU"/>
    </w:rPr>
  </w:style>
  <w:style w:type="character" w:customStyle="1" w:styleId="afff2">
    <w:name w:val="Нумерованный список СамНИПИ Знак"/>
    <w:link w:val="afff1"/>
    <w:rsid w:val="00111CB2"/>
    <w:rPr>
      <w:rFonts w:ascii="Arial" w:eastAsia="Times New Roman" w:hAnsi="Arial" w:cs="Times New Roman"/>
      <w:sz w:val="20"/>
      <w:szCs w:val="20"/>
      <w:lang w:eastAsia="ru-RU"/>
    </w:rPr>
  </w:style>
  <w:style w:type="paragraph" w:customStyle="1" w:styleId="afff3">
    <w:name w:val="Основной"/>
    <w:basedOn w:val="af"/>
    <w:rsid w:val="00111CB2"/>
    <w:pPr>
      <w:widowControl/>
      <w:suppressAutoHyphens w:val="0"/>
      <w:spacing w:after="0"/>
      <w:ind w:left="0" w:firstLine="680"/>
    </w:pPr>
    <w:rPr>
      <w:rFonts w:ascii="Times New Roman" w:hAnsi="Times New Roman" w:cs="Times New Roman"/>
      <w:sz w:val="28"/>
      <w:szCs w:val="24"/>
      <w:lang w:eastAsia="ru-RU"/>
    </w:rPr>
  </w:style>
  <w:style w:type="paragraph" w:customStyle="1" w:styleId="35">
    <w:name w:val="Обычный3"/>
    <w:rsid w:val="00AB7AA7"/>
    <w:pPr>
      <w:spacing w:after="0" w:line="240" w:lineRule="auto"/>
      <w:jc w:val="both"/>
    </w:pPr>
    <w:rPr>
      <w:rFonts w:ascii="Times New Roman" w:eastAsia="Times New Roman" w:hAnsi="Times New Roman" w:cs="Times New Roman"/>
      <w:sz w:val="20"/>
      <w:szCs w:val="20"/>
      <w:lang w:eastAsia="ru-RU"/>
    </w:rPr>
  </w:style>
  <w:style w:type="paragraph" w:customStyle="1" w:styleId="26">
    <w:name w:val="Абзац списка2"/>
    <w:basedOn w:val="a1"/>
    <w:rsid w:val="00AB7AA7"/>
    <w:pPr>
      <w:spacing w:after="0" w:line="240" w:lineRule="auto"/>
      <w:ind w:left="720"/>
    </w:pPr>
    <w:rPr>
      <w:rFonts w:ascii="Times New Roman" w:eastAsia="Times New Roman" w:hAnsi="Times New Roman" w:cs="Times New Roman"/>
      <w:sz w:val="24"/>
      <w:szCs w:val="24"/>
      <w:lang w:eastAsia="ru-RU"/>
    </w:rPr>
  </w:style>
  <w:style w:type="paragraph" w:customStyle="1" w:styleId="xl141">
    <w:name w:val="xl141"/>
    <w:basedOn w:val="a1"/>
    <w:rsid w:val="00F6006F"/>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1"/>
    <w:rsid w:val="00F6006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43">
    <w:name w:val="xl143"/>
    <w:basedOn w:val="a1"/>
    <w:rsid w:val="00F6006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27">
    <w:name w:val="List 2"/>
    <w:basedOn w:val="a1"/>
    <w:uiPriority w:val="99"/>
    <w:unhideWhenUsed/>
    <w:rsid w:val="00444369"/>
    <w:pPr>
      <w:ind w:left="566" w:hanging="283"/>
      <w:contextualSpacing/>
    </w:pPr>
  </w:style>
  <w:style w:type="paragraph" w:customStyle="1" w:styleId="ConsNormal">
    <w:name w:val="ConsNormal"/>
    <w:rsid w:val="0044436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44369"/>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xl144">
    <w:name w:val="xl144"/>
    <w:basedOn w:val="a1"/>
    <w:rsid w:val="00FA6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5">
    <w:name w:val="xl145"/>
    <w:basedOn w:val="a1"/>
    <w:rsid w:val="00FA6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6">
    <w:name w:val="xl146"/>
    <w:basedOn w:val="a1"/>
    <w:rsid w:val="00FA60D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1"/>
    <w:rsid w:val="00FA6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8">
    <w:name w:val="xl148"/>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9">
    <w:name w:val="xl149"/>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0">
    <w:name w:val="xl150"/>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4">
    <w:name w:val="xl154"/>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1"/>
    <w:rsid w:val="00FA60DA"/>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8">
    <w:name w:val="xl158"/>
    <w:basedOn w:val="a1"/>
    <w:rsid w:val="00FA60D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FA60D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FA60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1"/>
    <w:rsid w:val="00FA60D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2">
    <w:name w:val="xl162"/>
    <w:basedOn w:val="a1"/>
    <w:rsid w:val="00FA60DA"/>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3">
    <w:name w:val="xl163"/>
    <w:basedOn w:val="a1"/>
    <w:rsid w:val="00FA60D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4">
    <w:name w:val="xl164"/>
    <w:basedOn w:val="a1"/>
    <w:rsid w:val="00FA60DA"/>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1"/>
    <w:rsid w:val="00FA60D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1"/>
    <w:rsid w:val="00FA60D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1"/>
    <w:rsid w:val="00FA60D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8">
    <w:name w:val="xl168"/>
    <w:basedOn w:val="a1"/>
    <w:rsid w:val="00FA60DA"/>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9">
    <w:name w:val="xl169"/>
    <w:basedOn w:val="a1"/>
    <w:rsid w:val="00FA60D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228">
      <w:bodyDiv w:val="1"/>
      <w:marLeft w:val="0"/>
      <w:marRight w:val="0"/>
      <w:marTop w:val="0"/>
      <w:marBottom w:val="0"/>
      <w:divBdr>
        <w:top w:val="none" w:sz="0" w:space="0" w:color="auto"/>
        <w:left w:val="none" w:sz="0" w:space="0" w:color="auto"/>
        <w:bottom w:val="none" w:sz="0" w:space="0" w:color="auto"/>
        <w:right w:val="none" w:sz="0" w:space="0" w:color="auto"/>
      </w:divBdr>
    </w:div>
    <w:div w:id="2167705">
      <w:bodyDiv w:val="1"/>
      <w:marLeft w:val="0"/>
      <w:marRight w:val="0"/>
      <w:marTop w:val="0"/>
      <w:marBottom w:val="0"/>
      <w:divBdr>
        <w:top w:val="none" w:sz="0" w:space="0" w:color="auto"/>
        <w:left w:val="none" w:sz="0" w:space="0" w:color="auto"/>
        <w:bottom w:val="none" w:sz="0" w:space="0" w:color="auto"/>
        <w:right w:val="none" w:sz="0" w:space="0" w:color="auto"/>
      </w:divBdr>
    </w:div>
    <w:div w:id="3480221">
      <w:bodyDiv w:val="1"/>
      <w:marLeft w:val="0"/>
      <w:marRight w:val="0"/>
      <w:marTop w:val="0"/>
      <w:marBottom w:val="0"/>
      <w:divBdr>
        <w:top w:val="none" w:sz="0" w:space="0" w:color="auto"/>
        <w:left w:val="none" w:sz="0" w:space="0" w:color="auto"/>
        <w:bottom w:val="none" w:sz="0" w:space="0" w:color="auto"/>
        <w:right w:val="none" w:sz="0" w:space="0" w:color="auto"/>
      </w:divBdr>
    </w:div>
    <w:div w:id="18554141">
      <w:bodyDiv w:val="1"/>
      <w:marLeft w:val="0"/>
      <w:marRight w:val="0"/>
      <w:marTop w:val="0"/>
      <w:marBottom w:val="0"/>
      <w:divBdr>
        <w:top w:val="none" w:sz="0" w:space="0" w:color="auto"/>
        <w:left w:val="none" w:sz="0" w:space="0" w:color="auto"/>
        <w:bottom w:val="none" w:sz="0" w:space="0" w:color="auto"/>
        <w:right w:val="none" w:sz="0" w:space="0" w:color="auto"/>
      </w:divBdr>
    </w:div>
    <w:div w:id="24597968">
      <w:bodyDiv w:val="1"/>
      <w:marLeft w:val="0"/>
      <w:marRight w:val="0"/>
      <w:marTop w:val="0"/>
      <w:marBottom w:val="0"/>
      <w:divBdr>
        <w:top w:val="none" w:sz="0" w:space="0" w:color="auto"/>
        <w:left w:val="none" w:sz="0" w:space="0" w:color="auto"/>
        <w:bottom w:val="none" w:sz="0" w:space="0" w:color="auto"/>
        <w:right w:val="none" w:sz="0" w:space="0" w:color="auto"/>
      </w:divBdr>
    </w:div>
    <w:div w:id="25638919">
      <w:bodyDiv w:val="1"/>
      <w:marLeft w:val="0"/>
      <w:marRight w:val="0"/>
      <w:marTop w:val="0"/>
      <w:marBottom w:val="0"/>
      <w:divBdr>
        <w:top w:val="none" w:sz="0" w:space="0" w:color="auto"/>
        <w:left w:val="none" w:sz="0" w:space="0" w:color="auto"/>
        <w:bottom w:val="none" w:sz="0" w:space="0" w:color="auto"/>
        <w:right w:val="none" w:sz="0" w:space="0" w:color="auto"/>
      </w:divBdr>
    </w:div>
    <w:div w:id="28916488">
      <w:bodyDiv w:val="1"/>
      <w:marLeft w:val="0"/>
      <w:marRight w:val="0"/>
      <w:marTop w:val="0"/>
      <w:marBottom w:val="0"/>
      <w:divBdr>
        <w:top w:val="none" w:sz="0" w:space="0" w:color="auto"/>
        <w:left w:val="none" w:sz="0" w:space="0" w:color="auto"/>
        <w:bottom w:val="none" w:sz="0" w:space="0" w:color="auto"/>
        <w:right w:val="none" w:sz="0" w:space="0" w:color="auto"/>
      </w:divBdr>
    </w:div>
    <w:div w:id="47192149">
      <w:bodyDiv w:val="1"/>
      <w:marLeft w:val="0"/>
      <w:marRight w:val="0"/>
      <w:marTop w:val="0"/>
      <w:marBottom w:val="0"/>
      <w:divBdr>
        <w:top w:val="none" w:sz="0" w:space="0" w:color="auto"/>
        <w:left w:val="none" w:sz="0" w:space="0" w:color="auto"/>
        <w:bottom w:val="none" w:sz="0" w:space="0" w:color="auto"/>
        <w:right w:val="none" w:sz="0" w:space="0" w:color="auto"/>
      </w:divBdr>
    </w:div>
    <w:div w:id="48458453">
      <w:bodyDiv w:val="1"/>
      <w:marLeft w:val="0"/>
      <w:marRight w:val="0"/>
      <w:marTop w:val="0"/>
      <w:marBottom w:val="0"/>
      <w:divBdr>
        <w:top w:val="none" w:sz="0" w:space="0" w:color="auto"/>
        <w:left w:val="none" w:sz="0" w:space="0" w:color="auto"/>
        <w:bottom w:val="none" w:sz="0" w:space="0" w:color="auto"/>
        <w:right w:val="none" w:sz="0" w:space="0" w:color="auto"/>
      </w:divBdr>
    </w:div>
    <w:div w:id="53623627">
      <w:bodyDiv w:val="1"/>
      <w:marLeft w:val="0"/>
      <w:marRight w:val="0"/>
      <w:marTop w:val="0"/>
      <w:marBottom w:val="0"/>
      <w:divBdr>
        <w:top w:val="none" w:sz="0" w:space="0" w:color="auto"/>
        <w:left w:val="none" w:sz="0" w:space="0" w:color="auto"/>
        <w:bottom w:val="none" w:sz="0" w:space="0" w:color="auto"/>
        <w:right w:val="none" w:sz="0" w:space="0" w:color="auto"/>
      </w:divBdr>
    </w:div>
    <w:div w:id="59719603">
      <w:bodyDiv w:val="1"/>
      <w:marLeft w:val="0"/>
      <w:marRight w:val="0"/>
      <w:marTop w:val="0"/>
      <w:marBottom w:val="0"/>
      <w:divBdr>
        <w:top w:val="none" w:sz="0" w:space="0" w:color="auto"/>
        <w:left w:val="none" w:sz="0" w:space="0" w:color="auto"/>
        <w:bottom w:val="none" w:sz="0" w:space="0" w:color="auto"/>
        <w:right w:val="none" w:sz="0" w:space="0" w:color="auto"/>
      </w:divBdr>
    </w:div>
    <w:div w:id="63457111">
      <w:bodyDiv w:val="1"/>
      <w:marLeft w:val="0"/>
      <w:marRight w:val="0"/>
      <w:marTop w:val="0"/>
      <w:marBottom w:val="0"/>
      <w:divBdr>
        <w:top w:val="none" w:sz="0" w:space="0" w:color="auto"/>
        <w:left w:val="none" w:sz="0" w:space="0" w:color="auto"/>
        <w:bottom w:val="none" w:sz="0" w:space="0" w:color="auto"/>
        <w:right w:val="none" w:sz="0" w:space="0" w:color="auto"/>
      </w:divBdr>
    </w:div>
    <w:div w:id="65348490">
      <w:bodyDiv w:val="1"/>
      <w:marLeft w:val="0"/>
      <w:marRight w:val="0"/>
      <w:marTop w:val="0"/>
      <w:marBottom w:val="0"/>
      <w:divBdr>
        <w:top w:val="none" w:sz="0" w:space="0" w:color="auto"/>
        <w:left w:val="none" w:sz="0" w:space="0" w:color="auto"/>
        <w:bottom w:val="none" w:sz="0" w:space="0" w:color="auto"/>
        <w:right w:val="none" w:sz="0" w:space="0" w:color="auto"/>
      </w:divBdr>
    </w:div>
    <w:div w:id="67701542">
      <w:bodyDiv w:val="1"/>
      <w:marLeft w:val="0"/>
      <w:marRight w:val="0"/>
      <w:marTop w:val="0"/>
      <w:marBottom w:val="0"/>
      <w:divBdr>
        <w:top w:val="none" w:sz="0" w:space="0" w:color="auto"/>
        <w:left w:val="none" w:sz="0" w:space="0" w:color="auto"/>
        <w:bottom w:val="none" w:sz="0" w:space="0" w:color="auto"/>
        <w:right w:val="none" w:sz="0" w:space="0" w:color="auto"/>
      </w:divBdr>
    </w:div>
    <w:div w:id="70661057">
      <w:bodyDiv w:val="1"/>
      <w:marLeft w:val="0"/>
      <w:marRight w:val="0"/>
      <w:marTop w:val="0"/>
      <w:marBottom w:val="0"/>
      <w:divBdr>
        <w:top w:val="none" w:sz="0" w:space="0" w:color="auto"/>
        <w:left w:val="none" w:sz="0" w:space="0" w:color="auto"/>
        <w:bottom w:val="none" w:sz="0" w:space="0" w:color="auto"/>
        <w:right w:val="none" w:sz="0" w:space="0" w:color="auto"/>
      </w:divBdr>
    </w:div>
    <w:div w:id="71513371">
      <w:bodyDiv w:val="1"/>
      <w:marLeft w:val="0"/>
      <w:marRight w:val="0"/>
      <w:marTop w:val="0"/>
      <w:marBottom w:val="0"/>
      <w:divBdr>
        <w:top w:val="none" w:sz="0" w:space="0" w:color="auto"/>
        <w:left w:val="none" w:sz="0" w:space="0" w:color="auto"/>
        <w:bottom w:val="none" w:sz="0" w:space="0" w:color="auto"/>
        <w:right w:val="none" w:sz="0" w:space="0" w:color="auto"/>
      </w:divBdr>
    </w:div>
    <w:div w:id="76484133">
      <w:bodyDiv w:val="1"/>
      <w:marLeft w:val="0"/>
      <w:marRight w:val="0"/>
      <w:marTop w:val="0"/>
      <w:marBottom w:val="0"/>
      <w:divBdr>
        <w:top w:val="none" w:sz="0" w:space="0" w:color="auto"/>
        <w:left w:val="none" w:sz="0" w:space="0" w:color="auto"/>
        <w:bottom w:val="none" w:sz="0" w:space="0" w:color="auto"/>
        <w:right w:val="none" w:sz="0" w:space="0" w:color="auto"/>
      </w:divBdr>
    </w:div>
    <w:div w:id="82651574">
      <w:bodyDiv w:val="1"/>
      <w:marLeft w:val="0"/>
      <w:marRight w:val="0"/>
      <w:marTop w:val="0"/>
      <w:marBottom w:val="0"/>
      <w:divBdr>
        <w:top w:val="none" w:sz="0" w:space="0" w:color="auto"/>
        <w:left w:val="none" w:sz="0" w:space="0" w:color="auto"/>
        <w:bottom w:val="none" w:sz="0" w:space="0" w:color="auto"/>
        <w:right w:val="none" w:sz="0" w:space="0" w:color="auto"/>
      </w:divBdr>
    </w:div>
    <w:div w:id="100075811">
      <w:bodyDiv w:val="1"/>
      <w:marLeft w:val="0"/>
      <w:marRight w:val="0"/>
      <w:marTop w:val="0"/>
      <w:marBottom w:val="0"/>
      <w:divBdr>
        <w:top w:val="none" w:sz="0" w:space="0" w:color="auto"/>
        <w:left w:val="none" w:sz="0" w:space="0" w:color="auto"/>
        <w:bottom w:val="none" w:sz="0" w:space="0" w:color="auto"/>
        <w:right w:val="none" w:sz="0" w:space="0" w:color="auto"/>
      </w:divBdr>
    </w:div>
    <w:div w:id="100498927">
      <w:bodyDiv w:val="1"/>
      <w:marLeft w:val="0"/>
      <w:marRight w:val="0"/>
      <w:marTop w:val="0"/>
      <w:marBottom w:val="0"/>
      <w:divBdr>
        <w:top w:val="none" w:sz="0" w:space="0" w:color="auto"/>
        <w:left w:val="none" w:sz="0" w:space="0" w:color="auto"/>
        <w:bottom w:val="none" w:sz="0" w:space="0" w:color="auto"/>
        <w:right w:val="none" w:sz="0" w:space="0" w:color="auto"/>
      </w:divBdr>
    </w:div>
    <w:div w:id="105658015">
      <w:bodyDiv w:val="1"/>
      <w:marLeft w:val="0"/>
      <w:marRight w:val="0"/>
      <w:marTop w:val="0"/>
      <w:marBottom w:val="0"/>
      <w:divBdr>
        <w:top w:val="none" w:sz="0" w:space="0" w:color="auto"/>
        <w:left w:val="none" w:sz="0" w:space="0" w:color="auto"/>
        <w:bottom w:val="none" w:sz="0" w:space="0" w:color="auto"/>
        <w:right w:val="none" w:sz="0" w:space="0" w:color="auto"/>
      </w:divBdr>
    </w:div>
    <w:div w:id="106239267">
      <w:bodyDiv w:val="1"/>
      <w:marLeft w:val="0"/>
      <w:marRight w:val="0"/>
      <w:marTop w:val="0"/>
      <w:marBottom w:val="0"/>
      <w:divBdr>
        <w:top w:val="none" w:sz="0" w:space="0" w:color="auto"/>
        <w:left w:val="none" w:sz="0" w:space="0" w:color="auto"/>
        <w:bottom w:val="none" w:sz="0" w:space="0" w:color="auto"/>
        <w:right w:val="none" w:sz="0" w:space="0" w:color="auto"/>
      </w:divBdr>
    </w:div>
    <w:div w:id="106972351">
      <w:bodyDiv w:val="1"/>
      <w:marLeft w:val="0"/>
      <w:marRight w:val="0"/>
      <w:marTop w:val="0"/>
      <w:marBottom w:val="0"/>
      <w:divBdr>
        <w:top w:val="none" w:sz="0" w:space="0" w:color="auto"/>
        <w:left w:val="none" w:sz="0" w:space="0" w:color="auto"/>
        <w:bottom w:val="none" w:sz="0" w:space="0" w:color="auto"/>
        <w:right w:val="none" w:sz="0" w:space="0" w:color="auto"/>
      </w:divBdr>
    </w:div>
    <w:div w:id="107819788">
      <w:bodyDiv w:val="1"/>
      <w:marLeft w:val="0"/>
      <w:marRight w:val="0"/>
      <w:marTop w:val="0"/>
      <w:marBottom w:val="0"/>
      <w:divBdr>
        <w:top w:val="none" w:sz="0" w:space="0" w:color="auto"/>
        <w:left w:val="none" w:sz="0" w:space="0" w:color="auto"/>
        <w:bottom w:val="none" w:sz="0" w:space="0" w:color="auto"/>
        <w:right w:val="none" w:sz="0" w:space="0" w:color="auto"/>
      </w:divBdr>
    </w:div>
    <w:div w:id="108747187">
      <w:bodyDiv w:val="1"/>
      <w:marLeft w:val="0"/>
      <w:marRight w:val="0"/>
      <w:marTop w:val="0"/>
      <w:marBottom w:val="0"/>
      <w:divBdr>
        <w:top w:val="none" w:sz="0" w:space="0" w:color="auto"/>
        <w:left w:val="none" w:sz="0" w:space="0" w:color="auto"/>
        <w:bottom w:val="none" w:sz="0" w:space="0" w:color="auto"/>
        <w:right w:val="none" w:sz="0" w:space="0" w:color="auto"/>
      </w:divBdr>
    </w:div>
    <w:div w:id="116530821">
      <w:bodyDiv w:val="1"/>
      <w:marLeft w:val="0"/>
      <w:marRight w:val="0"/>
      <w:marTop w:val="0"/>
      <w:marBottom w:val="0"/>
      <w:divBdr>
        <w:top w:val="none" w:sz="0" w:space="0" w:color="auto"/>
        <w:left w:val="none" w:sz="0" w:space="0" w:color="auto"/>
        <w:bottom w:val="none" w:sz="0" w:space="0" w:color="auto"/>
        <w:right w:val="none" w:sz="0" w:space="0" w:color="auto"/>
      </w:divBdr>
    </w:div>
    <w:div w:id="117380283">
      <w:bodyDiv w:val="1"/>
      <w:marLeft w:val="0"/>
      <w:marRight w:val="0"/>
      <w:marTop w:val="0"/>
      <w:marBottom w:val="0"/>
      <w:divBdr>
        <w:top w:val="none" w:sz="0" w:space="0" w:color="auto"/>
        <w:left w:val="none" w:sz="0" w:space="0" w:color="auto"/>
        <w:bottom w:val="none" w:sz="0" w:space="0" w:color="auto"/>
        <w:right w:val="none" w:sz="0" w:space="0" w:color="auto"/>
      </w:divBdr>
    </w:div>
    <w:div w:id="118231481">
      <w:bodyDiv w:val="1"/>
      <w:marLeft w:val="0"/>
      <w:marRight w:val="0"/>
      <w:marTop w:val="0"/>
      <w:marBottom w:val="0"/>
      <w:divBdr>
        <w:top w:val="none" w:sz="0" w:space="0" w:color="auto"/>
        <w:left w:val="none" w:sz="0" w:space="0" w:color="auto"/>
        <w:bottom w:val="none" w:sz="0" w:space="0" w:color="auto"/>
        <w:right w:val="none" w:sz="0" w:space="0" w:color="auto"/>
      </w:divBdr>
    </w:div>
    <w:div w:id="119959992">
      <w:bodyDiv w:val="1"/>
      <w:marLeft w:val="0"/>
      <w:marRight w:val="0"/>
      <w:marTop w:val="0"/>
      <w:marBottom w:val="0"/>
      <w:divBdr>
        <w:top w:val="none" w:sz="0" w:space="0" w:color="auto"/>
        <w:left w:val="none" w:sz="0" w:space="0" w:color="auto"/>
        <w:bottom w:val="none" w:sz="0" w:space="0" w:color="auto"/>
        <w:right w:val="none" w:sz="0" w:space="0" w:color="auto"/>
      </w:divBdr>
    </w:div>
    <w:div w:id="128210382">
      <w:bodyDiv w:val="1"/>
      <w:marLeft w:val="0"/>
      <w:marRight w:val="0"/>
      <w:marTop w:val="0"/>
      <w:marBottom w:val="0"/>
      <w:divBdr>
        <w:top w:val="none" w:sz="0" w:space="0" w:color="auto"/>
        <w:left w:val="none" w:sz="0" w:space="0" w:color="auto"/>
        <w:bottom w:val="none" w:sz="0" w:space="0" w:color="auto"/>
        <w:right w:val="none" w:sz="0" w:space="0" w:color="auto"/>
      </w:divBdr>
    </w:div>
    <w:div w:id="130445461">
      <w:bodyDiv w:val="1"/>
      <w:marLeft w:val="0"/>
      <w:marRight w:val="0"/>
      <w:marTop w:val="0"/>
      <w:marBottom w:val="0"/>
      <w:divBdr>
        <w:top w:val="none" w:sz="0" w:space="0" w:color="auto"/>
        <w:left w:val="none" w:sz="0" w:space="0" w:color="auto"/>
        <w:bottom w:val="none" w:sz="0" w:space="0" w:color="auto"/>
        <w:right w:val="none" w:sz="0" w:space="0" w:color="auto"/>
      </w:divBdr>
    </w:div>
    <w:div w:id="131140559">
      <w:bodyDiv w:val="1"/>
      <w:marLeft w:val="0"/>
      <w:marRight w:val="0"/>
      <w:marTop w:val="0"/>
      <w:marBottom w:val="0"/>
      <w:divBdr>
        <w:top w:val="none" w:sz="0" w:space="0" w:color="auto"/>
        <w:left w:val="none" w:sz="0" w:space="0" w:color="auto"/>
        <w:bottom w:val="none" w:sz="0" w:space="0" w:color="auto"/>
        <w:right w:val="none" w:sz="0" w:space="0" w:color="auto"/>
      </w:divBdr>
    </w:div>
    <w:div w:id="135147448">
      <w:bodyDiv w:val="1"/>
      <w:marLeft w:val="0"/>
      <w:marRight w:val="0"/>
      <w:marTop w:val="0"/>
      <w:marBottom w:val="0"/>
      <w:divBdr>
        <w:top w:val="none" w:sz="0" w:space="0" w:color="auto"/>
        <w:left w:val="none" w:sz="0" w:space="0" w:color="auto"/>
        <w:bottom w:val="none" w:sz="0" w:space="0" w:color="auto"/>
        <w:right w:val="none" w:sz="0" w:space="0" w:color="auto"/>
      </w:divBdr>
    </w:div>
    <w:div w:id="135806273">
      <w:bodyDiv w:val="1"/>
      <w:marLeft w:val="0"/>
      <w:marRight w:val="0"/>
      <w:marTop w:val="0"/>
      <w:marBottom w:val="0"/>
      <w:divBdr>
        <w:top w:val="none" w:sz="0" w:space="0" w:color="auto"/>
        <w:left w:val="none" w:sz="0" w:space="0" w:color="auto"/>
        <w:bottom w:val="none" w:sz="0" w:space="0" w:color="auto"/>
        <w:right w:val="none" w:sz="0" w:space="0" w:color="auto"/>
      </w:divBdr>
    </w:div>
    <w:div w:id="136650026">
      <w:bodyDiv w:val="1"/>
      <w:marLeft w:val="0"/>
      <w:marRight w:val="0"/>
      <w:marTop w:val="0"/>
      <w:marBottom w:val="0"/>
      <w:divBdr>
        <w:top w:val="none" w:sz="0" w:space="0" w:color="auto"/>
        <w:left w:val="none" w:sz="0" w:space="0" w:color="auto"/>
        <w:bottom w:val="none" w:sz="0" w:space="0" w:color="auto"/>
        <w:right w:val="none" w:sz="0" w:space="0" w:color="auto"/>
      </w:divBdr>
    </w:div>
    <w:div w:id="136846812">
      <w:bodyDiv w:val="1"/>
      <w:marLeft w:val="0"/>
      <w:marRight w:val="0"/>
      <w:marTop w:val="0"/>
      <w:marBottom w:val="0"/>
      <w:divBdr>
        <w:top w:val="none" w:sz="0" w:space="0" w:color="auto"/>
        <w:left w:val="none" w:sz="0" w:space="0" w:color="auto"/>
        <w:bottom w:val="none" w:sz="0" w:space="0" w:color="auto"/>
        <w:right w:val="none" w:sz="0" w:space="0" w:color="auto"/>
      </w:divBdr>
    </w:div>
    <w:div w:id="139008616">
      <w:bodyDiv w:val="1"/>
      <w:marLeft w:val="0"/>
      <w:marRight w:val="0"/>
      <w:marTop w:val="0"/>
      <w:marBottom w:val="0"/>
      <w:divBdr>
        <w:top w:val="none" w:sz="0" w:space="0" w:color="auto"/>
        <w:left w:val="none" w:sz="0" w:space="0" w:color="auto"/>
        <w:bottom w:val="none" w:sz="0" w:space="0" w:color="auto"/>
        <w:right w:val="none" w:sz="0" w:space="0" w:color="auto"/>
      </w:divBdr>
    </w:div>
    <w:div w:id="139200216">
      <w:bodyDiv w:val="1"/>
      <w:marLeft w:val="0"/>
      <w:marRight w:val="0"/>
      <w:marTop w:val="0"/>
      <w:marBottom w:val="0"/>
      <w:divBdr>
        <w:top w:val="none" w:sz="0" w:space="0" w:color="auto"/>
        <w:left w:val="none" w:sz="0" w:space="0" w:color="auto"/>
        <w:bottom w:val="none" w:sz="0" w:space="0" w:color="auto"/>
        <w:right w:val="none" w:sz="0" w:space="0" w:color="auto"/>
      </w:divBdr>
    </w:div>
    <w:div w:id="140050690">
      <w:bodyDiv w:val="1"/>
      <w:marLeft w:val="0"/>
      <w:marRight w:val="0"/>
      <w:marTop w:val="0"/>
      <w:marBottom w:val="0"/>
      <w:divBdr>
        <w:top w:val="none" w:sz="0" w:space="0" w:color="auto"/>
        <w:left w:val="none" w:sz="0" w:space="0" w:color="auto"/>
        <w:bottom w:val="none" w:sz="0" w:space="0" w:color="auto"/>
        <w:right w:val="none" w:sz="0" w:space="0" w:color="auto"/>
      </w:divBdr>
    </w:div>
    <w:div w:id="140388874">
      <w:bodyDiv w:val="1"/>
      <w:marLeft w:val="0"/>
      <w:marRight w:val="0"/>
      <w:marTop w:val="0"/>
      <w:marBottom w:val="0"/>
      <w:divBdr>
        <w:top w:val="none" w:sz="0" w:space="0" w:color="auto"/>
        <w:left w:val="none" w:sz="0" w:space="0" w:color="auto"/>
        <w:bottom w:val="none" w:sz="0" w:space="0" w:color="auto"/>
        <w:right w:val="none" w:sz="0" w:space="0" w:color="auto"/>
      </w:divBdr>
    </w:div>
    <w:div w:id="144013420">
      <w:bodyDiv w:val="1"/>
      <w:marLeft w:val="0"/>
      <w:marRight w:val="0"/>
      <w:marTop w:val="0"/>
      <w:marBottom w:val="0"/>
      <w:divBdr>
        <w:top w:val="none" w:sz="0" w:space="0" w:color="auto"/>
        <w:left w:val="none" w:sz="0" w:space="0" w:color="auto"/>
        <w:bottom w:val="none" w:sz="0" w:space="0" w:color="auto"/>
        <w:right w:val="none" w:sz="0" w:space="0" w:color="auto"/>
      </w:divBdr>
    </w:div>
    <w:div w:id="147676372">
      <w:bodyDiv w:val="1"/>
      <w:marLeft w:val="0"/>
      <w:marRight w:val="0"/>
      <w:marTop w:val="0"/>
      <w:marBottom w:val="0"/>
      <w:divBdr>
        <w:top w:val="none" w:sz="0" w:space="0" w:color="auto"/>
        <w:left w:val="none" w:sz="0" w:space="0" w:color="auto"/>
        <w:bottom w:val="none" w:sz="0" w:space="0" w:color="auto"/>
        <w:right w:val="none" w:sz="0" w:space="0" w:color="auto"/>
      </w:divBdr>
    </w:div>
    <w:div w:id="151993885">
      <w:bodyDiv w:val="1"/>
      <w:marLeft w:val="0"/>
      <w:marRight w:val="0"/>
      <w:marTop w:val="0"/>
      <w:marBottom w:val="0"/>
      <w:divBdr>
        <w:top w:val="none" w:sz="0" w:space="0" w:color="auto"/>
        <w:left w:val="none" w:sz="0" w:space="0" w:color="auto"/>
        <w:bottom w:val="none" w:sz="0" w:space="0" w:color="auto"/>
        <w:right w:val="none" w:sz="0" w:space="0" w:color="auto"/>
      </w:divBdr>
    </w:div>
    <w:div w:id="153842676">
      <w:bodyDiv w:val="1"/>
      <w:marLeft w:val="0"/>
      <w:marRight w:val="0"/>
      <w:marTop w:val="0"/>
      <w:marBottom w:val="0"/>
      <w:divBdr>
        <w:top w:val="none" w:sz="0" w:space="0" w:color="auto"/>
        <w:left w:val="none" w:sz="0" w:space="0" w:color="auto"/>
        <w:bottom w:val="none" w:sz="0" w:space="0" w:color="auto"/>
        <w:right w:val="none" w:sz="0" w:space="0" w:color="auto"/>
      </w:divBdr>
    </w:div>
    <w:div w:id="155460142">
      <w:bodyDiv w:val="1"/>
      <w:marLeft w:val="0"/>
      <w:marRight w:val="0"/>
      <w:marTop w:val="0"/>
      <w:marBottom w:val="0"/>
      <w:divBdr>
        <w:top w:val="none" w:sz="0" w:space="0" w:color="auto"/>
        <w:left w:val="none" w:sz="0" w:space="0" w:color="auto"/>
        <w:bottom w:val="none" w:sz="0" w:space="0" w:color="auto"/>
        <w:right w:val="none" w:sz="0" w:space="0" w:color="auto"/>
      </w:divBdr>
    </w:div>
    <w:div w:id="156389844">
      <w:bodyDiv w:val="1"/>
      <w:marLeft w:val="0"/>
      <w:marRight w:val="0"/>
      <w:marTop w:val="0"/>
      <w:marBottom w:val="0"/>
      <w:divBdr>
        <w:top w:val="none" w:sz="0" w:space="0" w:color="auto"/>
        <w:left w:val="none" w:sz="0" w:space="0" w:color="auto"/>
        <w:bottom w:val="none" w:sz="0" w:space="0" w:color="auto"/>
        <w:right w:val="none" w:sz="0" w:space="0" w:color="auto"/>
      </w:divBdr>
    </w:div>
    <w:div w:id="164712724">
      <w:bodyDiv w:val="1"/>
      <w:marLeft w:val="0"/>
      <w:marRight w:val="0"/>
      <w:marTop w:val="0"/>
      <w:marBottom w:val="0"/>
      <w:divBdr>
        <w:top w:val="none" w:sz="0" w:space="0" w:color="auto"/>
        <w:left w:val="none" w:sz="0" w:space="0" w:color="auto"/>
        <w:bottom w:val="none" w:sz="0" w:space="0" w:color="auto"/>
        <w:right w:val="none" w:sz="0" w:space="0" w:color="auto"/>
      </w:divBdr>
    </w:div>
    <w:div w:id="166022857">
      <w:bodyDiv w:val="1"/>
      <w:marLeft w:val="0"/>
      <w:marRight w:val="0"/>
      <w:marTop w:val="0"/>
      <w:marBottom w:val="0"/>
      <w:divBdr>
        <w:top w:val="none" w:sz="0" w:space="0" w:color="auto"/>
        <w:left w:val="none" w:sz="0" w:space="0" w:color="auto"/>
        <w:bottom w:val="none" w:sz="0" w:space="0" w:color="auto"/>
        <w:right w:val="none" w:sz="0" w:space="0" w:color="auto"/>
      </w:divBdr>
    </w:div>
    <w:div w:id="173767028">
      <w:bodyDiv w:val="1"/>
      <w:marLeft w:val="0"/>
      <w:marRight w:val="0"/>
      <w:marTop w:val="0"/>
      <w:marBottom w:val="0"/>
      <w:divBdr>
        <w:top w:val="none" w:sz="0" w:space="0" w:color="auto"/>
        <w:left w:val="none" w:sz="0" w:space="0" w:color="auto"/>
        <w:bottom w:val="none" w:sz="0" w:space="0" w:color="auto"/>
        <w:right w:val="none" w:sz="0" w:space="0" w:color="auto"/>
      </w:divBdr>
    </w:div>
    <w:div w:id="175654806">
      <w:bodyDiv w:val="1"/>
      <w:marLeft w:val="0"/>
      <w:marRight w:val="0"/>
      <w:marTop w:val="0"/>
      <w:marBottom w:val="0"/>
      <w:divBdr>
        <w:top w:val="none" w:sz="0" w:space="0" w:color="auto"/>
        <w:left w:val="none" w:sz="0" w:space="0" w:color="auto"/>
        <w:bottom w:val="none" w:sz="0" w:space="0" w:color="auto"/>
        <w:right w:val="none" w:sz="0" w:space="0" w:color="auto"/>
      </w:divBdr>
    </w:div>
    <w:div w:id="188569629">
      <w:bodyDiv w:val="1"/>
      <w:marLeft w:val="0"/>
      <w:marRight w:val="0"/>
      <w:marTop w:val="0"/>
      <w:marBottom w:val="0"/>
      <w:divBdr>
        <w:top w:val="none" w:sz="0" w:space="0" w:color="auto"/>
        <w:left w:val="none" w:sz="0" w:space="0" w:color="auto"/>
        <w:bottom w:val="none" w:sz="0" w:space="0" w:color="auto"/>
        <w:right w:val="none" w:sz="0" w:space="0" w:color="auto"/>
      </w:divBdr>
    </w:div>
    <w:div w:id="190919699">
      <w:bodyDiv w:val="1"/>
      <w:marLeft w:val="0"/>
      <w:marRight w:val="0"/>
      <w:marTop w:val="0"/>
      <w:marBottom w:val="0"/>
      <w:divBdr>
        <w:top w:val="none" w:sz="0" w:space="0" w:color="auto"/>
        <w:left w:val="none" w:sz="0" w:space="0" w:color="auto"/>
        <w:bottom w:val="none" w:sz="0" w:space="0" w:color="auto"/>
        <w:right w:val="none" w:sz="0" w:space="0" w:color="auto"/>
      </w:divBdr>
    </w:div>
    <w:div w:id="194851138">
      <w:bodyDiv w:val="1"/>
      <w:marLeft w:val="0"/>
      <w:marRight w:val="0"/>
      <w:marTop w:val="0"/>
      <w:marBottom w:val="0"/>
      <w:divBdr>
        <w:top w:val="none" w:sz="0" w:space="0" w:color="auto"/>
        <w:left w:val="none" w:sz="0" w:space="0" w:color="auto"/>
        <w:bottom w:val="none" w:sz="0" w:space="0" w:color="auto"/>
        <w:right w:val="none" w:sz="0" w:space="0" w:color="auto"/>
      </w:divBdr>
    </w:div>
    <w:div w:id="198393390">
      <w:bodyDiv w:val="1"/>
      <w:marLeft w:val="0"/>
      <w:marRight w:val="0"/>
      <w:marTop w:val="0"/>
      <w:marBottom w:val="0"/>
      <w:divBdr>
        <w:top w:val="none" w:sz="0" w:space="0" w:color="auto"/>
        <w:left w:val="none" w:sz="0" w:space="0" w:color="auto"/>
        <w:bottom w:val="none" w:sz="0" w:space="0" w:color="auto"/>
        <w:right w:val="none" w:sz="0" w:space="0" w:color="auto"/>
      </w:divBdr>
    </w:div>
    <w:div w:id="198708950">
      <w:bodyDiv w:val="1"/>
      <w:marLeft w:val="0"/>
      <w:marRight w:val="0"/>
      <w:marTop w:val="0"/>
      <w:marBottom w:val="0"/>
      <w:divBdr>
        <w:top w:val="none" w:sz="0" w:space="0" w:color="auto"/>
        <w:left w:val="none" w:sz="0" w:space="0" w:color="auto"/>
        <w:bottom w:val="none" w:sz="0" w:space="0" w:color="auto"/>
        <w:right w:val="none" w:sz="0" w:space="0" w:color="auto"/>
      </w:divBdr>
    </w:div>
    <w:div w:id="199437689">
      <w:bodyDiv w:val="1"/>
      <w:marLeft w:val="0"/>
      <w:marRight w:val="0"/>
      <w:marTop w:val="0"/>
      <w:marBottom w:val="0"/>
      <w:divBdr>
        <w:top w:val="none" w:sz="0" w:space="0" w:color="auto"/>
        <w:left w:val="none" w:sz="0" w:space="0" w:color="auto"/>
        <w:bottom w:val="none" w:sz="0" w:space="0" w:color="auto"/>
        <w:right w:val="none" w:sz="0" w:space="0" w:color="auto"/>
      </w:divBdr>
    </w:div>
    <w:div w:id="199713191">
      <w:bodyDiv w:val="1"/>
      <w:marLeft w:val="0"/>
      <w:marRight w:val="0"/>
      <w:marTop w:val="0"/>
      <w:marBottom w:val="0"/>
      <w:divBdr>
        <w:top w:val="none" w:sz="0" w:space="0" w:color="auto"/>
        <w:left w:val="none" w:sz="0" w:space="0" w:color="auto"/>
        <w:bottom w:val="none" w:sz="0" w:space="0" w:color="auto"/>
        <w:right w:val="none" w:sz="0" w:space="0" w:color="auto"/>
      </w:divBdr>
    </w:div>
    <w:div w:id="200098178">
      <w:bodyDiv w:val="1"/>
      <w:marLeft w:val="0"/>
      <w:marRight w:val="0"/>
      <w:marTop w:val="0"/>
      <w:marBottom w:val="0"/>
      <w:divBdr>
        <w:top w:val="none" w:sz="0" w:space="0" w:color="auto"/>
        <w:left w:val="none" w:sz="0" w:space="0" w:color="auto"/>
        <w:bottom w:val="none" w:sz="0" w:space="0" w:color="auto"/>
        <w:right w:val="none" w:sz="0" w:space="0" w:color="auto"/>
      </w:divBdr>
    </w:div>
    <w:div w:id="208298691">
      <w:bodyDiv w:val="1"/>
      <w:marLeft w:val="0"/>
      <w:marRight w:val="0"/>
      <w:marTop w:val="0"/>
      <w:marBottom w:val="0"/>
      <w:divBdr>
        <w:top w:val="none" w:sz="0" w:space="0" w:color="auto"/>
        <w:left w:val="none" w:sz="0" w:space="0" w:color="auto"/>
        <w:bottom w:val="none" w:sz="0" w:space="0" w:color="auto"/>
        <w:right w:val="none" w:sz="0" w:space="0" w:color="auto"/>
      </w:divBdr>
    </w:div>
    <w:div w:id="214661915">
      <w:bodyDiv w:val="1"/>
      <w:marLeft w:val="0"/>
      <w:marRight w:val="0"/>
      <w:marTop w:val="0"/>
      <w:marBottom w:val="0"/>
      <w:divBdr>
        <w:top w:val="none" w:sz="0" w:space="0" w:color="auto"/>
        <w:left w:val="none" w:sz="0" w:space="0" w:color="auto"/>
        <w:bottom w:val="none" w:sz="0" w:space="0" w:color="auto"/>
        <w:right w:val="none" w:sz="0" w:space="0" w:color="auto"/>
      </w:divBdr>
    </w:div>
    <w:div w:id="218975770">
      <w:bodyDiv w:val="1"/>
      <w:marLeft w:val="0"/>
      <w:marRight w:val="0"/>
      <w:marTop w:val="0"/>
      <w:marBottom w:val="0"/>
      <w:divBdr>
        <w:top w:val="none" w:sz="0" w:space="0" w:color="auto"/>
        <w:left w:val="none" w:sz="0" w:space="0" w:color="auto"/>
        <w:bottom w:val="none" w:sz="0" w:space="0" w:color="auto"/>
        <w:right w:val="none" w:sz="0" w:space="0" w:color="auto"/>
      </w:divBdr>
    </w:div>
    <w:div w:id="225604992">
      <w:bodyDiv w:val="1"/>
      <w:marLeft w:val="0"/>
      <w:marRight w:val="0"/>
      <w:marTop w:val="0"/>
      <w:marBottom w:val="0"/>
      <w:divBdr>
        <w:top w:val="none" w:sz="0" w:space="0" w:color="auto"/>
        <w:left w:val="none" w:sz="0" w:space="0" w:color="auto"/>
        <w:bottom w:val="none" w:sz="0" w:space="0" w:color="auto"/>
        <w:right w:val="none" w:sz="0" w:space="0" w:color="auto"/>
      </w:divBdr>
    </w:div>
    <w:div w:id="226963148">
      <w:bodyDiv w:val="1"/>
      <w:marLeft w:val="0"/>
      <w:marRight w:val="0"/>
      <w:marTop w:val="0"/>
      <w:marBottom w:val="0"/>
      <w:divBdr>
        <w:top w:val="none" w:sz="0" w:space="0" w:color="auto"/>
        <w:left w:val="none" w:sz="0" w:space="0" w:color="auto"/>
        <w:bottom w:val="none" w:sz="0" w:space="0" w:color="auto"/>
        <w:right w:val="none" w:sz="0" w:space="0" w:color="auto"/>
      </w:divBdr>
    </w:div>
    <w:div w:id="227806061">
      <w:bodyDiv w:val="1"/>
      <w:marLeft w:val="0"/>
      <w:marRight w:val="0"/>
      <w:marTop w:val="0"/>
      <w:marBottom w:val="0"/>
      <w:divBdr>
        <w:top w:val="none" w:sz="0" w:space="0" w:color="auto"/>
        <w:left w:val="none" w:sz="0" w:space="0" w:color="auto"/>
        <w:bottom w:val="none" w:sz="0" w:space="0" w:color="auto"/>
        <w:right w:val="none" w:sz="0" w:space="0" w:color="auto"/>
      </w:divBdr>
    </w:div>
    <w:div w:id="228082068">
      <w:bodyDiv w:val="1"/>
      <w:marLeft w:val="0"/>
      <w:marRight w:val="0"/>
      <w:marTop w:val="0"/>
      <w:marBottom w:val="0"/>
      <w:divBdr>
        <w:top w:val="none" w:sz="0" w:space="0" w:color="auto"/>
        <w:left w:val="none" w:sz="0" w:space="0" w:color="auto"/>
        <w:bottom w:val="none" w:sz="0" w:space="0" w:color="auto"/>
        <w:right w:val="none" w:sz="0" w:space="0" w:color="auto"/>
      </w:divBdr>
    </w:div>
    <w:div w:id="233399895">
      <w:bodyDiv w:val="1"/>
      <w:marLeft w:val="0"/>
      <w:marRight w:val="0"/>
      <w:marTop w:val="0"/>
      <w:marBottom w:val="0"/>
      <w:divBdr>
        <w:top w:val="none" w:sz="0" w:space="0" w:color="auto"/>
        <w:left w:val="none" w:sz="0" w:space="0" w:color="auto"/>
        <w:bottom w:val="none" w:sz="0" w:space="0" w:color="auto"/>
        <w:right w:val="none" w:sz="0" w:space="0" w:color="auto"/>
      </w:divBdr>
    </w:div>
    <w:div w:id="235483711">
      <w:bodyDiv w:val="1"/>
      <w:marLeft w:val="0"/>
      <w:marRight w:val="0"/>
      <w:marTop w:val="0"/>
      <w:marBottom w:val="0"/>
      <w:divBdr>
        <w:top w:val="none" w:sz="0" w:space="0" w:color="auto"/>
        <w:left w:val="none" w:sz="0" w:space="0" w:color="auto"/>
        <w:bottom w:val="none" w:sz="0" w:space="0" w:color="auto"/>
        <w:right w:val="none" w:sz="0" w:space="0" w:color="auto"/>
      </w:divBdr>
    </w:div>
    <w:div w:id="250554281">
      <w:bodyDiv w:val="1"/>
      <w:marLeft w:val="0"/>
      <w:marRight w:val="0"/>
      <w:marTop w:val="0"/>
      <w:marBottom w:val="0"/>
      <w:divBdr>
        <w:top w:val="none" w:sz="0" w:space="0" w:color="auto"/>
        <w:left w:val="none" w:sz="0" w:space="0" w:color="auto"/>
        <w:bottom w:val="none" w:sz="0" w:space="0" w:color="auto"/>
        <w:right w:val="none" w:sz="0" w:space="0" w:color="auto"/>
      </w:divBdr>
    </w:div>
    <w:div w:id="255985463">
      <w:bodyDiv w:val="1"/>
      <w:marLeft w:val="0"/>
      <w:marRight w:val="0"/>
      <w:marTop w:val="0"/>
      <w:marBottom w:val="0"/>
      <w:divBdr>
        <w:top w:val="none" w:sz="0" w:space="0" w:color="auto"/>
        <w:left w:val="none" w:sz="0" w:space="0" w:color="auto"/>
        <w:bottom w:val="none" w:sz="0" w:space="0" w:color="auto"/>
        <w:right w:val="none" w:sz="0" w:space="0" w:color="auto"/>
      </w:divBdr>
    </w:div>
    <w:div w:id="257442762">
      <w:bodyDiv w:val="1"/>
      <w:marLeft w:val="0"/>
      <w:marRight w:val="0"/>
      <w:marTop w:val="0"/>
      <w:marBottom w:val="0"/>
      <w:divBdr>
        <w:top w:val="none" w:sz="0" w:space="0" w:color="auto"/>
        <w:left w:val="none" w:sz="0" w:space="0" w:color="auto"/>
        <w:bottom w:val="none" w:sz="0" w:space="0" w:color="auto"/>
        <w:right w:val="none" w:sz="0" w:space="0" w:color="auto"/>
      </w:divBdr>
    </w:div>
    <w:div w:id="263154357">
      <w:bodyDiv w:val="1"/>
      <w:marLeft w:val="0"/>
      <w:marRight w:val="0"/>
      <w:marTop w:val="0"/>
      <w:marBottom w:val="0"/>
      <w:divBdr>
        <w:top w:val="none" w:sz="0" w:space="0" w:color="auto"/>
        <w:left w:val="none" w:sz="0" w:space="0" w:color="auto"/>
        <w:bottom w:val="none" w:sz="0" w:space="0" w:color="auto"/>
        <w:right w:val="none" w:sz="0" w:space="0" w:color="auto"/>
      </w:divBdr>
    </w:div>
    <w:div w:id="268204484">
      <w:bodyDiv w:val="1"/>
      <w:marLeft w:val="0"/>
      <w:marRight w:val="0"/>
      <w:marTop w:val="0"/>
      <w:marBottom w:val="0"/>
      <w:divBdr>
        <w:top w:val="none" w:sz="0" w:space="0" w:color="auto"/>
        <w:left w:val="none" w:sz="0" w:space="0" w:color="auto"/>
        <w:bottom w:val="none" w:sz="0" w:space="0" w:color="auto"/>
        <w:right w:val="none" w:sz="0" w:space="0" w:color="auto"/>
      </w:divBdr>
    </w:div>
    <w:div w:id="269318136">
      <w:bodyDiv w:val="1"/>
      <w:marLeft w:val="0"/>
      <w:marRight w:val="0"/>
      <w:marTop w:val="0"/>
      <w:marBottom w:val="0"/>
      <w:divBdr>
        <w:top w:val="none" w:sz="0" w:space="0" w:color="auto"/>
        <w:left w:val="none" w:sz="0" w:space="0" w:color="auto"/>
        <w:bottom w:val="none" w:sz="0" w:space="0" w:color="auto"/>
        <w:right w:val="none" w:sz="0" w:space="0" w:color="auto"/>
      </w:divBdr>
    </w:div>
    <w:div w:id="271209755">
      <w:bodyDiv w:val="1"/>
      <w:marLeft w:val="0"/>
      <w:marRight w:val="0"/>
      <w:marTop w:val="0"/>
      <w:marBottom w:val="0"/>
      <w:divBdr>
        <w:top w:val="none" w:sz="0" w:space="0" w:color="auto"/>
        <w:left w:val="none" w:sz="0" w:space="0" w:color="auto"/>
        <w:bottom w:val="none" w:sz="0" w:space="0" w:color="auto"/>
        <w:right w:val="none" w:sz="0" w:space="0" w:color="auto"/>
      </w:divBdr>
    </w:div>
    <w:div w:id="277106394">
      <w:bodyDiv w:val="1"/>
      <w:marLeft w:val="0"/>
      <w:marRight w:val="0"/>
      <w:marTop w:val="0"/>
      <w:marBottom w:val="0"/>
      <w:divBdr>
        <w:top w:val="none" w:sz="0" w:space="0" w:color="auto"/>
        <w:left w:val="none" w:sz="0" w:space="0" w:color="auto"/>
        <w:bottom w:val="none" w:sz="0" w:space="0" w:color="auto"/>
        <w:right w:val="none" w:sz="0" w:space="0" w:color="auto"/>
      </w:divBdr>
    </w:div>
    <w:div w:id="284653049">
      <w:bodyDiv w:val="1"/>
      <w:marLeft w:val="0"/>
      <w:marRight w:val="0"/>
      <w:marTop w:val="0"/>
      <w:marBottom w:val="0"/>
      <w:divBdr>
        <w:top w:val="none" w:sz="0" w:space="0" w:color="auto"/>
        <w:left w:val="none" w:sz="0" w:space="0" w:color="auto"/>
        <w:bottom w:val="none" w:sz="0" w:space="0" w:color="auto"/>
        <w:right w:val="none" w:sz="0" w:space="0" w:color="auto"/>
      </w:divBdr>
    </w:div>
    <w:div w:id="284893491">
      <w:bodyDiv w:val="1"/>
      <w:marLeft w:val="0"/>
      <w:marRight w:val="0"/>
      <w:marTop w:val="0"/>
      <w:marBottom w:val="0"/>
      <w:divBdr>
        <w:top w:val="none" w:sz="0" w:space="0" w:color="auto"/>
        <w:left w:val="none" w:sz="0" w:space="0" w:color="auto"/>
        <w:bottom w:val="none" w:sz="0" w:space="0" w:color="auto"/>
        <w:right w:val="none" w:sz="0" w:space="0" w:color="auto"/>
      </w:divBdr>
    </w:div>
    <w:div w:id="287274583">
      <w:bodyDiv w:val="1"/>
      <w:marLeft w:val="0"/>
      <w:marRight w:val="0"/>
      <w:marTop w:val="0"/>
      <w:marBottom w:val="0"/>
      <w:divBdr>
        <w:top w:val="none" w:sz="0" w:space="0" w:color="auto"/>
        <w:left w:val="none" w:sz="0" w:space="0" w:color="auto"/>
        <w:bottom w:val="none" w:sz="0" w:space="0" w:color="auto"/>
        <w:right w:val="none" w:sz="0" w:space="0" w:color="auto"/>
      </w:divBdr>
    </w:div>
    <w:div w:id="288366065">
      <w:bodyDiv w:val="1"/>
      <w:marLeft w:val="0"/>
      <w:marRight w:val="0"/>
      <w:marTop w:val="0"/>
      <w:marBottom w:val="0"/>
      <w:divBdr>
        <w:top w:val="none" w:sz="0" w:space="0" w:color="auto"/>
        <w:left w:val="none" w:sz="0" w:space="0" w:color="auto"/>
        <w:bottom w:val="none" w:sz="0" w:space="0" w:color="auto"/>
        <w:right w:val="none" w:sz="0" w:space="0" w:color="auto"/>
      </w:divBdr>
    </w:div>
    <w:div w:id="288753381">
      <w:bodyDiv w:val="1"/>
      <w:marLeft w:val="0"/>
      <w:marRight w:val="0"/>
      <w:marTop w:val="0"/>
      <w:marBottom w:val="0"/>
      <w:divBdr>
        <w:top w:val="none" w:sz="0" w:space="0" w:color="auto"/>
        <w:left w:val="none" w:sz="0" w:space="0" w:color="auto"/>
        <w:bottom w:val="none" w:sz="0" w:space="0" w:color="auto"/>
        <w:right w:val="none" w:sz="0" w:space="0" w:color="auto"/>
      </w:divBdr>
    </w:div>
    <w:div w:id="288972645">
      <w:bodyDiv w:val="1"/>
      <w:marLeft w:val="0"/>
      <w:marRight w:val="0"/>
      <w:marTop w:val="0"/>
      <w:marBottom w:val="0"/>
      <w:divBdr>
        <w:top w:val="none" w:sz="0" w:space="0" w:color="auto"/>
        <w:left w:val="none" w:sz="0" w:space="0" w:color="auto"/>
        <w:bottom w:val="none" w:sz="0" w:space="0" w:color="auto"/>
        <w:right w:val="none" w:sz="0" w:space="0" w:color="auto"/>
      </w:divBdr>
    </w:div>
    <w:div w:id="300694429">
      <w:bodyDiv w:val="1"/>
      <w:marLeft w:val="0"/>
      <w:marRight w:val="0"/>
      <w:marTop w:val="0"/>
      <w:marBottom w:val="0"/>
      <w:divBdr>
        <w:top w:val="none" w:sz="0" w:space="0" w:color="auto"/>
        <w:left w:val="none" w:sz="0" w:space="0" w:color="auto"/>
        <w:bottom w:val="none" w:sz="0" w:space="0" w:color="auto"/>
        <w:right w:val="none" w:sz="0" w:space="0" w:color="auto"/>
      </w:divBdr>
    </w:div>
    <w:div w:id="304284103">
      <w:bodyDiv w:val="1"/>
      <w:marLeft w:val="0"/>
      <w:marRight w:val="0"/>
      <w:marTop w:val="0"/>
      <w:marBottom w:val="0"/>
      <w:divBdr>
        <w:top w:val="none" w:sz="0" w:space="0" w:color="auto"/>
        <w:left w:val="none" w:sz="0" w:space="0" w:color="auto"/>
        <w:bottom w:val="none" w:sz="0" w:space="0" w:color="auto"/>
        <w:right w:val="none" w:sz="0" w:space="0" w:color="auto"/>
      </w:divBdr>
    </w:div>
    <w:div w:id="305092643">
      <w:bodyDiv w:val="1"/>
      <w:marLeft w:val="0"/>
      <w:marRight w:val="0"/>
      <w:marTop w:val="0"/>
      <w:marBottom w:val="0"/>
      <w:divBdr>
        <w:top w:val="none" w:sz="0" w:space="0" w:color="auto"/>
        <w:left w:val="none" w:sz="0" w:space="0" w:color="auto"/>
        <w:bottom w:val="none" w:sz="0" w:space="0" w:color="auto"/>
        <w:right w:val="none" w:sz="0" w:space="0" w:color="auto"/>
      </w:divBdr>
    </w:div>
    <w:div w:id="307783508">
      <w:bodyDiv w:val="1"/>
      <w:marLeft w:val="0"/>
      <w:marRight w:val="0"/>
      <w:marTop w:val="0"/>
      <w:marBottom w:val="0"/>
      <w:divBdr>
        <w:top w:val="none" w:sz="0" w:space="0" w:color="auto"/>
        <w:left w:val="none" w:sz="0" w:space="0" w:color="auto"/>
        <w:bottom w:val="none" w:sz="0" w:space="0" w:color="auto"/>
        <w:right w:val="none" w:sz="0" w:space="0" w:color="auto"/>
      </w:divBdr>
    </w:div>
    <w:div w:id="314190457">
      <w:bodyDiv w:val="1"/>
      <w:marLeft w:val="0"/>
      <w:marRight w:val="0"/>
      <w:marTop w:val="0"/>
      <w:marBottom w:val="0"/>
      <w:divBdr>
        <w:top w:val="none" w:sz="0" w:space="0" w:color="auto"/>
        <w:left w:val="none" w:sz="0" w:space="0" w:color="auto"/>
        <w:bottom w:val="none" w:sz="0" w:space="0" w:color="auto"/>
        <w:right w:val="none" w:sz="0" w:space="0" w:color="auto"/>
      </w:divBdr>
    </w:div>
    <w:div w:id="319425430">
      <w:bodyDiv w:val="1"/>
      <w:marLeft w:val="0"/>
      <w:marRight w:val="0"/>
      <w:marTop w:val="0"/>
      <w:marBottom w:val="0"/>
      <w:divBdr>
        <w:top w:val="none" w:sz="0" w:space="0" w:color="auto"/>
        <w:left w:val="none" w:sz="0" w:space="0" w:color="auto"/>
        <w:bottom w:val="none" w:sz="0" w:space="0" w:color="auto"/>
        <w:right w:val="none" w:sz="0" w:space="0" w:color="auto"/>
      </w:divBdr>
    </w:div>
    <w:div w:id="332923296">
      <w:bodyDiv w:val="1"/>
      <w:marLeft w:val="0"/>
      <w:marRight w:val="0"/>
      <w:marTop w:val="0"/>
      <w:marBottom w:val="0"/>
      <w:divBdr>
        <w:top w:val="none" w:sz="0" w:space="0" w:color="auto"/>
        <w:left w:val="none" w:sz="0" w:space="0" w:color="auto"/>
        <w:bottom w:val="none" w:sz="0" w:space="0" w:color="auto"/>
        <w:right w:val="none" w:sz="0" w:space="0" w:color="auto"/>
      </w:divBdr>
    </w:div>
    <w:div w:id="333605902">
      <w:bodyDiv w:val="1"/>
      <w:marLeft w:val="0"/>
      <w:marRight w:val="0"/>
      <w:marTop w:val="0"/>
      <w:marBottom w:val="0"/>
      <w:divBdr>
        <w:top w:val="none" w:sz="0" w:space="0" w:color="auto"/>
        <w:left w:val="none" w:sz="0" w:space="0" w:color="auto"/>
        <w:bottom w:val="none" w:sz="0" w:space="0" w:color="auto"/>
        <w:right w:val="none" w:sz="0" w:space="0" w:color="auto"/>
      </w:divBdr>
    </w:div>
    <w:div w:id="336421870">
      <w:bodyDiv w:val="1"/>
      <w:marLeft w:val="0"/>
      <w:marRight w:val="0"/>
      <w:marTop w:val="0"/>
      <w:marBottom w:val="0"/>
      <w:divBdr>
        <w:top w:val="none" w:sz="0" w:space="0" w:color="auto"/>
        <w:left w:val="none" w:sz="0" w:space="0" w:color="auto"/>
        <w:bottom w:val="none" w:sz="0" w:space="0" w:color="auto"/>
        <w:right w:val="none" w:sz="0" w:space="0" w:color="auto"/>
      </w:divBdr>
    </w:div>
    <w:div w:id="336469389">
      <w:bodyDiv w:val="1"/>
      <w:marLeft w:val="0"/>
      <w:marRight w:val="0"/>
      <w:marTop w:val="0"/>
      <w:marBottom w:val="0"/>
      <w:divBdr>
        <w:top w:val="none" w:sz="0" w:space="0" w:color="auto"/>
        <w:left w:val="none" w:sz="0" w:space="0" w:color="auto"/>
        <w:bottom w:val="none" w:sz="0" w:space="0" w:color="auto"/>
        <w:right w:val="none" w:sz="0" w:space="0" w:color="auto"/>
      </w:divBdr>
    </w:div>
    <w:div w:id="342318859">
      <w:bodyDiv w:val="1"/>
      <w:marLeft w:val="0"/>
      <w:marRight w:val="0"/>
      <w:marTop w:val="0"/>
      <w:marBottom w:val="0"/>
      <w:divBdr>
        <w:top w:val="none" w:sz="0" w:space="0" w:color="auto"/>
        <w:left w:val="none" w:sz="0" w:space="0" w:color="auto"/>
        <w:bottom w:val="none" w:sz="0" w:space="0" w:color="auto"/>
        <w:right w:val="none" w:sz="0" w:space="0" w:color="auto"/>
      </w:divBdr>
    </w:div>
    <w:div w:id="344065395">
      <w:bodyDiv w:val="1"/>
      <w:marLeft w:val="0"/>
      <w:marRight w:val="0"/>
      <w:marTop w:val="0"/>
      <w:marBottom w:val="0"/>
      <w:divBdr>
        <w:top w:val="none" w:sz="0" w:space="0" w:color="auto"/>
        <w:left w:val="none" w:sz="0" w:space="0" w:color="auto"/>
        <w:bottom w:val="none" w:sz="0" w:space="0" w:color="auto"/>
        <w:right w:val="none" w:sz="0" w:space="0" w:color="auto"/>
      </w:divBdr>
    </w:div>
    <w:div w:id="344987037">
      <w:bodyDiv w:val="1"/>
      <w:marLeft w:val="0"/>
      <w:marRight w:val="0"/>
      <w:marTop w:val="0"/>
      <w:marBottom w:val="0"/>
      <w:divBdr>
        <w:top w:val="none" w:sz="0" w:space="0" w:color="auto"/>
        <w:left w:val="none" w:sz="0" w:space="0" w:color="auto"/>
        <w:bottom w:val="none" w:sz="0" w:space="0" w:color="auto"/>
        <w:right w:val="none" w:sz="0" w:space="0" w:color="auto"/>
      </w:divBdr>
    </w:div>
    <w:div w:id="353574984">
      <w:bodyDiv w:val="1"/>
      <w:marLeft w:val="0"/>
      <w:marRight w:val="0"/>
      <w:marTop w:val="0"/>
      <w:marBottom w:val="0"/>
      <w:divBdr>
        <w:top w:val="none" w:sz="0" w:space="0" w:color="auto"/>
        <w:left w:val="none" w:sz="0" w:space="0" w:color="auto"/>
        <w:bottom w:val="none" w:sz="0" w:space="0" w:color="auto"/>
        <w:right w:val="none" w:sz="0" w:space="0" w:color="auto"/>
      </w:divBdr>
    </w:div>
    <w:div w:id="354504630">
      <w:bodyDiv w:val="1"/>
      <w:marLeft w:val="0"/>
      <w:marRight w:val="0"/>
      <w:marTop w:val="0"/>
      <w:marBottom w:val="0"/>
      <w:divBdr>
        <w:top w:val="none" w:sz="0" w:space="0" w:color="auto"/>
        <w:left w:val="none" w:sz="0" w:space="0" w:color="auto"/>
        <w:bottom w:val="none" w:sz="0" w:space="0" w:color="auto"/>
        <w:right w:val="none" w:sz="0" w:space="0" w:color="auto"/>
      </w:divBdr>
    </w:div>
    <w:div w:id="354699456">
      <w:bodyDiv w:val="1"/>
      <w:marLeft w:val="0"/>
      <w:marRight w:val="0"/>
      <w:marTop w:val="0"/>
      <w:marBottom w:val="0"/>
      <w:divBdr>
        <w:top w:val="none" w:sz="0" w:space="0" w:color="auto"/>
        <w:left w:val="none" w:sz="0" w:space="0" w:color="auto"/>
        <w:bottom w:val="none" w:sz="0" w:space="0" w:color="auto"/>
        <w:right w:val="none" w:sz="0" w:space="0" w:color="auto"/>
      </w:divBdr>
    </w:div>
    <w:div w:id="354815260">
      <w:bodyDiv w:val="1"/>
      <w:marLeft w:val="0"/>
      <w:marRight w:val="0"/>
      <w:marTop w:val="0"/>
      <w:marBottom w:val="0"/>
      <w:divBdr>
        <w:top w:val="none" w:sz="0" w:space="0" w:color="auto"/>
        <w:left w:val="none" w:sz="0" w:space="0" w:color="auto"/>
        <w:bottom w:val="none" w:sz="0" w:space="0" w:color="auto"/>
        <w:right w:val="none" w:sz="0" w:space="0" w:color="auto"/>
      </w:divBdr>
    </w:div>
    <w:div w:id="357589520">
      <w:bodyDiv w:val="1"/>
      <w:marLeft w:val="0"/>
      <w:marRight w:val="0"/>
      <w:marTop w:val="0"/>
      <w:marBottom w:val="0"/>
      <w:divBdr>
        <w:top w:val="none" w:sz="0" w:space="0" w:color="auto"/>
        <w:left w:val="none" w:sz="0" w:space="0" w:color="auto"/>
        <w:bottom w:val="none" w:sz="0" w:space="0" w:color="auto"/>
        <w:right w:val="none" w:sz="0" w:space="0" w:color="auto"/>
      </w:divBdr>
    </w:div>
    <w:div w:id="363796837">
      <w:bodyDiv w:val="1"/>
      <w:marLeft w:val="0"/>
      <w:marRight w:val="0"/>
      <w:marTop w:val="0"/>
      <w:marBottom w:val="0"/>
      <w:divBdr>
        <w:top w:val="none" w:sz="0" w:space="0" w:color="auto"/>
        <w:left w:val="none" w:sz="0" w:space="0" w:color="auto"/>
        <w:bottom w:val="none" w:sz="0" w:space="0" w:color="auto"/>
        <w:right w:val="none" w:sz="0" w:space="0" w:color="auto"/>
      </w:divBdr>
    </w:div>
    <w:div w:id="365712929">
      <w:bodyDiv w:val="1"/>
      <w:marLeft w:val="0"/>
      <w:marRight w:val="0"/>
      <w:marTop w:val="0"/>
      <w:marBottom w:val="0"/>
      <w:divBdr>
        <w:top w:val="none" w:sz="0" w:space="0" w:color="auto"/>
        <w:left w:val="none" w:sz="0" w:space="0" w:color="auto"/>
        <w:bottom w:val="none" w:sz="0" w:space="0" w:color="auto"/>
        <w:right w:val="none" w:sz="0" w:space="0" w:color="auto"/>
      </w:divBdr>
    </w:div>
    <w:div w:id="377163503">
      <w:bodyDiv w:val="1"/>
      <w:marLeft w:val="0"/>
      <w:marRight w:val="0"/>
      <w:marTop w:val="0"/>
      <w:marBottom w:val="0"/>
      <w:divBdr>
        <w:top w:val="none" w:sz="0" w:space="0" w:color="auto"/>
        <w:left w:val="none" w:sz="0" w:space="0" w:color="auto"/>
        <w:bottom w:val="none" w:sz="0" w:space="0" w:color="auto"/>
        <w:right w:val="none" w:sz="0" w:space="0" w:color="auto"/>
      </w:divBdr>
    </w:div>
    <w:div w:id="378826280">
      <w:bodyDiv w:val="1"/>
      <w:marLeft w:val="0"/>
      <w:marRight w:val="0"/>
      <w:marTop w:val="0"/>
      <w:marBottom w:val="0"/>
      <w:divBdr>
        <w:top w:val="none" w:sz="0" w:space="0" w:color="auto"/>
        <w:left w:val="none" w:sz="0" w:space="0" w:color="auto"/>
        <w:bottom w:val="none" w:sz="0" w:space="0" w:color="auto"/>
        <w:right w:val="none" w:sz="0" w:space="0" w:color="auto"/>
      </w:divBdr>
    </w:div>
    <w:div w:id="382950316">
      <w:bodyDiv w:val="1"/>
      <w:marLeft w:val="0"/>
      <w:marRight w:val="0"/>
      <w:marTop w:val="0"/>
      <w:marBottom w:val="0"/>
      <w:divBdr>
        <w:top w:val="none" w:sz="0" w:space="0" w:color="auto"/>
        <w:left w:val="none" w:sz="0" w:space="0" w:color="auto"/>
        <w:bottom w:val="none" w:sz="0" w:space="0" w:color="auto"/>
        <w:right w:val="none" w:sz="0" w:space="0" w:color="auto"/>
      </w:divBdr>
    </w:div>
    <w:div w:id="383915753">
      <w:bodyDiv w:val="1"/>
      <w:marLeft w:val="0"/>
      <w:marRight w:val="0"/>
      <w:marTop w:val="0"/>
      <w:marBottom w:val="0"/>
      <w:divBdr>
        <w:top w:val="none" w:sz="0" w:space="0" w:color="auto"/>
        <w:left w:val="none" w:sz="0" w:space="0" w:color="auto"/>
        <w:bottom w:val="none" w:sz="0" w:space="0" w:color="auto"/>
        <w:right w:val="none" w:sz="0" w:space="0" w:color="auto"/>
      </w:divBdr>
    </w:div>
    <w:div w:id="387387446">
      <w:bodyDiv w:val="1"/>
      <w:marLeft w:val="0"/>
      <w:marRight w:val="0"/>
      <w:marTop w:val="0"/>
      <w:marBottom w:val="0"/>
      <w:divBdr>
        <w:top w:val="none" w:sz="0" w:space="0" w:color="auto"/>
        <w:left w:val="none" w:sz="0" w:space="0" w:color="auto"/>
        <w:bottom w:val="none" w:sz="0" w:space="0" w:color="auto"/>
        <w:right w:val="none" w:sz="0" w:space="0" w:color="auto"/>
      </w:divBdr>
    </w:div>
    <w:div w:id="387454568">
      <w:bodyDiv w:val="1"/>
      <w:marLeft w:val="0"/>
      <w:marRight w:val="0"/>
      <w:marTop w:val="0"/>
      <w:marBottom w:val="0"/>
      <w:divBdr>
        <w:top w:val="none" w:sz="0" w:space="0" w:color="auto"/>
        <w:left w:val="none" w:sz="0" w:space="0" w:color="auto"/>
        <w:bottom w:val="none" w:sz="0" w:space="0" w:color="auto"/>
        <w:right w:val="none" w:sz="0" w:space="0" w:color="auto"/>
      </w:divBdr>
    </w:div>
    <w:div w:id="390232238">
      <w:bodyDiv w:val="1"/>
      <w:marLeft w:val="0"/>
      <w:marRight w:val="0"/>
      <w:marTop w:val="0"/>
      <w:marBottom w:val="0"/>
      <w:divBdr>
        <w:top w:val="none" w:sz="0" w:space="0" w:color="auto"/>
        <w:left w:val="none" w:sz="0" w:space="0" w:color="auto"/>
        <w:bottom w:val="none" w:sz="0" w:space="0" w:color="auto"/>
        <w:right w:val="none" w:sz="0" w:space="0" w:color="auto"/>
      </w:divBdr>
    </w:div>
    <w:div w:id="393238952">
      <w:bodyDiv w:val="1"/>
      <w:marLeft w:val="0"/>
      <w:marRight w:val="0"/>
      <w:marTop w:val="0"/>
      <w:marBottom w:val="0"/>
      <w:divBdr>
        <w:top w:val="none" w:sz="0" w:space="0" w:color="auto"/>
        <w:left w:val="none" w:sz="0" w:space="0" w:color="auto"/>
        <w:bottom w:val="none" w:sz="0" w:space="0" w:color="auto"/>
        <w:right w:val="none" w:sz="0" w:space="0" w:color="auto"/>
      </w:divBdr>
    </w:div>
    <w:div w:id="393502643">
      <w:bodyDiv w:val="1"/>
      <w:marLeft w:val="0"/>
      <w:marRight w:val="0"/>
      <w:marTop w:val="0"/>
      <w:marBottom w:val="0"/>
      <w:divBdr>
        <w:top w:val="none" w:sz="0" w:space="0" w:color="auto"/>
        <w:left w:val="none" w:sz="0" w:space="0" w:color="auto"/>
        <w:bottom w:val="none" w:sz="0" w:space="0" w:color="auto"/>
        <w:right w:val="none" w:sz="0" w:space="0" w:color="auto"/>
      </w:divBdr>
    </w:div>
    <w:div w:id="395321043">
      <w:bodyDiv w:val="1"/>
      <w:marLeft w:val="0"/>
      <w:marRight w:val="0"/>
      <w:marTop w:val="0"/>
      <w:marBottom w:val="0"/>
      <w:divBdr>
        <w:top w:val="none" w:sz="0" w:space="0" w:color="auto"/>
        <w:left w:val="none" w:sz="0" w:space="0" w:color="auto"/>
        <w:bottom w:val="none" w:sz="0" w:space="0" w:color="auto"/>
        <w:right w:val="none" w:sz="0" w:space="0" w:color="auto"/>
      </w:divBdr>
    </w:div>
    <w:div w:id="398670585">
      <w:bodyDiv w:val="1"/>
      <w:marLeft w:val="0"/>
      <w:marRight w:val="0"/>
      <w:marTop w:val="0"/>
      <w:marBottom w:val="0"/>
      <w:divBdr>
        <w:top w:val="none" w:sz="0" w:space="0" w:color="auto"/>
        <w:left w:val="none" w:sz="0" w:space="0" w:color="auto"/>
        <w:bottom w:val="none" w:sz="0" w:space="0" w:color="auto"/>
        <w:right w:val="none" w:sz="0" w:space="0" w:color="auto"/>
      </w:divBdr>
    </w:div>
    <w:div w:id="404374745">
      <w:bodyDiv w:val="1"/>
      <w:marLeft w:val="0"/>
      <w:marRight w:val="0"/>
      <w:marTop w:val="0"/>
      <w:marBottom w:val="0"/>
      <w:divBdr>
        <w:top w:val="none" w:sz="0" w:space="0" w:color="auto"/>
        <w:left w:val="none" w:sz="0" w:space="0" w:color="auto"/>
        <w:bottom w:val="none" w:sz="0" w:space="0" w:color="auto"/>
        <w:right w:val="none" w:sz="0" w:space="0" w:color="auto"/>
      </w:divBdr>
    </w:div>
    <w:div w:id="405492196">
      <w:bodyDiv w:val="1"/>
      <w:marLeft w:val="0"/>
      <w:marRight w:val="0"/>
      <w:marTop w:val="0"/>
      <w:marBottom w:val="0"/>
      <w:divBdr>
        <w:top w:val="none" w:sz="0" w:space="0" w:color="auto"/>
        <w:left w:val="none" w:sz="0" w:space="0" w:color="auto"/>
        <w:bottom w:val="none" w:sz="0" w:space="0" w:color="auto"/>
        <w:right w:val="none" w:sz="0" w:space="0" w:color="auto"/>
      </w:divBdr>
    </w:div>
    <w:div w:id="410934542">
      <w:bodyDiv w:val="1"/>
      <w:marLeft w:val="0"/>
      <w:marRight w:val="0"/>
      <w:marTop w:val="0"/>
      <w:marBottom w:val="0"/>
      <w:divBdr>
        <w:top w:val="none" w:sz="0" w:space="0" w:color="auto"/>
        <w:left w:val="none" w:sz="0" w:space="0" w:color="auto"/>
        <w:bottom w:val="none" w:sz="0" w:space="0" w:color="auto"/>
        <w:right w:val="none" w:sz="0" w:space="0" w:color="auto"/>
      </w:divBdr>
    </w:div>
    <w:div w:id="415328725">
      <w:bodyDiv w:val="1"/>
      <w:marLeft w:val="0"/>
      <w:marRight w:val="0"/>
      <w:marTop w:val="0"/>
      <w:marBottom w:val="0"/>
      <w:divBdr>
        <w:top w:val="none" w:sz="0" w:space="0" w:color="auto"/>
        <w:left w:val="none" w:sz="0" w:space="0" w:color="auto"/>
        <w:bottom w:val="none" w:sz="0" w:space="0" w:color="auto"/>
        <w:right w:val="none" w:sz="0" w:space="0" w:color="auto"/>
      </w:divBdr>
    </w:div>
    <w:div w:id="418913531">
      <w:bodyDiv w:val="1"/>
      <w:marLeft w:val="0"/>
      <w:marRight w:val="0"/>
      <w:marTop w:val="0"/>
      <w:marBottom w:val="0"/>
      <w:divBdr>
        <w:top w:val="none" w:sz="0" w:space="0" w:color="auto"/>
        <w:left w:val="none" w:sz="0" w:space="0" w:color="auto"/>
        <w:bottom w:val="none" w:sz="0" w:space="0" w:color="auto"/>
        <w:right w:val="none" w:sz="0" w:space="0" w:color="auto"/>
      </w:divBdr>
    </w:div>
    <w:div w:id="421337683">
      <w:bodyDiv w:val="1"/>
      <w:marLeft w:val="0"/>
      <w:marRight w:val="0"/>
      <w:marTop w:val="0"/>
      <w:marBottom w:val="0"/>
      <w:divBdr>
        <w:top w:val="none" w:sz="0" w:space="0" w:color="auto"/>
        <w:left w:val="none" w:sz="0" w:space="0" w:color="auto"/>
        <w:bottom w:val="none" w:sz="0" w:space="0" w:color="auto"/>
        <w:right w:val="none" w:sz="0" w:space="0" w:color="auto"/>
      </w:divBdr>
    </w:div>
    <w:div w:id="424812477">
      <w:bodyDiv w:val="1"/>
      <w:marLeft w:val="0"/>
      <w:marRight w:val="0"/>
      <w:marTop w:val="0"/>
      <w:marBottom w:val="0"/>
      <w:divBdr>
        <w:top w:val="none" w:sz="0" w:space="0" w:color="auto"/>
        <w:left w:val="none" w:sz="0" w:space="0" w:color="auto"/>
        <w:bottom w:val="none" w:sz="0" w:space="0" w:color="auto"/>
        <w:right w:val="none" w:sz="0" w:space="0" w:color="auto"/>
      </w:divBdr>
    </w:div>
    <w:div w:id="426343843">
      <w:bodyDiv w:val="1"/>
      <w:marLeft w:val="0"/>
      <w:marRight w:val="0"/>
      <w:marTop w:val="0"/>
      <w:marBottom w:val="0"/>
      <w:divBdr>
        <w:top w:val="none" w:sz="0" w:space="0" w:color="auto"/>
        <w:left w:val="none" w:sz="0" w:space="0" w:color="auto"/>
        <w:bottom w:val="none" w:sz="0" w:space="0" w:color="auto"/>
        <w:right w:val="none" w:sz="0" w:space="0" w:color="auto"/>
      </w:divBdr>
    </w:div>
    <w:div w:id="426735903">
      <w:bodyDiv w:val="1"/>
      <w:marLeft w:val="0"/>
      <w:marRight w:val="0"/>
      <w:marTop w:val="0"/>
      <w:marBottom w:val="0"/>
      <w:divBdr>
        <w:top w:val="none" w:sz="0" w:space="0" w:color="auto"/>
        <w:left w:val="none" w:sz="0" w:space="0" w:color="auto"/>
        <w:bottom w:val="none" w:sz="0" w:space="0" w:color="auto"/>
        <w:right w:val="none" w:sz="0" w:space="0" w:color="auto"/>
      </w:divBdr>
    </w:div>
    <w:div w:id="429009857">
      <w:bodyDiv w:val="1"/>
      <w:marLeft w:val="0"/>
      <w:marRight w:val="0"/>
      <w:marTop w:val="0"/>
      <w:marBottom w:val="0"/>
      <w:divBdr>
        <w:top w:val="none" w:sz="0" w:space="0" w:color="auto"/>
        <w:left w:val="none" w:sz="0" w:space="0" w:color="auto"/>
        <w:bottom w:val="none" w:sz="0" w:space="0" w:color="auto"/>
        <w:right w:val="none" w:sz="0" w:space="0" w:color="auto"/>
      </w:divBdr>
    </w:div>
    <w:div w:id="430249199">
      <w:bodyDiv w:val="1"/>
      <w:marLeft w:val="0"/>
      <w:marRight w:val="0"/>
      <w:marTop w:val="0"/>
      <w:marBottom w:val="0"/>
      <w:divBdr>
        <w:top w:val="none" w:sz="0" w:space="0" w:color="auto"/>
        <w:left w:val="none" w:sz="0" w:space="0" w:color="auto"/>
        <w:bottom w:val="none" w:sz="0" w:space="0" w:color="auto"/>
        <w:right w:val="none" w:sz="0" w:space="0" w:color="auto"/>
      </w:divBdr>
    </w:div>
    <w:div w:id="431820136">
      <w:bodyDiv w:val="1"/>
      <w:marLeft w:val="0"/>
      <w:marRight w:val="0"/>
      <w:marTop w:val="0"/>
      <w:marBottom w:val="0"/>
      <w:divBdr>
        <w:top w:val="none" w:sz="0" w:space="0" w:color="auto"/>
        <w:left w:val="none" w:sz="0" w:space="0" w:color="auto"/>
        <w:bottom w:val="none" w:sz="0" w:space="0" w:color="auto"/>
        <w:right w:val="none" w:sz="0" w:space="0" w:color="auto"/>
      </w:divBdr>
    </w:div>
    <w:div w:id="432752966">
      <w:bodyDiv w:val="1"/>
      <w:marLeft w:val="0"/>
      <w:marRight w:val="0"/>
      <w:marTop w:val="0"/>
      <w:marBottom w:val="0"/>
      <w:divBdr>
        <w:top w:val="none" w:sz="0" w:space="0" w:color="auto"/>
        <w:left w:val="none" w:sz="0" w:space="0" w:color="auto"/>
        <w:bottom w:val="none" w:sz="0" w:space="0" w:color="auto"/>
        <w:right w:val="none" w:sz="0" w:space="0" w:color="auto"/>
      </w:divBdr>
    </w:div>
    <w:div w:id="438108675">
      <w:bodyDiv w:val="1"/>
      <w:marLeft w:val="0"/>
      <w:marRight w:val="0"/>
      <w:marTop w:val="0"/>
      <w:marBottom w:val="0"/>
      <w:divBdr>
        <w:top w:val="none" w:sz="0" w:space="0" w:color="auto"/>
        <w:left w:val="none" w:sz="0" w:space="0" w:color="auto"/>
        <w:bottom w:val="none" w:sz="0" w:space="0" w:color="auto"/>
        <w:right w:val="none" w:sz="0" w:space="0" w:color="auto"/>
      </w:divBdr>
    </w:div>
    <w:div w:id="440686469">
      <w:bodyDiv w:val="1"/>
      <w:marLeft w:val="0"/>
      <w:marRight w:val="0"/>
      <w:marTop w:val="0"/>
      <w:marBottom w:val="0"/>
      <w:divBdr>
        <w:top w:val="none" w:sz="0" w:space="0" w:color="auto"/>
        <w:left w:val="none" w:sz="0" w:space="0" w:color="auto"/>
        <w:bottom w:val="none" w:sz="0" w:space="0" w:color="auto"/>
        <w:right w:val="none" w:sz="0" w:space="0" w:color="auto"/>
      </w:divBdr>
    </w:div>
    <w:div w:id="443500877">
      <w:bodyDiv w:val="1"/>
      <w:marLeft w:val="0"/>
      <w:marRight w:val="0"/>
      <w:marTop w:val="0"/>
      <w:marBottom w:val="0"/>
      <w:divBdr>
        <w:top w:val="none" w:sz="0" w:space="0" w:color="auto"/>
        <w:left w:val="none" w:sz="0" w:space="0" w:color="auto"/>
        <w:bottom w:val="none" w:sz="0" w:space="0" w:color="auto"/>
        <w:right w:val="none" w:sz="0" w:space="0" w:color="auto"/>
      </w:divBdr>
    </w:div>
    <w:div w:id="446461952">
      <w:bodyDiv w:val="1"/>
      <w:marLeft w:val="0"/>
      <w:marRight w:val="0"/>
      <w:marTop w:val="0"/>
      <w:marBottom w:val="0"/>
      <w:divBdr>
        <w:top w:val="none" w:sz="0" w:space="0" w:color="auto"/>
        <w:left w:val="none" w:sz="0" w:space="0" w:color="auto"/>
        <w:bottom w:val="none" w:sz="0" w:space="0" w:color="auto"/>
        <w:right w:val="none" w:sz="0" w:space="0" w:color="auto"/>
      </w:divBdr>
    </w:div>
    <w:div w:id="453448408">
      <w:bodyDiv w:val="1"/>
      <w:marLeft w:val="0"/>
      <w:marRight w:val="0"/>
      <w:marTop w:val="0"/>
      <w:marBottom w:val="0"/>
      <w:divBdr>
        <w:top w:val="none" w:sz="0" w:space="0" w:color="auto"/>
        <w:left w:val="none" w:sz="0" w:space="0" w:color="auto"/>
        <w:bottom w:val="none" w:sz="0" w:space="0" w:color="auto"/>
        <w:right w:val="none" w:sz="0" w:space="0" w:color="auto"/>
      </w:divBdr>
    </w:div>
    <w:div w:id="457727701">
      <w:bodyDiv w:val="1"/>
      <w:marLeft w:val="0"/>
      <w:marRight w:val="0"/>
      <w:marTop w:val="0"/>
      <w:marBottom w:val="0"/>
      <w:divBdr>
        <w:top w:val="none" w:sz="0" w:space="0" w:color="auto"/>
        <w:left w:val="none" w:sz="0" w:space="0" w:color="auto"/>
        <w:bottom w:val="none" w:sz="0" w:space="0" w:color="auto"/>
        <w:right w:val="none" w:sz="0" w:space="0" w:color="auto"/>
      </w:divBdr>
    </w:div>
    <w:div w:id="459884140">
      <w:bodyDiv w:val="1"/>
      <w:marLeft w:val="0"/>
      <w:marRight w:val="0"/>
      <w:marTop w:val="0"/>
      <w:marBottom w:val="0"/>
      <w:divBdr>
        <w:top w:val="none" w:sz="0" w:space="0" w:color="auto"/>
        <w:left w:val="none" w:sz="0" w:space="0" w:color="auto"/>
        <w:bottom w:val="none" w:sz="0" w:space="0" w:color="auto"/>
        <w:right w:val="none" w:sz="0" w:space="0" w:color="auto"/>
      </w:divBdr>
    </w:div>
    <w:div w:id="461506058">
      <w:bodyDiv w:val="1"/>
      <w:marLeft w:val="0"/>
      <w:marRight w:val="0"/>
      <w:marTop w:val="0"/>
      <w:marBottom w:val="0"/>
      <w:divBdr>
        <w:top w:val="none" w:sz="0" w:space="0" w:color="auto"/>
        <w:left w:val="none" w:sz="0" w:space="0" w:color="auto"/>
        <w:bottom w:val="none" w:sz="0" w:space="0" w:color="auto"/>
        <w:right w:val="none" w:sz="0" w:space="0" w:color="auto"/>
      </w:divBdr>
    </w:div>
    <w:div w:id="466780005">
      <w:bodyDiv w:val="1"/>
      <w:marLeft w:val="0"/>
      <w:marRight w:val="0"/>
      <w:marTop w:val="0"/>
      <w:marBottom w:val="0"/>
      <w:divBdr>
        <w:top w:val="none" w:sz="0" w:space="0" w:color="auto"/>
        <w:left w:val="none" w:sz="0" w:space="0" w:color="auto"/>
        <w:bottom w:val="none" w:sz="0" w:space="0" w:color="auto"/>
        <w:right w:val="none" w:sz="0" w:space="0" w:color="auto"/>
      </w:divBdr>
    </w:div>
    <w:div w:id="469787419">
      <w:bodyDiv w:val="1"/>
      <w:marLeft w:val="0"/>
      <w:marRight w:val="0"/>
      <w:marTop w:val="0"/>
      <w:marBottom w:val="0"/>
      <w:divBdr>
        <w:top w:val="none" w:sz="0" w:space="0" w:color="auto"/>
        <w:left w:val="none" w:sz="0" w:space="0" w:color="auto"/>
        <w:bottom w:val="none" w:sz="0" w:space="0" w:color="auto"/>
        <w:right w:val="none" w:sz="0" w:space="0" w:color="auto"/>
      </w:divBdr>
    </w:div>
    <w:div w:id="486628176">
      <w:bodyDiv w:val="1"/>
      <w:marLeft w:val="0"/>
      <w:marRight w:val="0"/>
      <w:marTop w:val="0"/>
      <w:marBottom w:val="0"/>
      <w:divBdr>
        <w:top w:val="none" w:sz="0" w:space="0" w:color="auto"/>
        <w:left w:val="none" w:sz="0" w:space="0" w:color="auto"/>
        <w:bottom w:val="none" w:sz="0" w:space="0" w:color="auto"/>
        <w:right w:val="none" w:sz="0" w:space="0" w:color="auto"/>
      </w:divBdr>
    </w:div>
    <w:div w:id="494534795">
      <w:bodyDiv w:val="1"/>
      <w:marLeft w:val="0"/>
      <w:marRight w:val="0"/>
      <w:marTop w:val="0"/>
      <w:marBottom w:val="0"/>
      <w:divBdr>
        <w:top w:val="none" w:sz="0" w:space="0" w:color="auto"/>
        <w:left w:val="none" w:sz="0" w:space="0" w:color="auto"/>
        <w:bottom w:val="none" w:sz="0" w:space="0" w:color="auto"/>
        <w:right w:val="none" w:sz="0" w:space="0" w:color="auto"/>
      </w:divBdr>
    </w:div>
    <w:div w:id="494566775">
      <w:bodyDiv w:val="1"/>
      <w:marLeft w:val="0"/>
      <w:marRight w:val="0"/>
      <w:marTop w:val="0"/>
      <w:marBottom w:val="0"/>
      <w:divBdr>
        <w:top w:val="none" w:sz="0" w:space="0" w:color="auto"/>
        <w:left w:val="none" w:sz="0" w:space="0" w:color="auto"/>
        <w:bottom w:val="none" w:sz="0" w:space="0" w:color="auto"/>
        <w:right w:val="none" w:sz="0" w:space="0" w:color="auto"/>
      </w:divBdr>
    </w:div>
    <w:div w:id="498809356">
      <w:bodyDiv w:val="1"/>
      <w:marLeft w:val="0"/>
      <w:marRight w:val="0"/>
      <w:marTop w:val="0"/>
      <w:marBottom w:val="0"/>
      <w:divBdr>
        <w:top w:val="none" w:sz="0" w:space="0" w:color="auto"/>
        <w:left w:val="none" w:sz="0" w:space="0" w:color="auto"/>
        <w:bottom w:val="none" w:sz="0" w:space="0" w:color="auto"/>
        <w:right w:val="none" w:sz="0" w:space="0" w:color="auto"/>
      </w:divBdr>
    </w:div>
    <w:div w:id="502548701">
      <w:bodyDiv w:val="1"/>
      <w:marLeft w:val="0"/>
      <w:marRight w:val="0"/>
      <w:marTop w:val="0"/>
      <w:marBottom w:val="0"/>
      <w:divBdr>
        <w:top w:val="none" w:sz="0" w:space="0" w:color="auto"/>
        <w:left w:val="none" w:sz="0" w:space="0" w:color="auto"/>
        <w:bottom w:val="none" w:sz="0" w:space="0" w:color="auto"/>
        <w:right w:val="none" w:sz="0" w:space="0" w:color="auto"/>
      </w:divBdr>
    </w:div>
    <w:div w:id="509873765">
      <w:bodyDiv w:val="1"/>
      <w:marLeft w:val="0"/>
      <w:marRight w:val="0"/>
      <w:marTop w:val="0"/>
      <w:marBottom w:val="0"/>
      <w:divBdr>
        <w:top w:val="none" w:sz="0" w:space="0" w:color="auto"/>
        <w:left w:val="none" w:sz="0" w:space="0" w:color="auto"/>
        <w:bottom w:val="none" w:sz="0" w:space="0" w:color="auto"/>
        <w:right w:val="none" w:sz="0" w:space="0" w:color="auto"/>
      </w:divBdr>
    </w:div>
    <w:div w:id="512383183">
      <w:bodyDiv w:val="1"/>
      <w:marLeft w:val="0"/>
      <w:marRight w:val="0"/>
      <w:marTop w:val="0"/>
      <w:marBottom w:val="0"/>
      <w:divBdr>
        <w:top w:val="none" w:sz="0" w:space="0" w:color="auto"/>
        <w:left w:val="none" w:sz="0" w:space="0" w:color="auto"/>
        <w:bottom w:val="none" w:sz="0" w:space="0" w:color="auto"/>
        <w:right w:val="none" w:sz="0" w:space="0" w:color="auto"/>
      </w:divBdr>
    </w:div>
    <w:div w:id="512964581">
      <w:bodyDiv w:val="1"/>
      <w:marLeft w:val="0"/>
      <w:marRight w:val="0"/>
      <w:marTop w:val="0"/>
      <w:marBottom w:val="0"/>
      <w:divBdr>
        <w:top w:val="none" w:sz="0" w:space="0" w:color="auto"/>
        <w:left w:val="none" w:sz="0" w:space="0" w:color="auto"/>
        <w:bottom w:val="none" w:sz="0" w:space="0" w:color="auto"/>
        <w:right w:val="none" w:sz="0" w:space="0" w:color="auto"/>
      </w:divBdr>
    </w:div>
    <w:div w:id="526061152">
      <w:bodyDiv w:val="1"/>
      <w:marLeft w:val="0"/>
      <w:marRight w:val="0"/>
      <w:marTop w:val="0"/>
      <w:marBottom w:val="0"/>
      <w:divBdr>
        <w:top w:val="none" w:sz="0" w:space="0" w:color="auto"/>
        <w:left w:val="none" w:sz="0" w:space="0" w:color="auto"/>
        <w:bottom w:val="none" w:sz="0" w:space="0" w:color="auto"/>
        <w:right w:val="none" w:sz="0" w:space="0" w:color="auto"/>
      </w:divBdr>
    </w:div>
    <w:div w:id="530264365">
      <w:bodyDiv w:val="1"/>
      <w:marLeft w:val="0"/>
      <w:marRight w:val="0"/>
      <w:marTop w:val="0"/>
      <w:marBottom w:val="0"/>
      <w:divBdr>
        <w:top w:val="none" w:sz="0" w:space="0" w:color="auto"/>
        <w:left w:val="none" w:sz="0" w:space="0" w:color="auto"/>
        <w:bottom w:val="none" w:sz="0" w:space="0" w:color="auto"/>
        <w:right w:val="none" w:sz="0" w:space="0" w:color="auto"/>
      </w:divBdr>
    </w:div>
    <w:div w:id="533931719">
      <w:bodyDiv w:val="1"/>
      <w:marLeft w:val="0"/>
      <w:marRight w:val="0"/>
      <w:marTop w:val="0"/>
      <w:marBottom w:val="0"/>
      <w:divBdr>
        <w:top w:val="none" w:sz="0" w:space="0" w:color="auto"/>
        <w:left w:val="none" w:sz="0" w:space="0" w:color="auto"/>
        <w:bottom w:val="none" w:sz="0" w:space="0" w:color="auto"/>
        <w:right w:val="none" w:sz="0" w:space="0" w:color="auto"/>
      </w:divBdr>
    </w:div>
    <w:div w:id="549341152">
      <w:bodyDiv w:val="1"/>
      <w:marLeft w:val="0"/>
      <w:marRight w:val="0"/>
      <w:marTop w:val="0"/>
      <w:marBottom w:val="0"/>
      <w:divBdr>
        <w:top w:val="none" w:sz="0" w:space="0" w:color="auto"/>
        <w:left w:val="none" w:sz="0" w:space="0" w:color="auto"/>
        <w:bottom w:val="none" w:sz="0" w:space="0" w:color="auto"/>
        <w:right w:val="none" w:sz="0" w:space="0" w:color="auto"/>
      </w:divBdr>
    </w:div>
    <w:div w:id="550121192">
      <w:bodyDiv w:val="1"/>
      <w:marLeft w:val="0"/>
      <w:marRight w:val="0"/>
      <w:marTop w:val="0"/>
      <w:marBottom w:val="0"/>
      <w:divBdr>
        <w:top w:val="none" w:sz="0" w:space="0" w:color="auto"/>
        <w:left w:val="none" w:sz="0" w:space="0" w:color="auto"/>
        <w:bottom w:val="none" w:sz="0" w:space="0" w:color="auto"/>
        <w:right w:val="none" w:sz="0" w:space="0" w:color="auto"/>
      </w:divBdr>
    </w:div>
    <w:div w:id="551235897">
      <w:bodyDiv w:val="1"/>
      <w:marLeft w:val="0"/>
      <w:marRight w:val="0"/>
      <w:marTop w:val="0"/>
      <w:marBottom w:val="0"/>
      <w:divBdr>
        <w:top w:val="none" w:sz="0" w:space="0" w:color="auto"/>
        <w:left w:val="none" w:sz="0" w:space="0" w:color="auto"/>
        <w:bottom w:val="none" w:sz="0" w:space="0" w:color="auto"/>
        <w:right w:val="none" w:sz="0" w:space="0" w:color="auto"/>
      </w:divBdr>
    </w:div>
    <w:div w:id="555317433">
      <w:bodyDiv w:val="1"/>
      <w:marLeft w:val="0"/>
      <w:marRight w:val="0"/>
      <w:marTop w:val="0"/>
      <w:marBottom w:val="0"/>
      <w:divBdr>
        <w:top w:val="none" w:sz="0" w:space="0" w:color="auto"/>
        <w:left w:val="none" w:sz="0" w:space="0" w:color="auto"/>
        <w:bottom w:val="none" w:sz="0" w:space="0" w:color="auto"/>
        <w:right w:val="none" w:sz="0" w:space="0" w:color="auto"/>
      </w:divBdr>
    </w:div>
    <w:div w:id="560866770">
      <w:bodyDiv w:val="1"/>
      <w:marLeft w:val="0"/>
      <w:marRight w:val="0"/>
      <w:marTop w:val="0"/>
      <w:marBottom w:val="0"/>
      <w:divBdr>
        <w:top w:val="none" w:sz="0" w:space="0" w:color="auto"/>
        <w:left w:val="none" w:sz="0" w:space="0" w:color="auto"/>
        <w:bottom w:val="none" w:sz="0" w:space="0" w:color="auto"/>
        <w:right w:val="none" w:sz="0" w:space="0" w:color="auto"/>
      </w:divBdr>
    </w:div>
    <w:div w:id="565380995">
      <w:bodyDiv w:val="1"/>
      <w:marLeft w:val="0"/>
      <w:marRight w:val="0"/>
      <w:marTop w:val="0"/>
      <w:marBottom w:val="0"/>
      <w:divBdr>
        <w:top w:val="none" w:sz="0" w:space="0" w:color="auto"/>
        <w:left w:val="none" w:sz="0" w:space="0" w:color="auto"/>
        <w:bottom w:val="none" w:sz="0" w:space="0" w:color="auto"/>
        <w:right w:val="none" w:sz="0" w:space="0" w:color="auto"/>
      </w:divBdr>
    </w:div>
    <w:div w:id="568272305">
      <w:bodyDiv w:val="1"/>
      <w:marLeft w:val="0"/>
      <w:marRight w:val="0"/>
      <w:marTop w:val="0"/>
      <w:marBottom w:val="0"/>
      <w:divBdr>
        <w:top w:val="none" w:sz="0" w:space="0" w:color="auto"/>
        <w:left w:val="none" w:sz="0" w:space="0" w:color="auto"/>
        <w:bottom w:val="none" w:sz="0" w:space="0" w:color="auto"/>
        <w:right w:val="none" w:sz="0" w:space="0" w:color="auto"/>
      </w:divBdr>
    </w:div>
    <w:div w:id="578754113">
      <w:bodyDiv w:val="1"/>
      <w:marLeft w:val="0"/>
      <w:marRight w:val="0"/>
      <w:marTop w:val="0"/>
      <w:marBottom w:val="0"/>
      <w:divBdr>
        <w:top w:val="none" w:sz="0" w:space="0" w:color="auto"/>
        <w:left w:val="none" w:sz="0" w:space="0" w:color="auto"/>
        <w:bottom w:val="none" w:sz="0" w:space="0" w:color="auto"/>
        <w:right w:val="none" w:sz="0" w:space="0" w:color="auto"/>
      </w:divBdr>
    </w:div>
    <w:div w:id="579799212">
      <w:bodyDiv w:val="1"/>
      <w:marLeft w:val="0"/>
      <w:marRight w:val="0"/>
      <w:marTop w:val="0"/>
      <w:marBottom w:val="0"/>
      <w:divBdr>
        <w:top w:val="none" w:sz="0" w:space="0" w:color="auto"/>
        <w:left w:val="none" w:sz="0" w:space="0" w:color="auto"/>
        <w:bottom w:val="none" w:sz="0" w:space="0" w:color="auto"/>
        <w:right w:val="none" w:sz="0" w:space="0" w:color="auto"/>
      </w:divBdr>
    </w:div>
    <w:div w:id="581375573">
      <w:bodyDiv w:val="1"/>
      <w:marLeft w:val="0"/>
      <w:marRight w:val="0"/>
      <w:marTop w:val="0"/>
      <w:marBottom w:val="0"/>
      <w:divBdr>
        <w:top w:val="none" w:sz="0" w:space="0" w:color="auto"/>
        <w:left w:val="none" w:sz="0" w:space="0" w:color="auto"/>
        <w:bottom w:val="none" w:sz="0" w:space="0" w:color="auto"/>
        <w:right w:val="none" w:sz="0" w:space="0" w:color="auto"/>
      </w:divBdr>
    </w:div>
    <w:div w:id="581646132">
      <w:bodyDiv w:val="1"/>
      <w:marLeft w:val="0"/>
      <w:marRight w:val="0"/>
      <w:marTop w:val="0"/>
      <w:marBottom w:val="0"/>
      <w:divBdr>
        <w:top w:val="none" w:sz="0" w:space="0" w:color="auto"/>
        <w:left w:val="none" w:sz="0" w:space="0" w:color="auto"/>
        <w:bottom w:val="none" w:sz="0" w:space="0" w:color="auto"/>
        <w:right w:val="none" w:sz="0" w:space="0" w:color="auto"/>
      </w:divBdr>
    </w:div>
    <w:div w:id="583951943">
      <w:bodyDiv w:val="1"/>
      <w:marLeft w:val="0"/>
      <w:marRight w:val="0"/>
      <w:marTop w:val="0"/>
      <w:marBottom w:val="0"/>
      <w:divBdr>
        <w:top w:val="none" w:sz="0" w:space="0" w:color="auto"/>
        <w:left w:val="none" w:sz="0" w:space="0" w:color="auto"/>
        <w:bottom w:val="none" w:sz="0" w:space="0" w:color="auto"/>
        <w:right w:val="none" w:sz="0" w:space="0" w:color="auto"/>
      </w:divBdr>
    </w:div>
    <w:div w:id="590504824">
      <w:bodyDiv w:val="1"/>
      <w:marLeft w:val="0"/>
      <w:marRight w:val="0"/>
      <w:marTop w:val="0"/>
      <w:marBottom w:val="0"/>
      <w:divBdr>
        <w:top w:val="none" w:sz="0" w:space="0" w:color="auto"/>
        <w:left w:val="none" w:sz="0" w:space="0" w:color="auto"/>
        <w:bottom w:val="none" w:sz="0" w:space="0" w:color="auto"/>
        <w:right w:val="none" w:sz="0" w:space="0" w:color="auto"/>
      </w:divBdr>
    </w:div>
    <w:div w:id="595479808">
      <w:bodyDiv w:val="1"/>
      <w:marLeft w:val="0"/>
      <w:marRight w:val="0"/>
      <w:marTop w:val="0"/>
      <w:marBottom w:val="0"/>
      <w:divBdr>
        <w:top w:val="none" w:sz="0" w:space="0" w:color="auto"/>
        <w:left w:val="none" w:sz="0" w:space="0" w:color="auto"/>
        <w:bottom w:val="none" w:sz="0" w:space="0" w:color="auto"/>
        <w:right w:val="none" w:sz="0" w:space="0" w:color="auto"/>
      </w:divBdr>
    </w:div>
    <w:div w:id="595788794">
      <w:bodyDiv w:val="1"/>
      <w:marLeft w:val="0"/>
      <w:marRight w:val="0"/>
      <w:marTop w:val="0"/>
      <w:marBottom w:val="0"/>
      <w:divBdr>
        <w:top w:val="none" w:sz="0" w:space="0" w:color="auto"/>
        <w:left w:val="none" w:sz="0" w:space="0" w:color="auto"/>
        <w:bottom w:val="none" w:sz="0" w:space="0" w:color="auto"/>
        <w:right w:val="none" w:sz="0" w:space="0" w:color="auto"/>
      </w:divBdr>
    </w:div>
    <w:div w:id="603003945">
      <w:bodyDiv w:val="1"/>
      <w:marLeft w:val="0"/>
      <w:marRight w:val="0"/>
      <w:marTop w:val="0"/>
      <w:marBottom w:val="0"/>
      <w:divBdr>
        <w:top w:val="none" w:sz="0" w:space="0" w:color="auto"/>
        <w:left w:val="none" w:sz="0" w:space="0" w:color="auto"/>
        <w:bottom w:val="none" w:sz="0" w:space="0" w:color="auto"/>
        <w:right w:val="none" w:sz="0" w:space="0" w:color="auto"/>
      </w:divBdr>
    </w:div>
    <w:div w:id="610474185">
      <w:bodyDiv w:val="1"/>
      <w:marLeft w:val="0"/>
      <w:marRight w:val="0"/>
      <w:marTop w:val="0"/>
      <w:marBottom w:val="0"/>
      <w:divBdr>
        <w:top w:val="none" w:sz="0" w:space="0" w:color="auto"/>
        <w:left w:val="none" w:sz="0" w:space="0" w:color="auto"/>
        <w:bottom w:val="none" w:sz="0" w:space="0" w:color="auto"/>
        <w:right w:val="none" w:sz="0" w:space="0" w:color="auto"/>
      </w:divBdr>
    </w:div>
    <w:div w:id="614025149">
      <w:bodyDiv w:val="1"/>
      <w:marLeft w:val="0"/>
      <w:marRight w:val="0"/>
      <w:marTop w:val="0"/>
      <w:marBottom w:val="0"/>
      <w:divBdr>
        <w:top w:val="none" w:sz="0" w:space="0" w:color="auto"/>
        <w:left w:val="none" w:sz="0" w:space="0" w:color="auto"/>
        <w:bottom w:val="none" w:sz="0" w:space="0" w:color="auto"/>
        <w:right w:val="none" w:sz="0" w:space="0" w:color="auto"/>
      </w:divBdr>
    </w:div>
    <w:div w:id="615064536">
      <w:bodyDiv w:val="1"/>
      <w:marLeft w:val="0"/>
      <w:marRight w:val="0"/>
      <w:marTop w:val="0"/>
      <w:marBottom w:val="0"/>
      <w:divBdr>
        <w:top w:val="none" w:sz="0" w:space="0" w:color="auto"/>
        <w:left w:val="none" w:sz="0" w:space="0" w:color="auto"/>
        <w:bottom w:val="none" w:sz="0" w:space="0" w:color="auto"/>
        <w:right w:val="none" w:sz="0" w:space="0" w:color="auto"/>
      </w:divBdr>
    </w:div>
    <w:div w:id="623852173">
      <w:bodyDiv w:val="1"/>
      <w:marLeft w:val="0"/>
      <w:marRight w:val="0"/>
      <w:marTop w:val="0"/>
      <w:marBottom w:val="0"/>
      <w:divBdr>
        <w:top w:val="none" w:sz="0" w:space="0" w:color="auto"/>
        <w:left w:val="none" w:sz="0" w:space="0" w:color="auto"/>
        <w:bottom w:val="none" w:sz="0" w:space="0" w:color="auto"/>
        <w:right w:val="none" w:sz="0" w:space="0" w:color="auto"/>
      </w:divBdr>
    </w:div>
    <w:div w:id="627203123">
      <w:bodyDiv w:val="1"/>
      <w:marLeft w:val="0"/>
      <w:marRight w:val="0"/>
      <w:marTop w:val="0"/>
      <w:marBottom w:val="0"/>
      <w:divBdr>
        <w:top w:val="none" w:sz="0" w:space="0" w:color="auto"/>
        <w:left w:val="none" w:sz="0" w:space="0" w:color="auto"/>
        <w:bottom w:val="none" w:sz="0" w:space="0" w:color="auto"/>
        <w:right w:val="none" w:sz="0" w:space="0" w:color="auto"/>
      </w:divBdr>
    </w:div>
    <w:div w:id="628901581">
      <w:bodyDiv w:val="1"/>
      <w:marLeft w:val="0"/>
      <w:marRight w:val="0"/>
      <w:marTop w:val="0"/>
      <w:marBottom w:val="0"/>
      <w:divBdr>
        <w:top w:val="none" w:sz="0" w:space="0" w:color="auto"/>
        <w:left w:val="none" w:sz="0" w:space="0" w:color="auto"/>
        <w:bottom w:val="none" w:sz="0" w:space="0" w:color="auto"/>
        <w:right w:val="none" w:sz="0" w:space="0" w:color="auto"/>
      </w:divBdr>
    </w:div>
    <w:div w:id="630289480">
      <w:bodyDiv w:val="1"/>
      <w:marLeft w:val="0"/>
      <w:marRight w:val="0"/>
      <w:marTop w:val="0"/>
      <w:marBottom w:val="0"/>
      <w:divBdr>
        <w:top w:val="none" w:sz="0" w:space="0" w:color="auto"/>
        <w:left w:val="none" w:sz="0" w:space="0" w:color="auto"/>
        <w:bottom w:val="none" w:sz="0" w:space="0" w:color="auto"/>
        <w:right w:val="none" w:sz="0" w:space="0" w:color="auto"/>
      </w:divBdr>
    </w:div>
    <w:div w:id="631179005">
      <w:bodyDiv w:val="1"/>
      <w:marLeft w:val="0"/>
      <w:marRight w:val="0"/>
      <w:marTop w:val="0"/>
      <w:marBottom w:val="0"/>
      <w:divBdr>
        <w:top w:val="none" w:sz="0" w:space="0" w:color="auto"/>
        <w:left w:val="none" w:sz="0" w:space="0" w:color="auto"/>
        <w:bottom w:val="none" w:sz="0" w:space="0" w:color="auto"/>
        <w:right w:val="none" w:sz="0" w:space="0" w:color="auto"/>
      </w:divBdr>
    </w:div>
    <w:div w:id="633365750">
      <w:bodyDiv w:val="1"/>
      <w:marLeft w:val="0"/>
      <w:marRight w:val="0"/>
      <w:marTop w:val="0"/>
      <w:marBottom w:val="0"/>
      <w:divBdr>
        <w:top w:val="none" w:sz="0" w:space="0" w:color="auto"/>
        <w:left w:val="none" w:sz="0" w:space="0" w:color="auto"/>
        <w:bottom w:val="none" w:sz="0" w:space="0" w:color="auto"/>
        <w:right w:val="none" w:sz="0" w:space="0" w:color="auto"/>
      </w:divBdr>
    </w:div>
    <w:div w:id="635599607">
      <w:bodyDiv w:val="1"/>
      <w:marLeft w:val="0"/>
      <w:marRight w:val="0"/>
      <w:marTop w:val="0"/>
      <w:marBottom w:val="0"/>
      <w:divBdr>
        <w:top w:val="none" w:sz="0" w:space="0" w:color="auto"/>
        <w:left w:val="none" w:sz="0" w:space="0" w:color="auto"/>
        <w:bottom w:val="none" w:sz="0" w:space="0" w:color="auto"/>
        <w:right w:val="none" w:sz="0" w:space="0" w:color="auto"/>
      </w:divBdr>
    </w:div>
    <w:div w:id="637994608">
      <w:bodyDiv w:val="1"/>
      <w:marLeft w:val="0"/>
      <w:marRight w:val="0"/>
      <w:marTop w:val="0"/>
      <w:marBottom w:val="0"/>
      <w:divBdr>
        <w:top w:val="none" w:sz="0" w:space="0" w:color="auto"/>
        <w:left w:val="none" w:sz="0" w:space="0" w:color="auto"/>
        <w:bottom w:val="none" w:sz="0" w:space="0" w:color="auto"/>
        <w:right w:val="none" w:sz="0" w:space="0" w:color="auto"/>
      </w:divBdr>
    </w:div>
    <w:div w:id="645207287">
      <w:bodyDiv w:val="1"/>
      <w:marLeft w:val="0"/>
      <w:marRight w:val="0"/>
      <w:marTop w:val="0"/>
      <w:marBottom w:val="0"/>
      <w:divBdr>
        <w:top w:val="none" w:sz="0" w:space="0" w:color="auto"/>
        <w:left w:val="none" w:sz="0" w:space="0" w:color="auto"/>
        <w:bottom w:val="none" w:sz="0" w:space="0" w:color="auto"/>
        <w:right w:val="none" w:sz="0" w:space="0" w:color="auto"/>
      </w:divBdr>
    </w:div>
    <w:div w:id="650866881">
      <w:bodyDiv w:val="1"/>
      <w:marLeft w:val="0"/>
      <w:marRight w:val="0"/>
      <w:marTop w:val="0"/>
      <w:marBottom w:val="0"/>
      <w:divBdr>
        <w:top w:val="none" w:sz="0" w:space="0" w:color="auto"/>
        <w:left w:val="none" w:sz="0" w:space="0" w:color="auto"/>
        <w:bottom w:val="none" w:sz="0" w:space="0" w:color="auto"/>
        <w:right w:val="none" w:sz="0" w:space="0" w:color="auto"/>
      </w:divBdr>
    </w:div>
    <w:div w:id="652221871">
      <w:bodyDiv w:val="1"/>
      <w:marLeft w:val="0"/>
      <w:marRight w:val="0"/>
      <w:marTop w:val="0"/>
      <w:marBottom w:val="0"/>
      <w:divBdr>
        <w:top w:val="none" w:sz="0" w:space="0" w:color="auto"/>
        <w:left w:val="none" w:sz="0" w:space="0" w:color="auto"/>
        <w:bottom w:val="none" w:sz="0" w:space="0" w:color="auto"/>
        <w:right w:val="none" w:sz="0" w:space="0" w:color="auto"/>
      </w:divBdr>
    </w:div>
    <w:div w:id="656765850">
      <w:bodyDiv w:val="1"/>
      <w:marLeft w:val="0"/>
      <w:marRight w:val="0"/>
      <w:marTop w:val="0"/>
      <w:marBottom w:val="0"/>
      <w:divBdr>
        <w:top w:val="none" w:sz="0" w:space="0" w:color="auto"/>
        <w:left w:val="none" w:sz="0" w:space="0" w:color="auto"/>
        <w:bottom w:val="none" w:sz="0" w:space="0" w:color="auto"/>
        <w:right w:val="none" w:sz="0" w:space="0" w:color="auto"/>
      </w:divBdr>
    </w:div>
    <w:div w:id="673187661">
      <w:bodyDiv w:val="1"/>
      <w:marLeft w:val="0"/>
      <w:marRight w:val="0"/>
      <w:marTop w:val="0"/>
      <w:marBottom w:val="0"/>
      <w:divBdr>
        <w:top w:val="none" w:sz="0" w:space="0" w:color="auto"/>
        <w:left w:val="none" w:sz="0" w:space="0" w:color="auto"/>
        <w:bottom w:val="none" w:sz="0" w:space="0" w:color="auto"/>
        <w:right w:val="none" w:sz="0" w:space="0" w:color="auto"/>
      </w:divBdr>
    </w:div>
    <w:div w:id="673801846">
      <w:bodyDiv w:val="1"/>
      <w:marLeft w:val="0"/>
      <w:marRight w:val="0"/>
      <w:marTop w:val="0"/>
      <w:marBottom w:val="0"/>
      <w:divBdr>
        <w:top w:val="none" w:sz="0" w:space="0" w:color="auto"/>
        <w:left w:val="none" w:sz="0" w:space="0" w:color="auto"/>
        <w:bottom w:val="none" w:sz="0" w:space="0" w:color="auto"/>
        <w:right w:val="none" w:sz="0" w:space="0" w:color="auto"/>
      </w:divBdr>
    </w:div>
    <w:div w:id="677198837">
      <w:bodyDiv w:val="1"/>
      <w:marLeft w:val="0"/>
      <w:marRight w:val="0"/>
      <w:marTop w:val="0"/>
      <w:marBottom w:val="0"/>
      <w:divBdr>
        <w:top w:val="none" w:sz="0" w:space="0" w:color="auto"/>
        <w:left w:val="none" w:sz="0" w:space="0" w:color="auto"/>
        <w:bottom w:val="none" w:sz="0" w:space="0" w:color="auto"/>
        <w:right w:val="none" w:sz="0" w:space="0" w:color="auto"/>
      </w:divBdr>
    </w:div>
    <w:div w:id="694499399">
      <w:bodyDiv w:val="1"/>
      <w:marLeft w:val="0"/>
      <w:marRight w:val="0"/>
      <w:marTop w:val="0"/>
      <w:marBottom w:val="0"/>
      <w:divBdr>
        <w:top w:val="none" w:sz="0" w:space="0" w:color="auto"/>
        <w:left w:val="none" w:sz="0" w:space="0" w:color="auto"/>
        <w:bottom w:val="none" w:sz="0" w:space="0" w:color="auto"/>
        <w:right w:val="none" w:sz="0" w:space="0" w:color="auto"/>
      </w:divBdr>
    </w:div>
    <w:div w:id="699668727">
      <w:bodyDiv w:val="1"/>
      <w:marLeft w:val="0"/>
      <w:marRight w:val="0"/>
      <w:marTop w:val="0"/>
      <w:marBottom w:val="0"/>
      <w:divBdr>
        <w:top w:val="none" w:sz="0" w:space="0" w:color="auto"/>
        <w:left w:val="none" w:sz="0" w:space="0" w:color="auto"/>
        <w:bottom w:val="none" w:sz="0" w:space="0" w:color="auto"/>
        <w:right w:val="none" w:sz="0" w:space="0" w:color="auto"/>
      </w:divBdr>
    </w:div>
    <w:div w:id="700982406">
      <w:bodyDiv w:val="1"/>
      <w:marLeft w:val="0"/>
      <w:marRight w:val="0"/>
      <w:marTop w:val="0"/>
      <w:marBottom w:val="0"/>
      <w:divBdr>
        <w:top w:val="none" w:sz="0" w:space="0" w:color="auto"/>
        <w:left w:val="none" w:sz="0" w:space="0" w:color="auto"/>
        <w:bottom w:val="none" w:sz="0" w:space="0" w:color="auto"/>
        <w:right w:val="none" w:sz="0" w:space="0" w:color="auto"/>
      </w:divBdr>
    </w:div>
    <w:div w:id="707874858">
      <w:bodyDiv w:val="1"/>
      <w:marLeft w:val="0"/>
      <w:marRight w:val="0"/>
      <w:marTop w:val="0"/>
      <w:marBottom w:val="0"/>
      <w:divBdr>
        <w:top w:val="none" w:sz="0" w:space="0" w:color="auto"/>
        <w:left w:val="none" w:sz="0" w:space="0" w:color="auto"/>
        <w:bottom w:val="none" w:sz="0" w:space="0" w:color="auto"/>
        <w:right w:val="none" w:sz="0" w:space="0" w:color="auto"/>
      </w:divBdr>
    </w:div>
    <w:div w:id="719551458">
      <w:bodyDiv w:val="1"/>
      <w:marLeft w:val="0"/>
      <w:marRight w:val="0"/>
      <w:marTop w:val="0"/>
      <w:marBottom w:val="0"/>
      <w:divBdr>
        <w:top w:val="none" w:sz="0" w:space="0" w:color="auto"/>
        <w:left w:val="none" w:sz="0" w:space="0" w:color="auto"/>
        <w:bottom w:val="none" w:sz="0" w:space="0" w:color="auto"/>
        <w:right w:val="none" w:sz="0" w:space="0" w:color="auto"/>
      </w:divBdr>
    </w:div>
    <w:div w:id="720592728">
      <w:bodyDiv w:val="1"/>
      <w:marLeft w:val="0"/>
      <w:marRight w:val="0"/>
      <w:marTop w:val="0"/>
      <w:marBottom w:val="0"/>
      <w:divBdr>
        <w:top w:val="none" w:sz="0" w:space="0" w:color="auto"/>
        <w:left w:val="none" w:sz="0" w:space="0" w:color="auto"/>
        <w:bottom w:val="none" w:sz="0" w:space="0" w:color="auto"/>
        <w:right w:val="none" w:sz="0" w:space="0" w:color="auto"/>
      </w:divBdr>
    </w:div>
    <w:div w:id="722288253">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26490100">
      <w:bodyDiv w:val="1"/>
      <w:marLeft w:val="0"/>
      <w:marRight w:val="0"/>
      <w:marTop w:val="0"/>
      <w:marBottom w:val="0"/>
      <w:divBdr>
        <w:top w:val="none" w:sz="0" w:space="0" w:color="auto"/>
        <w:left w:val="none" w:sz="0" w:space="0" w:color="auto"/>
        <w:bottom w:val="none" w:sz="0" w:space="0" w:color="auto"/>
        <w:right w:val="none" w:sz="0" w:space="0" w:color="auto"/>
      </w:divBdr>
    </w:div>
    <w:div w:id="730541693">
      <w:bodyDiv w:val="1"/>
      <w:marLeft w:val="0"/>
      <w:marRight w:val="0"/>
      <w:marTop w:val="0"/>
      <w:marBottom w:val="0"/>
      <w:divBdr>
        <w:top w:val="none" w:sz="0" w:space="0" w:color="auto"/>
        <w:left w:val="none" w:sz="0" w:space="0" w:color="auto"/>
        <w:bottom w:val="none" w:sz="0" w:space="0" w:color="auto"/>
        <w:right w:val="none" w:sz="0" w:space="0" w:color="auto"/>
      </w:divBdr>
    </w:div>
    <w:div w:id="738406138">
      <w:bodyDiv w:val="1"/>
      <w:marLeft w:val="0"/>
      <w:marRight w:val="0"/>
      <w:marTop w:val="0"/>
      <w:marBottom w:val="0"/>
      <w:divBdr>
        <w:top w:val="none" w:sz="0" w:space="0" w:color="auto"/>
        <w:left w:val="none" w:sz="0" w:space="0" w:color="auto"/>
        <w:bottom w:val="none" w:sz="0" w:space="0" w:color="auto"/>
        <w:right w:val="none" w:sz="0" w:space="0" w:color="auto"/>
      </w:divBdr>
    </w:div>
    <w:div w:id="738525315">
      <w:bodyDiv w:val="1"/>
      <w:marLeft w:val="0"/>
      <w:marRight w:val="0"/>
      <w:marTop w:val="0"/>
      <w:marBottom w:val="0"/>
      <w:divBdr>
        <w:top w:val="none" w:sz="0" w:space="0" w:color="auto"/>
        <w:left w:val="none" w:sz="0" w:space="0" w:color="auto"/>
        <w:bottom w:val="none" w:sz="0" w:space="0" w:color="auto"/>
        <w:right w:val="none" w:sz="0" w:space="0" w:color="auto"/>
      </w:divBdr>
    </w:div>
    <w:div w:id="739523291">
      <w:bodyDiv w:val="1"/>
      <w:marLeft w:val="0"/>
      <w:marRight w:val="0"/>
      <w:marTop w:val="0"/>
      <w:marBottom w:val="0"/>
      <w:divBdr>
        <w:top w:val="none" w:sz="0" w:space="0" w:color="auto"/>
        <w:left w:val="none" w:sz="0" w:space="0" w:color="auto"/>
        <w:bottom w:val="none" w:sz="0" w:space="0" w:color="auto"/>
        <w:right w:val="none" w:sz="0" w:space="0" w:color="auto"/>
      </w:divBdr>
    </w:div>
    <w:div w:id="740177359">
      <w:bodyDiv w:val="1"/>
      <w:marLeft w:val="0"/>
      <w:marRight w:val="0"/>
      <w:marTop w:val="0"/>
      <w:marBottom w:val="0"/>
      <w:divBdr>
        <w:top w:val="none" w:sz="0" w:space="0" w:color="auto"/>
        <w:left w:val="none" w:sz="0" w:space="0" w:color="auto"/>
        <w:bottom w:val="none" w:sz="0" w:space="0" w:color="auto"/>
        <w:right w:val="none" w:sz="0" w:space="0" w:color="auto"/>
      </w:divBdr>
    </w:div>
    <w:div w:id="746390011">
      <w:bodyDiv w:val="1"/>
      <w:marLeft w:val="0"/>
      <w:marRight w:val="0"/>
      <w:marTop w:val="0"/>
      <w:marBottom w:val="0"/>
      <w:divBdr>
        <w:top w:val="none" w:sz="0" w:space="0" w:color="auto"/>
        <w:left w:val="none" w:sz="0" w:space="0" w:color="auto"/>
        <w:bottom w:val="none" w:sz="0" w:space="0" w:color="auto"/>
        <w:right w:val="none" w:sz="0" w:space="0" w:color="auto"/>
      </w:divBdr>
    </w:div>
    <w:div w:id="748814663">
      <w:bodyDiv w:val="1"/>
      <w:marLeft w:val="0"/>
      <w:marRight w:val="0"/>
      <w:marTop w:val="0"/>
      <w:marBottom w:val="0"/>
      <w:divBdr>
        <w:top w:val="none" w:sz="0" w:space="0" w:color="auto"/>
        <w:left w:val="none" w:sz="0" w:space="0" w:color="auto"/>
        <w:bottom w:val="none" w:sz="0" w:space="0" w:color="auto"/>
        <w:right w:val="none" w:sz="0" w:space="0" w:color="auto"/>
      </w:divBdr>
    </w:div>
    <w:div w:id="750397839">
      <w:bodyDiv w:val="1"/>
      <w:marLeft w:val="0"/>
      <w:marRight w:val="0"/>
      <w:marTop w:val="0"/>
      <w:marBottom w:val="0"/>
      <w:divBdr>
        <w:top w:val="none" w:sz="0" w:space="0" w:color="auto"/>
        <w:left w:val="none" w:sz="0" w:space="0" w:color="auto"/>
        <w:bottom w:val="none" w:sz="0" w:space="0" w:color="auto"/>
        <w:right w:val="none" w:sz="0" w:space="0" w:color="auto"/>
      </w:divBdr>
    </w:div>
    <w:div w:id="755857998">
      <w:bodyDiv w:val="1"/>
      <w:marLeft w:val="0"/>
      <w:marRight w:val="0"/>
      <w:marTop w:val="0"/>
      <w:marBottom w:val="0"/>
      <w:divBdr>
        <w:top w:val="none" w:sz="0" w:space="0" w:color="auto"/>
        <w:left w:val="none" w:sz="0" w:space="0" w:color="auto"/>
        <w:bottom w:val="none" w:sz="0" w:space="0" w:color="auto"/>
        <w:right w:val="none" w:sz="0" w:space="0" w:color="auto"/>
      </w:divBdr>
    </w:div>
    <w:div w:id="757097793">
      <w:bodyDiv w:val="1"/>
      <w:marLeft w:val="0"/>
      <w:marRight w:val="0"/>
      <w:marTop w:val="0"/>
      <w:marBottom w:val="0"/>
      <w:divBdr>
        <w:top w:val="none" w:sz="0" w:space="0" w:color="auto"/>
        <w:left w:val="none" w:sz="0" w:space="0" w:color="auto"/>
        <w:bottom w:val="none" w:sz="0" w:space="0" w:color="auto"/>
        <w:right w:val="none" w:sz="0" w:space="0" w:color="auto"/>
      </w:divBdr>
    </w:div>
    <w:div w:id="769660510">
      <w:bodyDiv w:val="1"/>
      <w:marLeft w:val="0"/>
      <w:marRight w:val="0"/>
      <w:marTop w:val="0"/>
      <w:marBottom w:val="0"/>
      <w:divBdr>
        <w:top w:val="none" w:sz="0" w:space="0" w:color="auto"/>
        <w:left w:val="none" w:sz="0" w:space="0" w:color="auto"/>
        <w:bottom w:val="none" w:sz="0" w:space="0" w:color="auto"/>
        <w:right w:val="none" w:sz="0" w:space="0" w:color="auto"/>
      </w:divBdr>
    </w:div>
    <w:div w:id="770052022">
      <w:bodyDiv w:val="1"/>
      <w:marLeft w:val="0"/>
      <w:marRight w:val="0"/>
      <w:marTop w:val="0"/>
      <w:marBottom w:val="0"/>
      <w:divBdr>
        <w:top w:val="none" w:sz="0" w:space="0" w:color="auto"/>
        <w:left w:val="none" w:sz="0" w:space="0" w:color="auto"/>
        <w:bottom w:val="none" w:sz="0" w:space="0" w:color="auto"/>
        <w:right w:val="none" w:sz="0" w:space="0" w:color="auto"/>
      </w:divBdr>
    </w:div>
    <w:div w:id="770709773">
      <w:bodyDiv w:val="1"/>
      <w:marLeft w:val="0"/>
      <w:marRight w:val="0"/>
      <w:marTop w:val="0"/>
      <w:marBottom w:val="0"/>
      <w:divBdr>
        <w:top w:val="none" w:sz="0" w:space="0" w:color="auto"/>
        <w:left w:val="none" w:sz="0" w:space="0" w:color="auto"/>
        <w:bottom w:val="none" w:sz="0" w:space="0" w:color="auto"/>
        <w:right w:val="none" w:sz="0" w:space="0" w:color="auto"/>
      </w:divBdr>
    </w:div>
    <w:div w:id="773747555">
      <w:bodyDiv w:val="1"/>
      <w:marLeft w:val="0"/>
      <w:marRight w:val="0"/>
      <w:marTop w:val="0"/>
      <w:marBottom w:val="0"/>
      <w:divBdr>
        <w:top w:val="none" w:sz="0" w:space="0" w:color="auto"/>
        <w:left w:val="none" w:sz="0" w:space="0" w:color="auto"/>
        <w:bottom w:val="none" w:sz="0" w:space="0" w:color="auto"/>
        <w:right w:val="none" w:sz="0" w:space="0" w:color="auto"/>
      </w:divBdr>
    </w:div>
    <w:div w:id="774983060">
      <w:bodyDiv w:val="1"/>
      <w:marLeft w:val="0"/>
      <w:marRight w:val="0"/>
      <w:marTop w:val="0"/>
      <w:marBottom w:val="0"/>
      <w:divBdr>
        <w:top w:val="none" w:sz="0" w:space="0" w:color="auto"/>
        <w:left w:val="none" w:sz="0" w:space="0" w:color="auto"/>
        <w:bottom w:val="none" w:sz="0" w:space="0" w:color="auto"/>
        <w:right w:val="none" w:sz="0" w:space="0" w:color="auto"/>
      </w:divBdr>
    </w:div>
    <w:div w:id="779880117">
      <w:bodyDiv w:val="1"/>
      <w:marLeft w:val="0"/>
      <w:marRight w:val="0"/>
      <w:marTop w:val="0"/>
      <w:marBottom w:val="0"/>
      <w:divBdr>
        <w:top w:val="none" w:sz="0" w:space="0" w:color="auto"/>
        <w:left w:val="none" w:sz="0" w:space="0" w:color="auto"/>
        <w:bottom w:val="none" w:sz="0" w:space="0" w:color="auto"/>
        <w:right w:val="none" w:sz="0" w:space="0" w:color="auto"/>
      </w:divBdr>
    </w:div>
    <w:div w:id="780102913">
      <w:bodyDiv w:val="1"/>
      <w:marLeft w:val="0"/>
      <w:marRight w:val="0"/>
      <w:marTop w:val="0"/>
      <w:marBottom w:val="0"/>
      <w:divBdr>
        <w:top w:val="none" w:sz="0" w:space="0" w:color="auto"/>
        <w:left w:val="none" w:sz="0" w:space="0" w:color="auto"/>
        <w:bottom w:val="none" w:sz="0" w:space="0" w:color="auto"/>
        <w:right w:val="none" w:sz="0" w:space="0" w:color="auto"/>
      </w:divBdr>
    </w:div>
    <w:div w:id="780877589">
      <w:bodyDiv w:val="1"/>
      <w:marLeft w:val="0"/>
      <w:marRight w:val="0"/>
      <w:marTop w:val="0"/>
      <w:marBottom w:val="0"/>
      <w:divBdr>
        <w:top w:val="none" w:sz="0" w:space="0" w:color="auto"/>
        <w:left w:val="none" w:sz="0" w:space="0" w:color="auto"/>
        <w:bottom w:val="none" w:sz="0" w:space="0" w:color="auto"/>
        <w:right w:val="none" w:sz="0" w:space="0" w:color="auto"/>
      </w:divBdr>
    </w:div>
    <w:div w:id="788474291">
      <w:bodyDiv w:val="1"/>
      <w:marLeft w:val="0"/>
      <w:marRight w:val="0"/>
      <w:marTop w:val="0"/>
      <w:marBottom w:val="0"/>
      <w:divBdr>
        <w:top w:val="none" w:sz="0" w:space="0" w:color="auto"/>
        <w:left w:val="none" w:sz="0" w:space="0" w:color="auto"/>
        <w:bottom w:val="none" w:sz="0" w:space="0" w:color="auto"/>
        <w:right w:val="none" w:sz="0" w:space="0" w:color="auto"/>
      </w:divBdr>
    </w:div>
    <w:div w:id="793331032">
      <w:bodyDiv w:val="1"/>
      <w:marLeft w:val="0"/>
      <w:marRight w:val="0"/>
      <w:marTop w:val="0"/>
      <w:marBottom w:val="0"/>
      <w:divBdr>
        <w:top w:val="none" w:sz="0" w:space="0" w:color="auto"/>
        <w:left w:val="none" w:sz="0" w:space="0" w:color="auto"/>
        <w:bottom w:val="none" w:sz="0" w:space="0" w:color="auto"/>
        <w:right w:val="none" w:sz="0" w:space="0" w:color="auto"/>
      </w:divBdr>
    </w:div>
    <w:div w:id="794905608">
      <w:bodyDiv w:val="1"/>
      <w:marLeft w:val="0"/>
      <w:marRight w:val="0"/>
      <w:marTop w:val="0"/>
      <w:marBottom w:val="0"/>
      <w:divBdr>
        <w:top w:val="none" w:sz="0" w:space="0" w:color="auto"/>
        <w:left w:val="none" w:sz="0" w:space="0" w:color="auto"/>
        <w:bottom w:val="none" w:sz="0" w:space="0" w:color="auto"/>
        <w:right w:val="none" w:sz="0" w:space="0" w:color="auto"/>
      </w:divBdr>
    </w:div>
    <w:div w:id="797770161">
      <w:bodyDiv w:val="1"/>
      <w:marLeft w:val="0"/>
      <w:marRight w:val="0"/>
      <w:marTop w:val="0"/>
      <w:marBottom w:val="0"/>
      <w:divBdr>
        <w:top w:val="none" w:sz="0" w:space="0" w:color="auto"/>
        <w:left w:val="none" w:sz="0" w:space="0" w:color="auto"/>
        <w:bottom w:val="none" w:sz="0" w:space="0" w:color="auto"/>
        <w:right w:val="none" w:sz="0" w:space="0" w:color="auto"/>
      </w:divBdr>
    </w:div>
    <w:div w:id="800225297">
      <w:bodyDiv w:val="1"/>
      <w:marLeft w:val="0"/>
      <w:marRight w:val="0"/>
      <w:marTop w:val="0"/>
      <w:marBottom w:val="0"/>
      <w:divBdr>
        <w:top w:val="none" w:sz="0" w:space="0" w:color="auto"/>
        <w:left w:val="none" w:sz="0" w:space="0" w:color="auto"/>
        <w:bottom w:val="none" w:sz="0" w:space="0" w:color="auto"/>
        <w:right w:val="none" w:sz="0" w:space="0" w:color="auto"/>
      </w:divBdr>
    </w:div>
    <w:div w:id="800920861">
      <w:bodyDiv w:val="1"/>
      <w:marLeft w:val="0"/>
      <w:marRight w:val="0"/>
      <w:marTop w:val="0"/>
      <w:marBottom w:val="0"/>
      <w:divBdr>
        <w:top w:val="none" w:sz="0" w:space="0" w:color="auto"/>
        <w:left w:val="none" w:sz="0" w:space="0" w:color="auto"/>
        <w:bottom w:val="none" w:sz="0" w:space="0" w:color="auto"/>
        <w:right w:val="none" w:sz="0" w:space="0" w:color="auto"/>
      </w:divBdr>
    </w:div>
    <w:div w:id="805506606">
      <w:bodyDiv w:val="1"/>
      <w:marLeft w:val="0"/>
      <w:marRight w:val="0"/>
      <w:marTop w:val="0"/>
      <w:marBottom w:val="0"/>
      <w:divBdr>
        <w:top w:val="none" w:sz="0" w:space="0" w:color="auto"/>
        <w:left w:val="none" w:sz="0" w:space="0" w:color="auto"/>
        <w:bottom w:val="none" w:sz="0" w:space="0" w:color="auto"/>
        <w:right w:val="none" w:sz="0" w:space="0" w:color="auto"/>
      </w:divBdr>
    </w:div>
    <w:div w:id="806699239">
      <w:bodyDiv w:val="1"/>
      <w:marLeft w:val="0"/>
      <w:marRight w:val="0"/>
      <w:marTop w:val="0"/>
      <w:marBottom w:val="0"/>
      <w:divBdr>
        <w:top w:val="none" w:sz="0" w:space="0" w:color="auto"/>
        <w:left w:val="none" w:sz="0" w:space="0" w:color="auto"/>
        <w:bottom w:val="none" w:sz="0" w:space="0" w:color="auto"/>
        <w:right w:val="none" w:sz="0" w:space="0" w:color="auto"/>
      </w:divBdr>
    </w:div>
    <w:div w:id="807744702">
      <w:bodyDiv w:val="1"/>
      <w:marLeft w:val="0"/>
      <w:marRight w:val="0"/>
      <w:marTop w:val="0"/>
      <w:marBottom w:val="0"/>
      <w:divBdr>
        <w:top w:val="none" w:sz="0" w:space="0" w:color="auto"/>
        <w:left w:val="none" w:sz="0" w:space="0" w:color="auto"/>
        <w:bottom w:val="none" w:sz="0" w:space="0" w:color="auto"/>
        <w:right w:val="none" w:sz="0" w:space="0" w:color="auto"/>
      </w:divBdr>
    </w:div>
    <w:div w:id="814419810">
      <w:bodyDiv w:val="1"/>
      <w:marLeft w:val="0"/>
      <w:marRight w:val="0"/>
      <w:marTop w:val="0"/>
      <w:marBottom w:val="0"/>
      <w:divBdr>
        <w:top w:val="none" w:sz="0" w:space="0" w:color="auto"/>
        <w:left w:val="none" w:sz="0" w:space="0" w:color="auto"/>
        <w:bottom w:val="none" w:sz="0" w:space="0" w:color="auto"/>
        <w:right w:val="none" w:sz="0" w:space="0" w:color="auto"/>
      </w:divBdr>
    </w:div>
    <w:div w:id="814879859">
      <w:bodyDiv w:val="1"/>
      <w:marLeft w:val="0"/>
      <w:marRight w:val="0"/>
      <w:marTop w:val="0"/>
      <w:marBottom w:val="0"/>
      <w:divBdr>
        <w:top w:val="none" w:sz="0" w:space="0" w:color="auto"/>
        <w:left w:val="none" w:sz="0" w:space="0" w:color="auto"/>
        <w:bottom w:val="none" w:sz="0" w:space="0" w:color="auto"/>
        <w:right w:val="none" w:sz="0" w:space="0" w:color="auto"/>
      </w:divBdr>
    </w:div>
    <w:div w:id="816070991">
      <w:bodyDiv w:val="1"/>
      <w:marLeft w:val="0"/>
      <w:marRight w:val="0"/>
      <w:marTop w:val="0"/>
      <w:marBottom w:val="0"/>
      <w:divBdr>
        <w:top w:val="none" w:sz="0" w:space="0" w:color="auto"/>
        <w:left w:val="none" w:sz="0" w:space="0" w:color="auto"/>
        <w:bottom w:val="none" w:sz="0" w:space="0" w:color="auto"/>
        <w:right w:val="none" w:sz="0" w:space="0" w:color="auto"/>
      </w:divBdr>
    </w:div>
    <w:div w:id="816530355">
      <w:bodyDiv w:val="1"/>
      <w:marLeft w:val="0"/>
      <w:marRight w:val="0"/>
      <w:marTop w:val="0"/>
      <w:marBottom w:val="0"/>
      <w:divBdr>
        <w:top w:val="none" w:sz="0" w:space="0" w:color="auto"/>
        <w:left w:val="none" w:sz="0" w:space="0" w:color="auto"/>
        <w:bottom w:val="none" w:sz="0" w:space="0" w:color="auto"/>
        <w:right w:val="none" w:sz="0" w:space="0" w:color="auto"/>
      </w:divBdr>
    </w:div>
    <w:div w:id="824511377">
      <w:bodyDiv w:val="1"/>
      <w:marLeft w:val="0"/>
      <w:marRight w:val="0"/>
      <w:marTop w:val="0"/>
      <w:marBottom w:val="0"/>
      <w:divBdr>
        <w:top w:val="none" w:sz="0" w:space="0" w:color="auto"/>
        <w:left w:val="none" w:sz="0" w:space="0" w:color="auto"/>
        <w:bottom w:val="none" w:sz="0" w:space="0" w:color="auto"/>
        <w:right w:val="none" w:sz="0" w:space="0" w:color="auto"/>
      </w:divBdr>
    </w:div>
    <w:div w:id="827553180">
      <w:bodyDiv w:val="1"/>
      <w:marLeft w:val="0"/>
      <w:marRight w:val="0"/>
      <w:marTop w:val="0"/>
      <w:marBottom w:val="0"/>
      <w:divBdr>
        <w:top w:val="none" w:sz="0" w:space="0" w:color="auto"/>
        <w:left w:val="none" w:sz="0" w:space="0" w:color="auto"/>
        <w:bottom w:val="none" w:sz="0" w:space="0" w:color="auto"/>
        <w:right w:val="none" w:sz="0" w:space="0" w:color="auto"/>
      </w:divBdr>
    </w:div>
    <w:div w:id="829559533">
      <w:bodyDiv w:val="1"/>
      <w:marLeft w:val="0"/>
      <w:marRight w:val="0"/>
      <w:marTop w:val="0"/>
      <w:marBottom w:val="0"/>
      <w:divBdr>
        <w:top w:val="none" w:sz="0" w:space="0" w:color="auto"/>
        <w:left w:val="none" w:sz="0" w:space="0" w:color="auto"/>
        <w:bottom w:val="none" w:sz="0" w:space="0" w:color="auto"/>
        <w:right w:val="none" w:sz="0" w:space="0" w:color="auto"/>
      </w:divBdr>
    </w:div>
    <w:div w:id="830565304">
      <w:bodyDiv w:val="1"/>
      <w:marLeft w:val="0"/>
      <w:marRight w:val="0"/>
      <w:marTop w:val="0"/>
      <w:marBottom w:val="0"/>
      <w:divBdr>
        <w:top w:val="none" w:sz="0" w:space="0" w:color="auto"/>
        <w:left w:val="none" w:sz="0" w:space="0" w:color="auto"/>
        <w:bottom w:val="none" w:sz="0" w:space="0" w:color="auto"/>
        <w:right w:val="none" w:sz="0" w:space="0" w:color="auto"/>
      </w:divBdr>
    </w:div>
    <w:div w:id="831531361">
      <w:bodyDiv w:val="1"/>
      <w:marLeft w:val="0"/>
      <w:marRight w:val="0"/>
      <w:marTop w:val="0"/>
      <w:marBottom w:val="0"/>
      <w:divBdr>
        <w:top w:val="none" w:sz="0" w:space="0" w:color="auto"/>
        <w:left w:val="none" w:sz="0" w:space="0" w:color="auto"/>
        <w:bottom w:val="none" w:sz="0" w:space="0" w:color="auto"/>
        <w:right w:val="none" w:sz="0" w:space="0" w:color="auto"/>
      </w:divBdr>
    </w:div>
    <w:div w:id="836111130">
      <w:bodyDiv w:val="1"/>
      <w:marLeft w:val="0"/>
      <w:marRight w:val="0"/>
      <w:marTop w:val="0"/>
      <w:marBottom w:val="0"/>
      <w:divBdr>
        <w:top w:val="none" w:sz="0" w:space="0" w:color="auto"/>
        <w:left w:val="none" w:sz="0" w:space="0" w:color="auto"/>
        <w:bottom w:val="none" w:sz="0" w:space="0" w:color="auto"/>
        <w:right w:val="none" w:sz="0" w:space="0" w:color="auto"/>
      </w:divBdr>
    </w:div>
    <w:div w:id="838039190">
      <w:bodyDiv w:val="1"/>
      <w:marLeft w:val="0"/>
      <w:marRight w:val="0"/>
      <w:marTop w:val="0"/>
      <w:marBottom w:val="0"/>
      <w:divBdr>
        <w:top w:val="none" w:sz="0" w:space="0" w:color="auto"/>
        <w:left w:val="none" w:sz="0" w:space="0" w:color="auto"/>
        <w:bottom w:val="none" w:sz="0" w:space="0" w:color="auto"/>
        <w:right w:val="none" w:sz="0" w:space="0" w:color="auto"/>
      </w:divBdr>
    </w:div>
    <w:div w:id="842286411">
      <w:bodyDiv w:val="1"/>
      <w:marLeft w:val="0"/>
      <w:marRight w:val="0"/>
      <w:marTop w:val="0"/>
      <w:marBottom w:val="0"/>
      <w:divBdr>
        <w:top w:val="none" w:sz="0" w:space="0" w:color="auto"/>
        <w:left w:val="none" w:sz="0" w:space="0" w:color="auto"/>
        <w:bottom w:val="none" w:sz="0" w:space="0" w:color="auto"/>
        <w:right w:val="none" w:sz="0" w:space="0" w:color="auto"/>
      </w:divBdr>
    </w:div>
    <w:div w:id="847213365">
      <w:bodyDiv w:val="1"/>
      <w:marLeft w:val="0"/>
      <w:marRight w:val="0"/>
      <w:marTop w:val="0"/>
      <w:marBottom w:val="0"/>
      <w:divBdr>
        <w:top w:val="none" w:sz="0" w:space="0" w:color="auto"/>
        <w:left w:val="none" w:sz="0" w:space="0" w:color="auto"/>
        <w:bottom w:val="none" w:sz="0" w:space="0" w:color="auto"/>
        <w:right w:val="none" w:sz="0" w:space="0" w:color="auto"/>
      </w:divBdr>
    </w:div>
    <w:div w:id="849291327">
      <w:bodyDiv w:val="1"/>
      <w:marLeft w:val="0"/>
      <w:marRight w:val="0"/>
      <w:marTop w:val="0"/>
      <w:marBottom w:val="0"/>
      <w:divBdr>
        <w:top w:val="none" w:sz="0" w:space="0" w:color="auto"/>
        <w:left w:val="none" w:sz="0" w:space="0" w:color="auto"/>
        <w:bottom w:val="none" w:sz="0" w:space="0" w:color="auto"/>
        <w:right w:val="none" w:sz="0" w:space="0" w:color="auto"/>
      </w:divBdr>
    </w:div>
    <w:div w:id="853616571">
      <w:bodyDiv w:val="1"/>
      <w:marLeft w:val="0"/>
      <w:marRight w:val="0"/>
      <w:marTop w:val="0"/>
      <w:marBottom w:val="0"/>
      <w:divBdr>
        <w:top w:val="none" w:sz="0" w:space="0" w:color="auto"/>
        <w:left w:val="none" w:sz="0" w:space="0" w:color="auto"/>
        <w:bottom w:val="none" w:sz="0" w:space="0" w:color="auto"/>
        <w:right w:val="none" w:sz="0" w:space="0" w:color="auto"/>
      </w:divBdr>
    </w:div>
    <w:div w:id="858734712">
      <w:bodyDiv w:val="1"/>
      <w:marLeft w:val="0"/>
      <w:marRight w:val="0"/>
      <w:marTop w:val="0"/>
      <w:marBottom w:val="0"/>
      <w:divBdr>
        <w:top w:val="none" w:sz="0" w:space="0" w:color="auto"/>
        <w:left w:val="none" w:sz="0" w:space="0" w:color="auto"/>
        <w:bottom w:val="none" w:sz="0" w:space="0" w:color="auto"/>
        <w:right w:val="none" w:sz="0" w:space="0" w:color="auto"/>
      </w:divBdr>
    </w:div>
    <w:div w:id="864756394">
      <w:bodyDiv w:val="1"/>
      <w:marLeft w:val="0"/>
      <w:marRight w:val="0"/>
      <w:marTop w:val="0"/>
      <w:marBottom w:val="0"/>
      <w:divBdr>
        <w:top w:val="none" w:sz="0" w:space="0" w:color="auto"/>
        <w:left w:val="none" w:sz="0" w:space="0" w:color="auto"/>
        <w:bottom w:val="none" w:sz="0" w:space="0" w:color="auto"/>
        <w:right w:val="none" w:sz="0" w:space="0" w:color="auto"/>
      </w:divBdr>
    </w:div>
    <w:div w:id="866261201">
      <w:bodyDiv w:val="1"/>
      <w:marLeft w:val="0"/>
      <w:marRight w:val="0"/>
      <w:marTop w:val="0"/>
      <w:marBottom w:val="0"/>
      <w:divBdr>
        <w:top w:val="none" w:sz="0" w:space="0" w:color="auto"/>
        <w:left w:val="none" w:sz="0" w:space="0" w:color="auto"/>
        <w:bottom w:val="none" w:sz="0" w:space="0" w:color="auto"/>
        <w:right w:val="none" w:sz="0" w:space="0" w:color="auto"/>
      </w:divBdr>
    </w:div>
    <w:div w:id="866873477">
      <w:bodyDiv w:val="1"/>
      <w:marLeft w:val="0"/>
      <w:marRight w:val="0"/>
      <w:marTop w:val="0"/>
      <w:marBottom w:val="0"/>
      <w:divBdr>
        <w:top w:val="none" w:sz="0" w:space="0" w:color="auto"/>
        <w:left w:val="none" w:sz="0" w:space="0" w:color="auto"/>
        <w:bottom w:val="none" w:sz="0" w:space="0" w:color="auto"/>
        <w:right w:val="none" w:sz="0" w:space="0" w:color="auto"/>
      </w:divBdr>
    </w:div>
    <w:div w:id="869299606">
      <w:bodyDiv w:val="1"/>
      <w:marLeft w:val="0"/>
      <w:marRight w:val="0"/>
      <w:marTop w:val="0"/>
      <w:marBottom w:val="0"/>
      <w:divBdr>
        <w:top w:val="none" w:sz="0" w:space="0" w:color="auto"/>
        <w:left w:val="none" w:sz="0" w:space="0" w:color="auto"/>
        <w:bottom w:val="none" w:sz="0" w:space="0" w:color="auto"/>
        <w:right w:val="none" w:sz="0" w:space="0" w:color="auto"/>
      </w:divBdr>
    </w:div>
    <w:div w:id="876742251">
      <w:bodyDiv w:val="1"/>
      <w:marLeft w:val="0"/>
      <w:marRight w:val="0"/>
      <w:marTop w:val="0"/>
      <w:marBottom w:val="0"/>
      <w:divBdr>
        <w:top w:val="none" w:sz="0" w:space="0" w:color="auto"/>
        <w:left w:val="none" w:sz="0" w:space="0" w:color="auto"/>
        <w:bottom w:val="none" w:sz="0" w:space="0" w:color="auto"/>
        <w:right w:val="none" w:sz="0" w:space="0" w:color="auto"/>
      </w:divBdr>
    </w:div>
    <w:div w:id="877738632">
      <w:bodyDiv w:val="1"/>
      <w:marLeft w:val="0"/>
      <w:marRight w:val="0"/>
      <w:marTop w:val="0"/>
      <w:marBottom w:val="0"/>
      <w:divBdr>
        <w:top w:val="none" w:sz="0" w:space="0" w:color="auto"/>
        <w:left w:val="none" w:sz="0" w:space="0" w:color="auto"/>
        <w:bottom w:val="none" w:sz="0" w:space="0" w:color="auto"/>
        <w:right w:val="none" w:sz="0" w:space="0" w:color="auto"/>
      </w:divBdr>
    </w:div>
    <w:div w:id="879586095">
      <w:bodyDiv w:val="1"/>
      <w:marLeft w:val="0"/>
      <w:marRight w:val="0"/>
      <w:marTop w:val="0"/>
      <w:marBottom w:val="0"/>
      <w:divBdr>
        <w:top w:val="none" w:sz="0" w:space="0" w:color="auto"/>
        <w:left w:val="none" w:sz="0" w:space="0" w:color="auto"/>
        <w:bottom w:val="none" w:sz="0" w:space="0" w:color="auto"/>
        <w:right w:val="none" w:sz="0" w:space="0" w:color="auto"/>
      </w:divBdr>
    </w:div>
    <w:div w:id="879586846">
      <w:bodyDiv w:val="1"/>
      <w:marLeft w:val="0"/>
      <w:marRight w:val="0"/>
      <w:marTop w:val="0"/>
      <w:marBottom w:val="0"/>
      <w:divBdr>
        <w:top w:val="none" w:sz="0" w:space="0" w:color="auto"/>
        <w:left w:val="none" w:sz="0" w:space="0" w:color="auto"/>
        <w:bottom w:val="none" w:sz="0" w:space="0" w:color="auto"/>
        <w:right w:val="none" w:sz="0" w:space="0" w:color="auto"/>
      </w:divBdr>
    </w:div>
    <w:div w:id="886068774">
      <w:bodyDiv w:val="1"/>
      <w:marLeft w:val="0"/>
      <w:marRight w:val="0"/>
      <w:marTop w:val="0"/>
      <w:marBottom w:val="0"/>
      <w:divBdr>
        <w:top w:val="none" w:sz="0" w:space="0" w:color="auto"/>
        <w:left w:val="none" w:sz="0" w:space="0" w:color="auto"/>
        <w:bottom w:val="none" w:sz="0" w:space="0" w:color="auto"/>
        <w:right w:val="none" w:sz="0" w:space="0" w:color="auto"/>
      </w:divBdr>
    </w:div>
    <w:div w:id="887911593">
      <w:bodyDiv w:val="1"/>
      <w:marLeft w:val="0"/>
      <w:marRight w:val="0"/>
      <w:marTop w:val="0"/>
      <w:marBottom w:val="0"/>
      <w:divBdr>
        <w:top w:val="none" w:sz="0" w:space="0" w:color="auto"/>
        <w:left w:val="none" w:sz="0" w:space="0" w:color="auto"/>
        <w:bottom w:val="none" w:sz="0" w:space="0" w:color="auto"/>
        <w:right w:val="none" w:sz="0" w:space="0" w:color="auto"/>
      </w:divBdr>
    </w:div>
    <w:div w:id="893389086">
      <w:bodyDiv w:val="1"/>
      <w:marLeft w:val="0"/>
      <w:marRight w:val="0"/>
      <w:marTop w:val="0"/>
      <w:marBottom w:val="0"/>
      <w:divBdr>
        <w:top w:val="none" w:sz="0" w:space="0" w:color="auto"/>
        <w:left w:val="none" w:sz="0" w:space="0" w:color="auto"/>
        <w:bottom w:val="none" w:sz="0" w:space="0" w:color="auto"/>
        <w:right w:val="none" w:sz="0" w:space="0" w:color="auto"/>
      </w:divBdr>
    </w:div>
    <w:div w:id="894124196">
      <w:bodyDiv w:val="1"/>
      <w:marLeft w:val="0"/>
      <w:marRight w:val="0"/>
      <w:marTop w:val="0"/>
      <w:marBottom w:val="0"/>
      <w:divBdr>
        <w:top w:val="none" w:sz="0" w:space="0" w:color="auto"/>
        <w:left w:val="none" w:sz="0" w:space="0" w:color="auto"/>
        <w:bottom w:val="none" w:sz="0" w:space="0" w:color="auto"/>
        <w:right w:val="none" w:sz="0" w:space="0" w:color="auto"/>
      </w:divBdr>
    </w:div>
    <w:div w:id="894659447">
      <w:bodyDiv w:val="1"/>
      <w:marLeft w:val="0"/>
      <w:marRight w:val="0"/>
      <w:marTop w:val="0"/>
      <w:marBottom w:val="0"/>
      <w:divBdr>
        <w:top w:val="none" w:sz="0" w:space="0" w:color="auto"/>
        <w:left w:val="none" w:sz="0" w:space="0" w:color="auto"/>
        <w:bottom w:val="none" w:sz="0" w:space="0" w:color="auto"/>
        <w:right w:val="none" w:sz="0" w:space="0" w:color="auto"/>
      </w:divBdr>
    </w:div>
    <w:div w:id="895631500">
      <w:bodyDiv w:val="1"/>
      <w:marLeft w:val="0"/>
      <w:marRight w:val="0"/>
      <w:marTop w:val="0"/>
      <w:marBottom w:val="0"/>
      <w:divBdr>
        <w:top w:val="none" w:sz="0" w:space="0" w:color="auto"/>
        <w:left w:val="none" w:sz="0" w:space="0" w:color="auto"/>
        <w:bottom w:val="none" w:sz="0" w:space="0" w:color="auto"/>
        <w:right w:val="none" w:sz="0" w:space="0" w:color="auto"/>
      </w:divBdr>
    </w:div>
    <w:div w:id="909847823">
      <w:bodyDiv w:val="1"/>
      <w:marLeft w:val="0"/>
      <w:marRight w:val="0"/>
      <w:marTop w:val="0"/>
      <w:marBottom w:val="0"/>
      <w:divBdr>
        <w:top w:val="none" w:sz="0" w:space="0" w:color="auto"/>
        <w:left w:val="none" w:sz="0" w:space="0" w:color="auto"/>
        <w:bottom w:val="none" w:sz="0" w:space="0" w:color="auto"/>
        <w:right w:val="none" w:sz="0" w:space="0" w:color="auto"/>
      </w:divBdr>
    </w:div>
    <w:div w:id="911082984">
      <w:bodyDiv w:val="1"/>
      <w:marLeft w:val="0"/>
      <w:marRight w:val="0"/>
      <w:marTop w:val="0"/>
      <w:marBottom w:val="0"/>
      <w:divBdr>
        <w:top w:val="none" w:sz="0" w:space="0" w:color="auto"/>
        <w:left w:val="none" w:sz="0" w:space="0" w:color="auto"/>
        <w:bottom w:val="none" w:sz="0" w:space="0" w:color="auto"/>
        <w:right w:val="none" w:sz="0" w:space="0" w:color="auto"/>
      </w:divBdr>
    </w:div>
    <w:div w:id="911506200">
      <w:bodyDiv w:val="1"/>
      <w:marLeft w:val="0"/>
      <w:marRight w:val="0"/>
      <w:marTop w:val="0"/>
      <w:marBottom w:val="0"/>
      <w:divBdr>
        <w:top w:val="none" w:sz="0" w:space="0" w:color="auto"/>
        <w:left w:val="none" w:sz="0" w:space="0" w:color="auto"/>
        <w:bottom w:val="none" w:sz="0" w:space="0" w:color="auto"/>
        <w:right w:val="none" w:sz="0" w:space="0" w:color="auto"/>
      </w:divBdr>
    </w:div>
    <w:div w:id="914360640">
      <w:bodyDiv w:val="1"/>
      <w:marLeft w:val="0"/>
      <w:marRight w:val="0"/>
      <w:marTop w:val="0"/>
      <w:marBottom w:val="0"/>
      <w:divBdr>
        <w:top w:val="none" w:sz="0" w:space="0" w:color="auto"/>
        <w:left w:val="none" w:sz="0" w:space="0" w:color="auto"/>
        <w:bottom w:val="none" w:sz="0" w:space="0" w:color="auto"/>
        <w:right w:val="none" w:sz="0" w:space="0" w:color="auto"/>
      </w:divBdr>
    </w:div>
    <w:div w:id="914780302">
      <w:bodyDiv w:val="1"/>
      <w:marLeft w:val="0"/>
      <w:marRight w:val="0"/>
      <w:marTop w:val="0"/>
      <w:marBottom w:val="0"/>
      <w:divBdr>
        <w:top w:val="none" w:sz="0" w:space="0" w:color="auto"/>
        <w:left w:val="none" w:sz="0" w:space="0" w:color="auto"/>
        <w:bottom w:val="none" w:sz="0" w:space="0" w:color="auto"/>
        <w:right w:val="none" w:sz="0" w:space="0" w:color="auto"/>
      </w:divBdr>
    </w:div>
    <w:div w:id="915939932">
      <w:bodyDiv w:val="1"/>
      <w:marLeft w:val="0"/>
      <w:marRight w:val="0"/>
      <w:marTop w:val="0"/>
      <w:marBottom w:val="0"/>
      <w:divBdr>
        <w:top w:val="none" w:sz="0" w:space="0" w:color="auto"/>
        <w:left w:val="none" w:sz="0" w:space="0" w:color="auto"/>
        <w:bottom w:val="none" w:sz="0" w:space="0" w:color="auto"/>
        <w:right w:val="none" w:sz="0" w:space="0" w:color="auto"/>
      </w:divBdr>
    </w:div>
    <w:div w:id="917595226">
      <w:bodyDiv w:val="1"/>
      <w:marLeft w:val="0"/>
      <w:marRight w:val="0"/>
      <w:marTop w:val="0"/>
      <w:marBottom w:val="0"/>
      <w:divBdr>
        <w:top w:val="none" w:sz="0" w:space="0" w:color="auto"/>
        <w:left w:val="none" w:sz="0" w:space="0" w:color="auto"/>
        <w:bottom w:val="none" w:sz="0" w:space="0" w:color="auto"/>
        <w:right w:val="none" w:sz="0" w:space="0" w:color="auto"/>
      </w:divBdr>
    </w:div>
    <w:div w:id="921373053">
      <w:bodyDiv w:val="1"/>
      <w:marLeft w:val="0"/>
      <w:marRight w:val="0"/>
      <w:marTop w:val="0"/>
      <w:marBottom w:val="0"/>
      <w:divBdr>
        <w:top w:val="none" w:sz="0" w:space="0" w:color="auto"/>
        <w:left w:val="none" w:sz="0" w:space="0" w:color="auto"/>
        <w:bottom w:val="none" w:sz="0" w:space="0" w:color="auto"/>
        <w:right w:val="none" w:sz="0" w:space="0" w:color="auto"/>
      </w:divBdr>
    </w:div>
    <w:div w:id="921448072">
      <w:bodyDiv w:val="1"/>
      <w:marLeft w:val="0"/>
      <w:marRight w:val="0"/>
      <w:marTop w:val="0"/>
      <w:marBottom w:val="0"/>
      <w:divBdr>
        <w:top w:val="none" w:sz="0" w:space="0" w:color="auto"/>
        <w:left w:val="none" w:sz="0" w:space="0" w:color="auto"/>
        <w:bottom w:val="none" w:sz="0" w:space="0" w:color="auto"/>
        <w:right w:val="none" w:sz="0" w:space="0" w:color="auto"/>
      </w:divBdr>
    </w:div>
    <w:div w:id="925116725">
      <w:bodyDiv w:val="1"/>
      <w:marLeft w:val="0"/>
      <w:marRight w:val="0"/>
      <w:marTop w:val="0"/>
      <w:marBottom w:val="0"/>
      <w:divBdr>
        <w:top w:val="none" w:sz="0" w:space="0" w:color="auto"/>
        <w:left w:val="none" w:sz="0" w:space="0" w:color="auto"/>
        <w:bottom w:val="none" w:sz="0" w:space="0" w:color="auto"/>
        <w:right w:val="none" w:sz="0" w:space="0" w:color="auto"/>
      </w:divBdr>
    </w:div>
    <w:div w:id="943343294">
      <w:bodyDiv w:val="1"/>
      <w:marLeft w:val="0"/>
      <w:marRight w:val="0"/>
      <w:marTop w:val="0"/>
      <w:marBottom w:val="0"/>
      <w:divBdr>
        <w:top w:val="none" w:sz="0" w:space="0" w:color="auto"/>
        <w:left w:val="none" w:sz="0" w:space="0" w:color="auto"/>
        <w:bottom w:val="none" w:sz="0" w:space="0" w:color="auto"/>
        <w:right w:val="none" w:sz="0" w:space="0" w:color="auto"/>
      </w:divBdr>
    </w:div>
    <w:div w:id="944464992">
      <w:bodyDiv w:val="1"/>
      <w:marLeft w:val="0"/>
      <w:marRight w:val="0"/>
      <w:marTop w:val="0"/>
      <w:marBottom w:val="0"/>
      <w:divBdr>
        <w:top w:val="none" w:sz="0" w:space="0" w:color="auto"/>
        <w:left w:val="none" w:sz="0" w:space="0" w:color="auto"/>
        <w:bottom w:val="none" w:sz="0" w:space="0" w:color="auto"/>
        <w:right w:val="none" w:sz="0" w:space="0" w:color="auto"/>
      </w:divBdr>
    </w:div>
    <w:div w:id="949706518">
      <w:bodyDiv w:val="1"/>
      <w:marLeft w:val="0"/>
      <w:marRight w:val="0"/>
      <w:marTop w:val="0"/>
      <w:marBottom w:val="0"/>
      <w:divBdr>
        <w:top w:val="none" w:sz="0" w:space="0" w:color="auto"/>
        <w:left w:val="none" w:sz="0" w:space="0" w:color="auto"/>
        <w:bottom w:val="none" w:sz="0" w:space="0" w:color="auto"/>
        <w:right w:val="none" w:sz="0" w:space="0" w:color="auto"/>
      </w:divBdr>
    </w:div>
    <w:div w:id="957224791">
      <w:bodyDiv w:val="1"/>
      <w:marLeft w:val="0"/>
      <w:marRight w:val="0"/>
      <w:marTop w:val="0"/>
      <w:marBottom w:val="0"/>
      <w:divBdr>
        <w:top w:val="none" w:sz="0" w:space="0" w:color="auto"/>
        <w:left w:val="none" w:sz="0" w:space="0" w:color="auto"/>
        <w:bottom w:val="none" w:sz="0" w:space="0" w:color="auto"/>
        <w:right w:val="none" w:sz="0" w:space="0" w:color="auto"/>
      </w:divBdr>
    </w:div>
    <w:div w:id="964047827">
      <w:bodyDiv w:val="1"/>
      <w:marLeft w:val="0"/>
      <w:marRight w:val="0"/>
      <w:marTop w:val="0"/>
      <w:marBottom w:val="0"/>
      <w:divBdr>
        <w:top w:val="none" w:sz="0" w:space="0" w:color="auto"/>
        <w:left w:val="none" w:sz="0" w:space="0" w:color="auto"/>
        <w:bottom w:val="none" w:sz="0" w:space="0" w:color="auto"/>
        <w:right w:val="none" w:sz="0" w:space="0" w:color="auto"/>
      </w:divBdr>
    </w:div>
    <w:div w:id="965239212">
      <w:bodyDiv w:val="1"/>
      <w:marLeft w:val="0"/>
      <w:marRight w:val="0"/>
      <w:marTop w:val="0"/>
      <w:marBottom w:val="0"/>
      <w:divBdr>
        <w:top w:val="none" w:sz="0" w:space="0" w:color="auto"/>
        <w:left w:val="none" w:sz="0" w:space="0" w:color="auto"/>
        <w:bottom w:val="none" w:sz="0" w:space="0" w:color="auto"/>
        <w:right w:val="none" w:sz="0" w:space="0" w:color="auto"/>
      </w:divBdr>
    </w:div>
    <w:div w:id="965357456">
      <w:bodyDiv w:val="1"/>
      <w:marLeft w:val="0"/>
      <w:marRight w:val="0"/>
      <w:marTop w:val="0"/>
      <w:marBottom w:val="0"/>
      <w:divBdr>
        <w:top w:val="none" w:sz="0" w:space="0" w:color="auto"/>
        <w:left w:val="none" w:sz="0" w:space="0" w:color="auto"/>
        <w:bottom w:val="none" w:sz="0" w:space="0" w:color="auto"/>
        <w:right w:val="none" w:sz="0" w:space="0" w:color="auto"/>
      </w:divBdr>
    </w:div>
    <w:div w:id="983244618">
      <w:bodyDiv w:val="1"/>
      <w:marLeft w:val="0"/>
      <w:marRight w:val="0"/>
      <w:marTop w:val="0"/>
      <w:marBottom w:val="0"/>
      <w:divBdr>
        <w:top w:val="none" w:sz="0" w:space="0" w:color="auto"/>
        <w:left w:val="none" w:sz="0" w:space="0" w:color="auto"/>
        <w:bottom w:val="none" w:sz="0" w:space="0" w:color="auto"/>
        <w:right w:val="none" w:sz="0" w:space="0" w:color="auto"/>
      </w:divBdr>
    </w:div>
    <w:div w:id="1005322668">
      <w:bodyDiv w:val="1"/>
      <w:marLeft w:val="0"/>
      <w:marRight w:val="0"/>
      <w:marTop w:val="0"/>
      <w:marBottom w:val="0"/>
      <w:divBdr>
        <w:top w:val="none" w:sz="0" w:space="0" w:color="auto"/>
        <w:left w:val="none" w:sz="0" w:space="0" w:color="auto"/>
        <w:bottom w:val="none" w:sz="0" w:space="0" w:color="auto"/>
        <w:right w:val="none" w:sz="0" w:space="0" w:color="auto"/>
      </w:divBdr>
    </w:div>
    <w:div w:id="1007094511">
      <w:bodyDiv w:val="1"/>
      <w:marLeft w:val="0"/>
      <w:marRight w:val="0"/>
      <w:marTop w:val="0"/>
      <w:marBottom w:val="0"/>
      <w:divBdr>
        <w:top w:val="none" w:sz="0" w:space="0" w:color="auto"/>
        <w:left w:val="none" w:sz="0" w:space="0" w:color="auto"/>
        <w:bottom w:val="none" w:sz="0" w:space="0" w:color="auto"/>
        <w:right w:val="none" w:sz="0" w:space="0" w:color="auto"/>
      </w:divBdr>
    </w:div>
    <w:div w:id="1013802156">
      <w:bodyDiv w:val="1"/>
      <w:marLeft w:val="0"/>
      <w:marRight w:val="0"/>
      <w:marTop w:val="0"/>
      <w:marBottom w:val="0"/>
      <w:divBdr>
        <w:top w:val="none" w:sz="0" w:space="0" w:color="auto"/>
        <w:left w:val="none" w:sz="0" w:space="0" w:color="auto"/>
        <w:bottom w:val="none" w:sz="0" w:space="0" w:color="auto"/>
        <w:right w:val="none" w:sz="0" w:space="0" w:color="auto"/>
      </w:divBdr>
    </w:div>
    <w:div w:id="1014116823">
      <w:bodyDiv w:val="1"/>
      <w:marLeft w:val="0"/>
      <w:marRight w:val="0"/>
      <w:marTop w:val="0"/>
      <w:marBottom w:val="0"/>
      <w:divBdr>
        <w:top w:val="none" w:sz="0" w:space="0" w:color="auto"/>
        <w:left w:val="none" w:sz="0" w:space="0" w:color="auto"/>
        <w:bottom w:val="none" w:sz="0" w:space="0" w:color="auto"/>
        <w:right w:val="none" w:sz="0" w:space="0" w:color="auto"/>
      </w:divBdr>
    </w:div>
    <w:div w:id="1018658752">
      <w:bodyDiv w:val="1"/>
      <w:marLeft w:val="0"/>
      <w:marRight w:val="0"/>
      <w:marTop w:val="0"/>
      <w:marBottom w:val="0"/>
      <w:divBdr>
        <w:top w:val="none" w:sz="0" w:space="0" w:color="auto"/>
        <w:left w:val="none" w:sz="0" w:space="0" w:color="auto"/>
        <w:bottom w:val="none" w:sz="0" w:space="0" w:color="auto"/>
        <w:right w:val="none" w:sz="0" w:space="0" w:color="auto"/>
      </w:divBdr>
    </w:div>
    <w:div w:id="1019545544">
      <w:bodyDiv w:val="1"/>
      <w:marLeft w:val="0"/>
      <w:marRight w:val="0"/>
      <w:marTop w:val="0"/>
      <w:marBottom w:val="0"/>
      <w:divBdr>
        <w:top w:val="none" w:sz="0" w:space="0" w:color="auto"/>
        <w:left w:val="none" w:sz="0" w:space="0" w:color="auto"/>
        <w:bottom w:val="none" w:sz="0" w:space="0" w:color="auto"/>
        <w:right w:val="none" w:sz="0" w:space="0" w:color="auto"/>
      </w:divBdr>
    </w:div>
    <w:div w:id="1023240103">
      <w:bodyDiv w:val="1"/>
      <w:marLeft w:val="0"/>
      <w:marRight w:val="0"/>
      <w:marTop w:val="0"/>
      <w:marBottom w:val="0"/>
      <w:divBdr>
        <w:top w:val="none" w:sz="0" w:space="0" w:color="auto"/>
        <w:left w:val="none" w:sz="0" w:space="0" w:color="auto"/>
        <w:bottom w:val="none" w:sz="0" w:space="0" w:color="auto"/>
        <w:right w:val="none" w:sz="0" w:space="0" w:color="auto"/>
      </w:divBdr>
    </w:div>
    <w:div w:id="1027415472">
      <w:bodyDiv w:val="1"/>
      <w:marLeft w:val="0"/>
      <w:marRight w:val="0"/>
      <w:marTop w:val="0"/>
      <w:marBottom w:val="0"/>
      <w:divBdr>
        <w:top w:val="none" w:sz="0" w:space="0" w:color="auto"/>
        <w:left w:val="none" w:sz="0" w:space="0" w:color="auto"/>
        <w:bottom w:val="none" w:sz="0" w:space="0" w:color="auto"/>
        <w:right w:val="none" w:sz="0" w:space="0" w:color="auto"/>
      </w:divBdr>
    </w:div>
    <w:div w:id="1031682159">
      <w:bodyDiv w:val="1"/>
      <w:marLeft w:val="0"/>
      <w:marRight w:val="0"/>
      <w:marTop w:val="0"/>
      <w:marBottom w:val="0"/>
      <w:divBdr>
        <w:top w:val="none" w:sz="0" w:space="0" w:color="auto"/>
        <w:left w:val="none" w:sz="0" w:space="0" w:color="auto"/>
        <w:bottom w:val="none" w:sz="0" w:space="0" w:color="auto"/>
        <w:right w:val="none" w:sz="0" w:space="0" w:color="auto"/>
      </w:divBdr>
    </w:div>
    <w:div w:id="1036924800">
      <w:bodyDiv w:val="1"/>
      <w:marLeft w:val="0"/>
      <w:marRight w:val="0"/>
      <w:marTop w:val="0"/>
      <w:marBottom w:val="0"/>
      <w:divBdr>
        <w:top w:val="none" w:sz="0" w:space="0" w:color="auto"/>
        <w:left w:val="none" w:sz="0" w:space="0" w:color="auto"/>
        <w:bottom w:val="none" w:sz="0" w:space="0" w:color="auto"/>
        <w:right w:val="none" w:sz="0" w:space="0" w:color="auto"/>
      </w:divBdr>
    </w:div>
    <w:div w:id="1037046150">
      <w:bodyDiv w:val="1"/>
      <w:marLeft w:val="0"/>
      <w:marRight w:val="0"/>
      <w:marTop w:val="0"/>
      <w:marBottom w:val="0"/>
      <w:divBdr>
        <w:top w:val="none" w:sz="0" w:space="0" w:color="auto"/>
        <w:left w:val="none" w:sz="0" w:space="0" w:color="auto"/>
        <w:bottom w:val="none" w:sz="0" w:space="0" w:color="auto"/>
        <w:right w:val="none" w:sz="0" w:space="0" w:color="auto"/>
      </w:divBdr>
    </w:div>
    <w:div w:id="1038505362">
      <w:bodyDiv w:val="1"/>
      <w:marLeft w:val="0"/>
      <w:marRight w:val="0"/>
      <w:marTop w:val="0"/>
      <w:marBottom w:val="0"/>
      <w:divBdr>
        <w:top w:val="none" w:sz="0" w:space="0" w:color="auto"/>
        <w:left w:val="none" w:sz="0" w:space="0" w:color="auto"/>
        <w:bottom w:val="none" w:sz="0" w:space="0" w:color="auto"/>
        <w:right w:val="none" w:sz="0" w:space="0" w:color="auto"/>
      </w:divBdr>
    </w:div>
    <w:div w:id="1039015445">
      <w:bodyDiv w:val="1"/>
      <w:marLeft w:val="0"/>
      <w:marRight w:val="0"/>
      <w:marTop w:val="0"/>
      <w:marBottom w:val="0"/>
      <w:divBdr>
        <w:top w:val="none" w:sz="0" w:space="0" w:color="auto"/>
        <w:left w:val="none" w:sz="0" w:space="0" w:color="auto"/>
        <w:bottom w:val="none" w:sz="0" w:space="0" w:color="auto"/>
        <w:right w:val="none" w:sz="0" w:space="0" w:color="auto"/>
      </w:divBdr>
    </w:div>
    <w:div w:id="1042899731">
      <w:bodyDiv w:val="1"/>
      <w:marLeft w:val="0"/>
      <w:marRight w:val="0"/>
      <w:marTop w:val="0"/>
      <w:marBottom w:val="0"/>
      <w:divBdr>
        <w:top w:val="none" w:sz="0" w:space="0" w:color="auto"/>
        <w:left w:val="none" w:sz="0" w:space="0" w:color="auto"/>
        <w:bottom w:val="none" w:sz="0" w:space="0" w:color="auto"/>
        <w:right w:val="none" w:sz="0" w:space="0" w:color="auto"/>
      </w:divBdr>
    </w:div>
    <w:div w:id="1045907591">
      <w:bodyDiv w:val="1"/>
      <w:marLeft w:val="0"/>
      <w:marRight w:val="0"/>
      <w:marTop w:val="0"/>
      <w:marBottom w:val="0"/>
      <w:divBdr>
        <w:top w:val="none" w:sz="0" w:space="0" w:color="auto"/>
        <w:left w:val="none" w:sz="0" w:space="0" w:color="auto"/>
        <w:bottom w:val="none" w:sz="0" w:space="0" w:color="auto"/>
        <w:right w:val="none" w:sz="0" w:space="0" w:color="auto"/>
      </w:divBdr>
    </w:div>
    <w:div w:id="1048842591">
      <w:bodyDiv w:val="1"/>
      <w:marLeft w:val="0"/>
      <w:marRight w:val="0"/>
      <w:marTop w:val="0"/>
      <w:marBottom w:val="0"/>
      <w:divBdr>
        <w:top w:val="none" w:sz="0" w:space="0" w:color="auto"/>
        <w:left w:val="none" w:sz="0" w:space="0" w:color="auto"/>
        <w:bottom w:val="none" w:sz="0" w:space="0" w:color="auto"/>
        <w:right w:val="none" w:sz="0" w:space="0" w:color="auto"/>
      </w:divBdr>
    </w:div>
    <w:div w:id="1050881237">
      <w:bodyDiv w:val="1"/>
      <w:marLeft w:val="0"/>
      <w:marRight w:val="0"/>
      <w:marTop w:val="0"/>
      <w:marBottom w:val="0"/>
      <w:divBdr>
        <w:top w:val="none" w:sz="0" w:space="0" w:color="auto"/>
        <w:left w:val="none" w:sz="0" w:space="0" w:color="auto"/>
        <w:bottom w:val="none" w:sz="0" w:space="0" w:color="auto"/>
        <w:right w:val="none" w:sz="0" w:space="0" w:color="auto"/>
      </w:divBdr>
    </w:div>
    <w:div w:id="1053429487">
      <w:bodyDiv w:val="1"/>
      <w:marLeft w:val="0"/>
      <w:marRight w:val="0"/>
      <w:marTop w:val="0"/>
      <w:marBottom w:val="0"/>
      <w:divBdr>
        <w:top w:val="none" w:sz="0" w:space="0" w:color="auto"/>
        <w:left w:val="none" w:sz="0" w:space="0" w:color="auto"/>
        <w:bottom w:val="none" w:sz="0" w:space="0" w:color="auto"/>
        <w:right w:val="none" w:sz="0" w:space="0" w:color="auto"/>
      </w:divBdr>
    </w:div>
    <w:div w:id="1054231162">
      <w:bodyDiv w:val="1"/>
      <w:marLeft w:val="0"/>
      <w:marRight w:val="0"/>
      <w:marTop w:val="0"/>
      <w:marBottom w:val="0"/>
      <w:divBdr>
        <w:top w:val="none" w:sz="0" w:space="0" w:color="auto"/>
        <w:left w:val="none" w:sz="0" w:space="0" w:color="auto"/>
        <w:bottom w:val="none" w:sz="0" w:space="0" w:color="auto"/>
        <w:right w:val="none" w:sz="0" w:space="0" w:color="auto"/>
      </w:divBdr>
    </w:div>
    <w:div w:id="1058438976">
      <w:bodyDiv w:val="1"/>
      <w:marLeft w:val="0"/>
      <w:marRight w:val="0"/>
      <w:marTop w:val="0"/>
      <w:marBottom w:val="0"/>
      <w:divBdr>
        <w:top w:val="none" w:sz="0" w:space="0" w:color="auto"/>
        <w:left w:val="none" w:sz="0" w:space="0" w:color="auto"/>
        <w:bottom w:val="none" w:sz="0" w:space="0" w:color="auto"/>
        <w:right w:val="none" w:sz="0" w:space="0" w:color="auto"/>
      </w:divBdr>
    </w:div>
    <w:div w:id="1059985510">
      <w:bodyDiv w:val="1"/>
      <w:marLeft w:val="0"/>
      <w:marRight w:val="0"/>
      <w:marTop w:val="0"/>
      <w:marBottom w:val="0"/>
      <w:divBdr>
        <w:top w:val="none" w:sz="0" w:space="0" w:color="auto"/>
        <w:left w:val="none" w:sz="0" w:space="0" w:color="auto"/>
        <w:bottom w:val="none" w:sz="0" w:space="0" w:color="auto"/>
        <w:right w:val="none" w:sz="0" w:space="0" w:color="auto"/>
      </w:divBdr>
    </w:div>
    <w:div w:id="1064374160">
      <w:bodyDiv w:val="1"/>
      <w:marLeft w:val="0"/>
      <w:marRight w:val="0"/>
      <w:marTop w:val="0"/>
      <w:marBottom w:val="0"/>
      <w:divBdr>
        <w:top w:val="none" w:sz="0" w:space="0" w:color="auto"/>
        <w:left w:val="none" w:sz="0" w:space="0" w:color="auto"/>
        <w:bottom w:val="none" w:sz="0" w:space="0" w:color="auto"/>
        <w:right w:val="none" w:sz="0" w:space="0" w:color="auto"/>
      </w:divBdr>
    </w:div>
    <w:div w:id="1069887027">
      <w:bodyDiv w:val="1"/>
      <w:marLeft w:val="0"/>
      <w:marRight w:val="0"/>
      <w:marTop w:val="0"/>
      <w:marBottom w:val="0"/>
      <w:divBdr>
        <w:top w:val="none" w:sz="0" w:space="0" w:color="auto"/>
        <w:left w:val="none" w:sz="0" w:space="0" w:color="auto"/>
        <w:bottom w:val="none" w:sz="0" w:space="0" w:color="auto"/>
        <w:right w:val="none" w:sz="0" w:space="0" w:color="auto"/>
      </w:divBdr>
    </w:div>
    <w:div w:id="1070735755">
      <w:bodyDiv w:val="1"/>
      <w:marLeft w:val="0"/>
      <w:marRight w:val="0"/>
      <w:marTop w:val="0"/>
      <w:marBottom w:val="0"/>
      <w:divBdr>
        <w:top w:val="none" w:sz="0" w:space="0" w:color="auto"/>
        <w:left w:val="none" w:sz="0" w:space="0" w:color="auto"/>
        <w:bottom w:val="none" w:sz="0" w:space="0" w:color="auto"/>
        <w:right w:val="none" w:sz="0" w:space="0" w:color="auto"/>
      </w:divBdr>
    </w:div>
    <w:div w:id="1072191062">
      <w:bodyDiv w:val="1"/>
      <w:marLeft w:val="0"/>
      <w:marRight w:val="0"/>
      <w:marTop w:val="0"/>
      <w:marBottom w:val="0"/>
      <w:divBdr>
        <w:top w:val="none" w:sz="0" w:space="0" w:color="auto"/>
        <w:left w:val="none" w:sz="0" w:space="0" w:color="auto"/>
        <w:bottom w:val="none" w:sz="0" w:space="0" w:color="auto"/>
        <w:right w:val="none" w:sz="0" w:space="0" w:color="auto"/>
      </w:divBdr>
    </w:div>
    <w:div w:id="1073746366">
      <w:bodyDiv w:val="1"/>
      <w:marLeft w:val="0"/>
      <w:marRight w:val="0"/>
      <w:marTop w:val="0"/>
      <w:marBottom w:val="0"/>
      <w:divBdr>
        <w:top w:val="none" w:sz="0" w:space="0" w:color="auto"/>
        <w:left w:val="none" w:sz="0" w:space="0" w:color="auto"/>
        <w:bottom w:val="none" w:sz="0" w:space="0" w:color="auto"/>
        <w:right w:val="none" w:sz="0" w:space="0" w:color="auto"/>
      </w:divBdr>
    </w:div>
    <w:div w:id="1075130603">
      <w:bodyDiv w:val="1"/>
      <w:marLeft w:val="0"/>
      <w:marRight w:val="0"/>
      <w:marTop w:val="0"/>
      <w:marBottom w:val="0"/>
      <w:divBdr>
        <w:top w:val="none" w:sz="0" w:space="0" w:color="auto"/>
        <w:left w:val="none" w:sz="0" w:space="0" w:color="auto"/>
        <w:bottom w:val="none" w:sz="0" w:space="0" w:color="auto"/>
        <w:right w:val="none" w:sz="0" w:space="0" w:color="auto"/>
      </w:divBdr>
    </w:div>
    <w:div w:id="1082991759">
      <w:bodyDiv w:val="1"/>
      <w:marLeft w:val="0"/>
      <w:marRight w:val="0"/>
      <w:marTop w:val="0"/>
      <w:marBottom w:val="0"/>
      <w:divBdr>
        <w:top w:val="none" w:sz="0" w:space="0" w:color="auto"/>
        <w:left w:val="none" w:sz="0" w:space="0" w:color="auto"/>
        <w:bottom w:val="none" w:sz="0" w:space="0" w:color="auto"/>
        <w:right w:val="none" w:sz="0" w:space="0" w:color="auto"/>
      </w:divBdr>
    </w:div>
    <w:div w:id="1085801299">
      <w:bodyDiv w:val="1"/>
      <w:marLeft w:val="0"/>
      <w:marRight w:val="0"/>
      <w:marTop w:val="0"/>
      <w:marBottom w:val="0"/>
      <w:divBdr>
        <w:top w:val="none" w:sz="0" w:space="0" w:color="auto"/>
        <w:left w:val="none" w:sz="0" w:space="0" w:color="auto"/>
        <w:bottom w:val="none" w:sz="0" w:space="0" w:color="auto"/>
        <w:right w:val="none" w:sz="0" w:space="0" w:color="auto"/>
      </w:divBdr>
    </w:div>
    <w:div w:id="1090740967">
      <w:bodyDiv w:val="1"/>
      <w:marLeft w:val="0"/>
      <w:marRight w:val="0"/>
      <w:marTop w:val="0"/>
      <w:marBottom w:val="0"/>
      <w:divBdr>
        <w:top w:val="none" w:sz="0" w:space="0" w:color="auto"/>
        <w:left w:val="none" w:sz="0" w:space="0" w:color="auto"/>
        <w:bottom w:val="none" w:sz="0" w:space="0" w:color="auto"/>
        <w:right w:val="none" w:sz="0" w:space="0" w:color="auto"/>
      </w:divBdr>
    </w:div>
    <w:div w:id="1093403777">
      <w:bodyDiv w:val="1"/>
      <w:marLeft w:val="0"/>
      <w:marRight w:val="0"/>
      <w:marTop w:val="0"/>
      <w:marBottom w:val="0"/>
      <w:divBdr>
        <w:top w:val="none" w:sz="0" w:space="0" w:color="auto"/>
        <w:left w:val="none" w:sz="0" w:space="0" w:color="auto"/>
        <w:bottom w:val="none" w:sz="0" w:space="0" w:color="auto"/>
        <w:right w:val="none" w:sz="0" w:space="0" w:color="auto"/>
      </w:divBdr>
    </w:div>
    <w:div w:id="1093669590">
      <w:bodyDiv w:val="1"/>
      <w:marLeft w:val="0"/>
      <w:marRight w:val="0"/>
      <w:marTop w:val="0"/>
      <w:marBottom w:val="0"/>
      <w:divBdr>
        <w:top w:val="none" w:sz="0" w:space="0" w:color="auto"/>
        <w:left w:val="none" w:sz="0" w:space="0" w:color="auto"/>
        <w:bottom w:val="none" w:sz="0" w:space="0" w:color="auto"/>
        <w:right w:val="none" w:sz="0" w:space="0" w:color="auto"/>
      </w:divBdr>
    </w:div>
    <w:div w:id="1094282891">
      <w:bodyDiv w:val="1"/>
      <w:marLeft w:val="0"/>
      <w:marRight w:val="0"/>
      <w:marTop w:val="0"/>
      <w:marBottom w:val="0"/>
      <w:divBdr>
        <w:top w:val="none" w:sz="0" w:space="0" w:color="auto"/>
        <w:left w:val="none" w:sz="0" w:space="0" w:color="auto"/>
        <w:bottom w:val="none" w:sz="0" w:space="0" w:color="auto"/>
        <w:right w:val="none" w:sz="0" w:space="0" w:color="auto"/>
      </w:divBdr>
    </w:div>
    <w:div w:id="1096557450">
      <w:bodyDiv w:val="1"/>
      <w:marLeft w:val="0"/>
      <w:marRight w:val="0"/>
      <w:marTop w:val="0"/>
      <w:marBottom w:val="0"/>
      <w:divBdr>
        <w:top w:val="none" w:sz="0" w:space="0" w:color="auto"/>
        <w:left w:val="none" w:sz="0" w:space="0" w:color="auto"/>
        <w:bottom w:val="none" w:sz="0" w:space="0" w:color="auto"/>
        <w:right w:val="none" w:sz="0" w:space="0" w:color="auto"/>
      </w:divBdr>
    </w:div>
    <w:div w:id="1098452987">
      <w:bodyDiv w:val="1"/>
      <w:marLeft w:val="0"/>
      <w:marRight w:val="0"/>
      <w:marTop w:val="0"/>
      <w:marBottom w:val="0"/>
      <w:divBdr>
        <w:top w:val="none" w:sz="0" w:space="0" w:color="auto"/>
        <w:left w:val="none" w:sz="0" w:space="0" w:color="auto"/>
        <w:bottom w:val="none" w:sz="0" w:space="0" w:color="auto"/>
        <w:right w:val="none" w:sz="0" w:space="0" w:color="auto"/>
      </w:divBdr>
    </w:div>
    <w:div w:id="1110129656">
      <w:bodyDiv w:val="1"/>
      <w:marLeft w:val="0"/>
      <w:marRight w:val="0"/>
      <w:marTop w:val="0"/>
      <w:marBottom w:val="0"/>
      <w:divBdr>
        <w:top w:val="none" w:sz="0" w:space="0" w:color="auto"/>
        <w:left w:val="none" w:sz="0" w:space="0" w:color="auto"/>
        <w:bottom w:val="none" w:sz="0" w:space="0" w:color="auto"/>
        <w:right w:val="none" w:sz="0" w:space="0" w:color="auto"/>
      </w:divBdr>
    </w:div>
    <w:div w:id="1136492328">
      <w:bodyDiv w:val="1"/>
      <w:marLeft w:val="0"/>
      <w:marRight w:val="0"/>
      <w:marTop w:val="0"/>
      <w:marBottom w:val="0"/>
      <w:divBdr>
        <w:top w:val="none" w:sz="0" w:space="0" w:color="auto"/>
        <w:left w:val="none" w:sz="0" w:space="0" w:color="auto"/>
        <w:bottom w:val="none" w:sz="0" w:space="0" w:color="auto"/>
        <w:right w:val="none" w:sz="0" w:space="0" w:color="auto"/>
      </w:divBdr>
    </w:div>
    <w:div w:id="1139224085">
      <w:bodyDiv w:val="1"/>
      <w:marLeft w:val="0"/>
      <w:marRight w:val="0"/>
      <w:marTop w:val="0"/>
      <w:marBottom w:val="0"/>
      <w:divBdr>
        <w:top w:val="none" w:sz="0" w:space="0" w:color="auto"/>
        <w:left w:val="none" w:sz="0" w:space="0" w:color="auto"/>
        <w:bottom w:val="none" w:sz="0" w:space="0" w:color="auto"/>
        <w:right w:val="none" w:sz="0" w:space="0" w:color="auto"/>
      </w:divBdr>
    </w:div>
    <w:div w:id="1143473234">
      <w:bodyDiv w:val="1"/>
      <w:marLeft w:val="0"/>
      <w:marRight w:val="0"/>
      <w:marTop w:val="0"/>
      <w:marBottom w:val="0"/>
      <w:divBdr>
        <w:top w:val="none" w:sz="0" w:space="0" w:color="auto"/>
        <w:left w:val="none" w:sz="0" w:space="0" w:color="auto"/>
        <w:bottom w:val="none" w:sz="0" w:space="0" w:color="auto"/>
        <w:right w:val="none" w:sz="0" w:space="0" w:color="auto"/>
      </w:divBdr>
    </w:div>
    <w:div w:id="1146045762">
      <w:bodyDiv w:val="1"/>
      <w:marLeft w:val="0"/>
      <w:marRight w:val="0"/>
      <w:marTop w:val="0"/>
      <w:marBottom w:val="0"/>
      <w:divBdr>
        <w:top w:val="none" w:sz="0" w:space="0" w:color="auto"/>
        <w:left w:val="none" w:sz="0" w:space="0" w:color="auto"/>
        <w:bottom w:val="none" w:sz="0" w:space="0" w:color="auto"/>
        <w:right w:val="none" w:sz="0" w:space="0" w:color="auto"/>
      </w:divBdr>
    </w:div>
    <w:div w:id="1146505242">
      <w:bodyDiv w:val="1"/>
      <w:marLeft w:val="0"/>
      <w:marRight w:val="0"/>
      <w:marTop w:val="0"/>
      <w:marBottom w:val="0"/>
      <w:divBdr>
        <w:top w:val="none" w:sz="0" w:space="0" w:color="auto"/>
        <w:left w:val="none" w:sz="0" w:space="0" w:color="auto"/>
        <w:bottom w:val="none" w:sz="0" w:space="0" w:color="auto"/>
        <w:right w:val="none" w:sz="0" w:space="0" w:color="auto"/>
      </w:divBdr>
    </w:div>
    <w:div w:id="1154373893">
      <w:bodyDiv w:val="1"/>
      <w:marLeft w:val="0"/>
      <w:marRight w:val="0"/>
      <w:marTop w:val="0"/>
      <w:marBottom w:val="0"/>
      <w:divBdr>
        <w:top w:val="none" w:sz="0" w:space="0" w:color="auto"/>
        <w:left w:val="none" w:sz="0" w:space="0" w:color="auto"/>
        <w:bottom w:val="none" w:sz="0" w:space="0" w:color="auto"/>
        <w:right w:val="none" w:sz="0" w:space="0" w:color="auto"/>
      </w:divBdr>
    </w:div>
    <w:div w:id="1155680165">
      <w:bodyDiv w:val="1"/>
      <w:marLeft w:val="0"/>
      <w:marRight w:val="0"/>
      <w:marTop w:val="0"/>
      <w:marBottom w:val="0"/>
      <w:divBdr>
        <w:top w:val="none" w:sz="0" w:space="0" w:color="auto"/>
        <w:left w:val="none" w:sz="0" w:space="0" w:color="auto"/>
        <w:bottom w:val="none" w:sz="0" w:space="0" w:color="auto"/>
        <w:right w:val="none" w:sz="0" w:space="0" w:color="auto"/>
      </w:divBdr>
    </w:div>
    <w:div w:id="1156335309">
      <w:bodyDiv w:val="1"/>
      <w:marLeft w:val="0"/>
      <w:marRight w:val="0"/>
      <w:marTop w:val="0"/>
      <w:marBottom w:val="0"/>
      <w:divBdr>
        <w:top w:val="none" w:sz="0" w:space="0" w:color="auto"/>
        <w:left w:val="none" w:sz="0" w:space="0" w:color="auto"/>
        <w:bottom w:val="none" w:sz="0" w:space="0" w:color="auto"/>
        <w:right w:val="none" w:sz="0" w:space="0" w:color="auto"/>
      </w:divBdr>
    </w:div>
    <w:div w:id="1156459234">
      <w:bodyDiv w:val="1"/>
      <w:marLeft w:val="0"/>
      <w:marRight w:val="0"/>
      <w:marTop w:val="0"/>
      <w:marBottom w:val="0"/>
      <w:divBdr>
        <w:top w:val="none" w:sz="0" w:space="0" w:color="auto"/>
        <w:left w:val="none" w:sz="0" w:space="0" w:color="auto"/>
        <w:bottom w:val="none" w:sz="0" w:space="0" w:color="auto"/>
        <w:right w:val="none" w:sz="0" w:space="0" w:color="auto"/>
      </w:divBdr>
    </w:div>
    <w:div w:id="1158422118">
      <w:bodyDiv w:val="1"/>
      <w:marLeft w:val="0"/>
      <w:marRight w:val="0"/>
      <w:marTop w:val="0"/>
      <w:marBottom w:val="0"/>
      <w:divBdr>
        <w:top w:val="none" w:sz="0" w:space="0" w:color="auto"/>
        <w:left w:val="none" w:sz="0" w:space="0" w:color="auto"/>
        <w:bottom w:val="none" w:sz="0" w:space="0" w:color="auto"/>
        <w:right w:val="none" w:sz="0" w:space="0" w:color="auto"/>
      </w:divBdr>
    </w:div>
    <w:div w:id="1159231178">
      <w:bodyDiv w:val="1"/>
      <w:marLeft w:val="0"/>
      <w:marRight w:val="0"/>
      <w:marTop w:val="0"/>
      <w:marBottom w:val="0"/>
      <w:divBdr>
        <w:top w:val="none" w:sz="0" w:space="0" w:color="auto"/>
        <w:left w:val="none" w:sz="0" w:space="0" w:color="auto"/>
        <w:bottom w:val="none" w:sz="0" w:space="0" w:color="auto"/>
        <w:right w:val="none" w:sz="0" w:space="0" w:color="auto"/>
      </w:divBdr>
    </w:div>
    <w:div w:id="1164593459">
      <w:bodyDiv w:val="1"/>
      <w:marLeft w:val="0"/>
      <w:marRight w:val="0"/>
      <w:marTop w:val="0"/>
      <w:marBottom w:val="0"/>
      <w:divBdr>
        <w:top w:val="none" w:sz="0" w:space="0" w:color="auto"/>
        <w:left w:val="none" w:sz="0" w:space="0" w:color="auto"/>
        <w:bottom w:val="none" w:sz="0" w:space="0" w:color="auto"/>
        <w:right w:val="none" w:sz="0" w:space="0" w:color="auto"/>
      </w:divBdr>
    </w:div>
    <w:div w:id="1164781772">
      <w:bodyDiv w:val="1"/>
      <w:marLeft w:val="0"/>
      <w:marRight w:val="0"/>
      <w:marTop w:val="0"/>
      <w:marBottom w:val="0"/>
      <w:divBdr>
        <w:top w:val="none" w:sz="0" w:space="0" w:color="auto"/>
        <w:left w:val="none" w:sz="0" w:space="0" w:color="auto"/>
        <w:bottom w:val="none" w:sz="0" w:space="0" w:color="auto"/>
        <w:right w:val="none" w:sz="0" w:space="0" w:color="auto"/>
      </w:divBdr>
    </w:div>
    <w:div w:id="1167281091">
      <w:bodyDiv w:val="1"/>
      <w:marLeft w:val="0"/>
      <w:marRight w:val="0"/>
      <w:marTop w:val="0"/>
      <w:marBottom w:val="0"/>
      <w:divBdr>
        <w:top w:val="none" w:sz="0" w:space="0" w:color="auto"/>
        <w:left w:val="none" w:sz="0" w:space="0" w:color="auto"/>
        <w:bottom w:val="none" w:sz="0" w:space="0" w:color="auto"/>
        <w:right w:val="none" w:sz="0" w:space="0" w:color="auto"/>
      </w:divBdr>
    </w:div>
    <w:div w:id="1167475527">
      <w:bodyDiv w:val="1"/>
      <w:marLeft w:val="0"/>
      <w:marRight w:val="0"/>
      <w:marTop w:val="0"/>
      <w:marBottom w:val="0"/>
      <w:divBdr>
        <w:top w:val="none" w:sz="0" w:space="0" w:color="auto"/>
        <w:left w:val="none" w:sz="0" w:space="0" w:color="auto"/>
        <w:bottom w:val="none" w:sz="0" w:space="0" w:color="auto"/>
        <w:right w:val="none" w:sz="0" w:space="0" w:color="auto"/>
      </w:divBdr>
    </w:div>
    <w:div w:id="1173761072">
      <w:bodyDiv w:val="1"/>
      <w:marLeft w:val="0"/>
      <w:marRight w:val="0"/>
      <w:marTop w:val="0"/>
      <w:marBottom w:val="0"/>
      <w:divBdr>
        <w:top w:val="none" w:sz="0" w:space="0" w:color="auto"/>
        <w:left w:val="none" w:sz="0" w:space="0" w:color="auto"/>
        <w:bottom w:val="none" w:sz="0" w:space="0" w:color="auto"/>
        <w:right w:val="none" w:sz="0" w:space="0" w:color="auto"/>
      </w:divBdr>
    </w:div>
    <w:div w:id="1175612932">
      <w:bodyDiv w:val="1"/>
      <w:marLeft w:val="0"/>
      <w:marRight w:val="0"/>
      <w:marTop w:val="0"/>
      <w:marBottom w:val="0"/>
      <w:divBdr>
        <w:top w:val="none" w:sz="0" w:space="0" w:color="auto"/>
        <w:left w:val="none" w:sz="0" w:space="0" w:color="auto"/>
        <w:bottom w:val="none" w:sz="0" w:space="0" w:color="auto"/>
        <w:right w:val="none" w:sz="0" w:space="0" w:color="auto"/>
      </w:divBdr>
    </w:div>
    <w:div w:id="1190410708">
      <w:bodyDiv w:val="1"/>
      <w:marLeft w:val="0"/>
      <w:marRight w:val="0"/>
      <w:marTop w:val="0"/>
      <w:marBottom w:val="0"/>
      <w:divBdr>
        <w:top w:val="none" w:sz="0" w:space="0" w:color="auto"/>
        <w:left w:val="none" w:sz="0" w:space="0" w:color="auto"/>
        <w:bottom w:val="none" w:sz="0" w:space="0" w:color="auto"/>
        <w:right w:val="none" w:sz="0" w:space="0" w:color="auto"/>
      </w:divBdr>
    </w:div>
    <w:div w:id="1190946520">
      <w:bodyDiv w:val="1"/>
      <w:marLeft w:val="0"/>
      <w:marRight w:val="0"/>
      <w:marTop w:val="0"/>
      <w:marBottom w:val="0"/>
      <w:divBdr>
        <w:top w:val="none" w:sz="0" w:space="0" w:color="auto"/>
        <w:left w:val="none" w:sz="0" w:space="0" w:color="auto"/>
        <w:bottom w:val="none" w:sz="0" w:space="0" w:color="auto"/>
        <w:right w:val="none" w:sz="0" w:space="0" w:color="auto"/>
      </w:divBdr>
    </w:div>
    <w:div w:id="1191336935">
      <w:bodyDiv w:val="1"/>
      <w:marLeft w:val="0"/>
      <w:marRight w:val="0"/>
      <w:marTop w:val="0"/>
      <w:marBottom w:val="0"/>
      <w:divBdr>
        <w:top w:val="none" w:sz="0" w:space="0" w:color="auto"/>
        <w:left w:val="none" w:sz="0" w:space="0" w:color="auto"/>
        <w:bottom w:val="none" w:sz="0" w:space="0" w:color="auto"/>
        <w:right w:val="none" w:sz="0" w:space="0" w:color="auto"/>
      </w:divBdr>
    </w:div>
    <w:div w:id="1193808830">
      <w:bodyDiv w:val="1"/>
      <w:marLeft w:val="0"/>
      <w:marRight w:val="0"/>
      <w:marTop w:val="0"/>
      <w:marBottom w:val="0"/>
      <w:divBdr>
        <w:top w:val="none" w:sz="0" w:space="0" w:color="auto"/>
        <w:left w:val="none" w:sz="0" w:space="0" w:color="auto"/>
        <w:bottom w:val="none" w:sz="0" w:space="0" w:color="auto"/>
        <w:right w:val="none" w:sz="0" w:space="0" w:color="auto"/>
      </w:divBdr>
    </w:div>
    <w:div w:id="1195459478">
      <w:bodyDiv w:val="1"/>
      <w:marLeft w:val="0"/>
      <w:marRight w:val="0"/>
      <w:marTop w:val="0"/>
      <w:marBottom w:val="0"/>
      <w:divBdr>
        <w:top w:val="none" w:sz="0" w:space="0" w:color="auto"/>
        <w:left w:val="none" w:sz="0" w:space="0" w:color="auto"/>
        <w:bottom w:val="none" w:sz="0" w:space="0" w:color="auto"/>
        <w:right w:val="none" w:sz="0" w:space="0" w:color="auto"/>
      </w:divBdr>
    </w:div>
    <w:div w:id="1199704553">
      <w:bodyDiv w:val="1"/>
      <w:marLeft w:val="0"/>
      <w:marRight w:val="0"/>
      <w:marTop w:val="0"/>
      <w:marBottom w:val="0"/>
      <w:divBdr>
        <w:top w:val="none" w:sz="0" w:space="0" w:color="auto"/>
        <w:left w:val="none" w:sz="0" w:space="0" w:color="auto"/>
        <w:bottom w:val="none" w:sz="0" w:space="0" w:color="auto"/>
        <w:right w:val="none" w:sz="0" w:space="0" w:color="auto"/>
      </w:divBdr>
    </w:div>
    <w:div w:id="1202287121">
      <w:bodyDiv w:val="1"/>
      <w:marLeft w:val="0"/>
      <w:marRight w:val="0"/>
      <w:marTop w:val="0"/>
      <w:marBottom w:val="0"/>
      <w:divBdr>
        <w:top w:val="none" w:sz="0" w:space="0" w:color="auto"/>
        <w:left w:val="none" w:sz="0" w:space="0" w:color="auto"/>
        <w:bottom w:val="none" w:sz="0" w:space="0" w:color="auto"/>
        <w:right w:val="none" w:sz="0" w:space="0" w:color="auto"/>
      </w:divBdr>
    </w:div>
    <w:div w:id="1202667489">
      <w:bodyDiv w:val="1"/>
      <w:marLeft w:val="0"/>
      <w:marRight w:val="0"/>
      <w:marTop w:val="0"/>
      <w:marBottom w:val="0"/>
      <w:divBdr>
        <w:top w:val="none" w:sz="0" w:space="0" w:color="auto"/>
        <w:left w:val="none" w:sz="0" w:space="0" w:color="auto"/>
        <w:bottom w:val="none" w:sz="0" w:space="0" w:color="auto"/>
        <w:right w:val="none" w:sz="0" w:space="0" w:color="auto"/>
      </w:divBdr>
    </w:div>
    <w:div w:id="1206063939">
      <w:bodyDiv w:val="1"/>
      <w:marLeft w:val="0"/>
      <w:marRight w:val="0"/>
      <w:marTop w:val="0"/>
      <w:marBottom w:val="0"/>
      <w:divBdr>
        <w:top w:val="none" w:sz="0" w:space="0" w:color="auto"/>
        <w:left w:val="none" w:sz="0" w:space="0" w:color="auto"/>
        <w:bottom w:val="none" w:sz="0" w:space="0" w:color="auto"/>
        <w:right w:val="none" w:sz="0" w:space="0" w:color="auto"/>
      </w:divBdr>
    </w:div>
    <w:div w:id="1206066492">
      <w:bodyDiv w:val="1"/>
      <w:marLeft w:val="0"/>
      <w:marRight w:val="0"/>
      <w:marTop w:val="0"/>
      <w:marBottom w:val="0"/>
      <w:divBdr>
        <w:top w:val="none" w:sz="0" w:space="0" w:color="auto"/>
        <w:left w:val="none" w:sz="0" w:space="0" w:color="auto"/>
        <w:bottom w:val="none" w:sz="0" w:space="0" w:color="auto"/>
        <w:right w:val="none" w:sz="0" w:space="0" w:color="auto"/>
      </w:divBdr>
    </w:div>
    <w:div w:id="1210336926">
      <w:bodyDiv w:val="1"/>
      <w:marLeft w:val="0"/>
      <w:marRight w:val="0"/>
      <w:marTop w:val="0"/>
      <w:marBottom w:val="0"/>
      <w:divBdr>
        <w:top w:val="none" w:sz="0" w:space="0" w:color="auto"/>
        <w:left w:val="none" w:sz="0" w:space="0" w:color="auto"/>
        <w:bottom w:val="none" w:sz="0" w:space="0" w:color="auto"/>
        <w:right w:val="none" w:sz="0" w:space="0" w:color="auto"/>
      </w:divBdr>
    </w:div>
    <w:div w:id="1211192914">
      <w:bodyDiv w:val="1"/>
      <w:marLeft w:val="0"/>
      <w:marRight w:val="0"/>
      <w:marTop w:val="0"/>
      <w:marBottom w:val="0"/>
      <w:divBdr>
        <w:top w:val="none" w:sz="0" w:space="0" w:color="auto"/>
        <w:left w:val="none" w:sz="0" w:space="0" w:color="auto"/>
        <w:bottom w:val="none" w:sz="0" w:space="0" w:color="auto"/>
        <w:right w:val="none" w:sz="0" w:space="0" w:color="auto"/>
      </w:divBdr>
    </w:div>
    <w:div w:id="1214776685">
      <w:bodyDiv w:val="1"/>
      <w:marLeft w:val="0"/>
      <w:marRight w:val="0"/>
      <w:marTop w:val="0"/>
      <w:marBottom w:val="0"/>
      <w:divBdr>
        <w:top w:val="none" w:sz="0" w:space="0" w:color="auto"/>
        <w:left w:val="none" w:sz="0" w:space="0" w:color="auto"/>
        <w:bottom w:val="none" w:sz="0" w:space="0" w:color="auto"/>
        <w:right w:val="none" w:sz="0" w:space="0" w:color="auto"/>
      </w:divBdr>
    </w:div>
    <w:div w:id="1216577401">
      <w:bodyDiv w:val="1"/>
      <w:marLeft w:val="0"/>
      <w:marRight w:val="0"/>
      <w:marTop w:val="0"/>
      <w:marBottom w:val="0"/>
      <w:divBdr>
        <w:top w:val="none" w:sz="0" w:space="0" w:color="auto"/>
        <w:left w:val="none" w:sz="0" w:space="0" w:color="auto"/>
        <w:bottom w:val="none" w:sz="0" w:space="0" w:color="auto"/>
        <w:right w:val="none" w:sz="0" w:space="0" w:color="auto"/>
      </w:divBdr>
    </w:div>
    <w:div w:id="1224875320">
      <w:bodyDiv w:val="1"/>
      <w:marLeft w:val="0"/>
      <w:marRight w:val="0"/>
      <w:marTop w:val="0"/>
      <w:marBottom w:val="0"/>
      <w:divBdr>
        <w:top w:val="none" w:sz="0" w:space="0" w:color="auto"/>
        <w:left w:val="none" w:sz="0" w:space="0" w:color="auto"/>
        <w:bottom w:val="none" w:sz="0" w:space="0" w:color="auto"/>
        <w:right w:val="none" w:sz="0" w:space="0" w:color="auto"/>
      </w:divBdr>
    </w:div>
    <w:div w:id="1225533243">
      <w:bodyDiv w:val="1"/>
      <w:marLeft w:val="0"/>
      <w:marRight w:val="0"/>
      <w:marTop w:val="0"/>
      <w:marBottom w:val="0"/>
      <w:divBdr>
        <w:top w:val="none" w:sz="0" w:space="0" w:color="auto"/>
        <w:left w:val="none" w:sz="0" w:space="0" w:color="auto"/>
        <w:bottom w:val="none" w:sz="0" w:space="0" w:color="auto"/>
        <w:right w:val="none" w:sz="0" w:space="0" w:color="auto"/>
      </w:divBdr>
    </w:div>
    <w:div w:id="1230114335">
      <w:bodyDiv w:val="1"/>
      <w:marLeft w:val="0"/>
      <w:marRight w:val="0"/>
      <w:marTop w:val="0"/>
      <w:marBottom w:val="0"/>
      <w:divBdr>
        <w:top w:val="none" w:sz="0" w:space="0" w:color="auto"/>
        <w:left w:val="none" w:sz="0" w:space="0" w:color="auto"/>
        <w:bottom w:val="none" w:sz="0" w:space="0" w:color="auto"/>
        <w:right w:val="none" w:sz="0" w:space="0" w:color="auto"/>
      </w:divBdr>
    </w:div>
    <w:div w:id="1231235352">
      <w:bodyDiv w:val="1"/>
      <w:marLeft w:val="0"/>
      <w:marRight w:val="0"/>
      <w:marTop w:val="0"/>
      <w:marBottom w:val="0"/>
      <w:divBdr>
        <w:top w:val="none" w:sz="0" w:space="0" w:color="auto"/>
        <w:left w:val="none" w:sz="0" w:space="0" w:color="auto"/>
        <w:bottom w:val="none" w:sz="0" w:space="0" w:color="auto"/>
        <w:right w:val="none" w:sz="0" w:space="0" w:color="auto"/>
      </w:divBdr>
    </w:div>
    <w:div w:id="1235091516">
      <w:bodyDiv w:val="1"/>
      <w:marLeft w:val="0"/>
      <w:marRight w:val="0"/>
      <w:marTop w:val="0"/>
      <w:marBottom w:val="0"/>
      <w:divBdr>
        <w:top w:val="none" w:sz="0" w:space="0" w:color="auto"/>
        <w:left w:val="none" w:sz="0" w:space="0" w:color="auto"/>
        <w:bottom w:val="none" w:sz="0" w:space="0" w:color="auto"/>
        <w:right w:val="none" w:sz="0" w:space="0" w:color="auto"/>
      </w:divBdr>
    </w:div>
    <w:div w:id="1236091289">
      <w:bodyDiv w:val="1"/>
      <w:marLeft w:val="0"/>
      <w:marRight w:val="0"/>
      <w:marTop w:val="0"/>
      <w:marBottom w:val="0"/>
      <w:divBdr>
        <w:top w:val="none" w:sz="0" w:space="0" w:color="auto"/>
        <w:left w:val="none" w:sz="0" w:space="0" w:color="auto"/>
        <w:bottom w:val="none" w:sz="0" w:space="0" w:color="auto"/>
        <w:right w:val="none" w:sz="0" w:space="0" w:color="auto"/>
      </w:divBdr>
    </w:div>
    <w:div w:id="1249853360">
      <w:bodyDiv w:val="1"/>
      <w:marLeft w:val="0"/>
      <w:marRight w:val="0"/>
      <w:marTop w:val="0"/>
      <w:marBottom w:val="0"/>
      <w:divBdr>
        <w:top w:val="none" w:sz="0" w:space="0" w:color="auto"/>
        <w:left w:val="none" w:sz="0" w:space="0" w:color="auto"/>
        <w:bottom w:val="none" w:sz="0" w:space="0" w:color="auto"/>
        <w:right w:val="none" w:sz="0" w:space="0" w:color="auto"/>
      </w:divBdr>
    </w:div>
    <w:div w:id="1250386221">
      <w:bodyDiv w:val="1"/>
      <w:marLeft w:val="0"/>
      <w:marRight w:val="0"/>
      <w:marTop w:val="0"/>
      <w:marBottom w:val="0"/>
      <w:divBdr>
        <w:top w:val="none" w:sz="0" w:space="0" w:color="auto"/>
        <w:left w:val="none" w:sz="0" w:space="0" w:color="auto"/>
        <w:bottom w:val="none" w:sz="0" w:space="0" w:color="auto"/>
        <w:right w:val="none" w:sz="0" w:space="0" w:color="auto"/>
      </w:divBdr>
    </w:div>
    <w:div w:id="1252203592">
      <w:bodyDiv w:val="1"/>
      <w:marLeft w:val="0"/>
      <w:marRight w:val="0"/>
      <w:marTop w:val="0"/>
      <w:marBottom w:val="0"/>
      <w:divBdr>
        <w:top w:val="none" w:sz="0" w:space="0" w:color="auto"/>
        <w:left w:val="none" w:sz="0" w:space="0" w:color="auto"/>
        <w:bottom w:val="none" w:sz="0" w:space="0" w:color="auto"/>
        <w:right w:val="none" w:sz="0" w:space="0" w:color="auto"/>
      </w:divBdr>
    </w:div>
    <w:div w:id="1259173934">
      <w:bodyDiv w:val="1"/>
      <w:marLeft w:val="0"/>
      <w:marRight w:val="0"/>
      <w:marTop w:val="0"/>
      <w:marBottom w:val="0"/>
      <w:divBdr>
        <w:top w:val="none" w:sz="0" w:space="0" w:color="auto"/>
        <w:left w:val="none" w:sz="0" w:space="0" w:color="auto"/>
        <w:bottom w:val="none" w:sz="0" w:space="0" w:color="auto"/>
        <w:right w:val="none" w:sz="0" w:space="0" w:color="auto"/>
      </w:divBdr>
    </w:div>
    <w:div w:id="1259675696">
      <w:bodyDiv w:val="1"/>
      <w:marLeft w:val="0"/>
      <w:marRight w:val="0"/>
      <w:marTop w:val="0"/>
      <w:marBottom w:val="0"/>
      <w:divBdr>
        <w:top w:val="none" w:sz="0" w:space="0" w:color="auto"/>
        <w:left w:val="none" w:sz="0" w:space="0" w:color="auto"/>
        <w:bottom w:val="none" w:sz="0" w:space="0" w:color="auto"/>
        <w:right w:val="none" w:sz="0" w:space="0" w:color="auto"/>
      </w:divBdr>
    </w:div>
    <w:div w:id="1260025097">
      <w:bodyDiv w:val="1"/>
      <w:marLeft w:val="0"/>
      <w:marRight w:val="0"/>
      <w:marTop w:val="0"/>
      <w:marBottom w:val="0"/>
      <w:divBdr>
        <w:top w:val="none" w:sz="0" w:space="0" w:color="auto"/>
        <w:left w:val="none" w:sz="0" w:space="0" w:color="auto"/>
        <w:bottom w:val="none" w:sz="0" w:space="0" w:color="auto"/>
        <w:right w:val="none" w:sz="0" w:space="0" w:color="auto"/>
      </w:divBdr>
    </w:div>
    <w:div w:id="1261252562">
      <w:bodyDiv w:val="1"/>
      <w:marLeft w:val="0"/>
      <w:marRight w:val="0"/>
      <w:marTop w:val="0"/>
      <w:marBottom w:val="0"/>
      <w:divBdr>
        <w:top w:val="none" w:sz="0" w:space="0" w:color="auto"/>
        <w:left w:val="none" w:sz="0" w:space="0" w:color="auto"/>
        <w:bottom w:val="none" w:sz="0" w:space="0" w:color="auto"/>
        <w:right w:val="none" w:sz="0" w:space="0" w:color="auto"/>
      </w:divBdr>
    </w:div>
    <w:div w:id="1262494723">
      <w:bodyDiv w:val="1"/>
      <w:marLeft w:val="0"/>
      <w:marRight w:val="0"/>
      <w:marTop w:val="0"/>
      <w:marBottom w:val="0"/>
      <w:divBdr>
        <w:top w:val="none" w:sz="0" w:space="0" w:color="auto"/>
        <w:left w:val="none" w:sz="0" w:space="0" w:color="auto"/>
        <w:bottom w:val="none" w:sz="0" w:space="0" w:color="auto"/>
        <w:right w:val="none" w:sz="0" w:space="0" w:color="auto"/>
      </w:divBdr>
    </w:div>
    <w:div w:id="1267616572">
      <w:bodyDiv w:val="1"/>
      <w:marLeft w:val="0"/>
      <w:marRight w:val="0"/>
      <w:marTop w:val="0"/>
      <w:marBottom w:val="0"/>
      <w:divBdr>
        <w:top w:val="none" w:sz="0" w:space="0" w:color="auto"/>
        <w:left w:val="none" w:sz="0" w:space="0" w:color="auto"/>
        <w:bottom w:val="none" w:sz="0" w:space="0" w:color="auto"/>
        <w:right w:val="none" w:sz="0" w:space="0" w:color="auto"/>
      </w:divBdr>
    </w:div>
    <w:div w:id="1269506158">
      <w:bodyDiv w:val="1"/>
      <w:marLeft w:val="0"/>
      <w:marRight w:val="0"/>
      <w:marTop w:val="0"/>
      <w:marBottom w:val="0"/>
      <w:divBdr>
        <w:top w:val="none" w:sz="0" w:space="0" w:color="auto"/>
        <w:left w:val="none" w:sz="0" w:space="0" w:color="auto"/>
        <w:bottom w:val="none" w:sz="0" w:space="0" w:color="auto"/>
        <w:right w:val="none" w:sz="0" w:space="0" w:color="auto"/>
      </w:divBdr>
    </w:div>
    <w:div w:id="1269852227">
      <w:bodyDiv w:val="1"/>
      <w:marLeft w:val="0"/>
      <w:marRight w:val="0"/>
      <w:marTop w:val="0"/>
      <w:marBottom w:val="0"/>
      <w:divBdr>
        <w:top w:val="none" w:sz="0" w:space="0" w:color="auto"/>
        <w:left w:val="none" w:sz="0" w:space="0" w:color="auto"/>
        <w:bottom w:val="none" w:sz="0" w:space="0" w:color="auto"/>
        <w:right w:val="none" w:sz="0" w:space="0" w:color="auto"/>
      </w:divBdr>
    </w:div>
    <w:div w:id="1271819512">
      <w:bodyDiv w:val="1"/>
      <w:marLeft w:val="0"/>
      <w:marRight w:val="0"/>
      <w:marTop w:val="0"/>
      <w:marBottom w:val="0"/>
      <w:divBdr>
        <w:top w:val="none" w:sz="0" w:space="0" w:color="auto"/>
        <w:left w:val="none" w:sz="0" w:space="0" w:color="auto"/>
        <w:bottom w:val="none" w:sz="0" w:space="0" w:color="auto"/>
        <w:right w:val="none" w:sz="0" w:space="0" w:color="auto"/>
      </w:divBdr>
    </w:div>
    <w:div w:id="1272324088">
      <w:bodyDiv w:val="1"/>
      <w:marLeft w:val="0"/>
      <w:marRight w:val="0"/>
      <w:marTop w:val="0"/>
      <w:marBottom w:val="0"/>
      <w:divBdr>
        <w:top w:val="none" w:sz="0" w:space="0" w:color="auto"/>
        <w:left w:val="none" w:sz="0" w:space="0" w:color="auto"/>
        <w:bottom w:val="none" w:sz="0" w:space="0" w:color="auto"/>
        <w:right w:val="none" w:sz="0" w:space="0" w:color="auto"/>
      </w:divBdr>
    </w:div>
    <w:div w:id="1274098346">
      <w:bodyDiv w:val="1"/>
      <w:marLeft w:val="0"/>
      <w:marRight w:val="0"/>
      <w:marTop w:val="0"/>
      <w:marBottom w:val="0"/>
      <w:divBdr>
        <w:top w:val="none" w:sz="0" w:space="0" w:color="auto"/>
        <w:left w:val="none" w:sz="0" w:space="0" w:color="auto"/>
        <w:bottom w:val="none" w:sz="0" w:space="0" w:color="auto"/>
        <w:right w:val="none" w:sz="0" w:space="0" w:color="auto"/>
      </w:divBdr>
    </w:div>
    <w:div w:id="1282149443">
      <w:bodyDiv w:val="1"/>
      <w:marLeft w:val="0"/>
      <w:marRight w:val="0"/>
      <w:marTop w:val="0"/>
      <w:marBottom w:val="0"/>
      <w:divBdr>
        <w:top w:val="none" w:sz="0" w:space="0" w:color="auto"/>
        <w:left w:val="none" w:sz="0" w:space="0" w:color="auto"/>
        <w:bottom w:val="none" w:sz="0" w:space="0" w:color="auto"/>
        <w:right w:val="none" w:sz="0" w:space="0" w:color="auto"/>
      </w:divBdr>
    </w:div>
    <w:div w:id="1287469219">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
    <w:div w:id="1306423474">
      <w:bodyDiv w:val="1"/>
      <w:marLeft w:val="0"/>
      <w:marRight w:val="0"/>
      <w:marTop w:val="0"/>
      <w:marBottom w:val="0"/>
      <w:divBdr>
        <w:top w:val="none" w:sz="0" w:space="0" w:color="auto"/>
        <w:left w:val="none" w:sz="0" w:space="0" w:color="auto"/>
        <w:bottom w:val="none" w:sz="0" w:space="0" w:color="auto"/>
        <w:right w:val="none" w:sz="0" w:space="0" w:color="auto"/>
      </w:divBdr>
    </w:div>
    <w:div w:id="1307128679">
      <w:bodyDiv w:val="1"/>
      <w:marLeft w:val="0"/>
      <w:marRight w:val="0"/>
      <w:marTop w:val="0"/>
      <w:marBottom w:val="0"/>
      <w:divBdr>
        <w:top w:val="none" w:sz="0" w:space="0" w:color="auto"/>
        <w:left w:val="none" w:sz="0" w:space="0" w:color="auto"/>
        <w:bottom w:val="none" w:sz="0" w:space="0" w:color="auto"/>
        <w:right w:val="none" w:sz="0" w:space="0" w:color="auto"/>
      </w:divBdr>
    </w:div>
    <w:div w:id="1311863331">
      <w:bodyDiv w:val="1"/>
      <w:marLeft w:val="0"/>
      <w:marRight w:val="0"/>
      <w:marTop w:val="0"/>
      <w:marBottom w:val="0"/>
      <w:divBdr>
        <w:top w:val="none" w:sz="0" w:space="0" w:color="auto"/>
        <w:left w:val="none" w:sz="0" w:space="0" w:color="auto"/>
        <w:bottom w:val="none" w:sz="0" w:space="0" w:color="auto"/>
        <w:right w:val="none" w:sz="0" w:space="0" w:color="auto"/>
      </w:divBdr>
    </w:div>
    <w:div w:id="1321037956">
      <w:bodyDiv w:val="1"/>
      <w:marLeft w:val="0"/>
      <w:marRight w:val="0"/>
      <w:marTop w:val="0"/>
      <w:marBottom w:val="0"/>
      <w:divBdr>
        <w:top w:val="none" w:sz="0" w:space="0" w:color="auto"/>
        <w:left w:val="none" w:sz="0" w:space="0" w:color="auto"/>
        <w:bottom w:val="none" w:sz="0" w:space="0" w:color="auto"/>
        <w:right w:val="none" w:sz="0" w:space="0" w:color="auto"/>
      </w:divBdr>
    </w:div>
    <w:div w:id="1321345601">
      <w:bodyDiv w:val="1"/>
      <w:marLeft w:val="0"/>
      <w:marRight w:val="0"/>
      <w:marTop w:val="0"/>
      <w:marBottom w:val="0"/>
      <w:divBdr>
        <w:top w:val="none" w:sz="0" w:space="0" w:color="auto"/>
        <w:left w:val="none" w:sz="0" w:space="0" w:color="auto"/>
        <w:bottom w:val="none" w:sz="0" w:space="0" w:color="auto"/>
        <w:right w:val="none" w:sz="0" w:space="0" w:color="auto"/>
      </w:divBdr>
    </w:div>
    <w:div w:id="1322850319">
      <w:bodyDiv w:val="1"/>
      <w:marLeft w:val="0"/>
      <w:marRight w:val="0"/>
      <w:marTop w:val="0"/>
      <w:marBottom w:val="0"/>
      <w:divBdr>
        <w:top w:val="none" w:sz="0" w:space="0" w:color="auto"/>
        <w:left w:val="none" w:sz="0" w:space="0" w:color="auto"/>
        <w:bottom w:val="none" w:sz="0" w:space="0" w:color="auto"/>
        <w:right w:val="none" w:sz="0" w:space="0" w:color="auto"/>
      </w:divBdr>
    </w:div>
    <w:div w:id="1325205910">
      <w:bodyDiv w:val="1"/>
      <w:marLeft w:val="0"/>
      <w:marRight w:val="0"/>
      <w:marTop w:val="0"/>
      <w:marBottom w:val="0"/>
      <w:divBdr>
        <w:top w:val="none" w:sz="0" w:space="0" w:color="auto"/>
        <w:left w:val="none" w:sz="0" w:space="0" w:color="auto"/>
        <w:bottom w:val="none" w:sz="0" w:space="0" w:color="auto"/>
        <w:right w:val="none" w:sz="0" w:space="0" w:color="auto"/>
      </w:divBdr>
    </w:div>
    <w:div w:id="1326516623">
      <w:bodyDiv w:val="1"/>
      <w:marLeft w:val="0"/>
      <w:marRight w:val="0"/>
      <w:marTop w:val="0"/>
      <w:marBottom w:val="0"/>
      <w:divBdr>
        <w:top w:val="none" w:sz="0" w:space="0" w:color="auto"/>
        <w:left w:val="none" w:sz="0" w:space="0" w:color="auto"/>
        <w:bottom w:val="none" w:sz="0" w:space="0" w:color="auto"/>
        <w:right w:val="none" w:sz="0" w:space="0" w:color="auto"/>
      </w:divBdr>
    </w:div>
    <w:div w:id="1334145335">
      <w:bodyDiv w:val="1"/>
      <w:marLeft w:val="0"/>
      <w:marRight w:val="0"/>
      <w:marTop w:val="0"/>
      <w:marBottom w:val="0"/>
      <w:divBdr>
        <w:top w:val="none" w:sz="0" w:space="0" w:color="auto"/>
        <w:left w:val="none" w:sz="0" w:space="0" w:color="auto"/>
        <w:bottom w:val="none" w:sz="0" w:space="0" w:color="auto"/>
        <w:right w:val="none" w:sz="0" w:space="0" w:color="auto"/>
      </w:divBdr>
    </w:div>
    <w:div w:id="1338728052">
      <w:bodyDiv w:val="1"/>
      <w:marLeft w:val="0"/>
      <w:marRight w:val="0"/>
      <w:marTop w:val="0"/>
      <w:marBottom w:val="0"/>
      <w:divBdr>
        <w:top w:val="none" w:sz="0" w:space="0" w:color="auto"/>
        <w:left w:val="none" w:sz="0" w:space="0" w:color="auto"/>
        <w:bottom w:val="none" w:sz="0" w:space="0" w:color="auto"/>
        <w:right w:val="none" w:sz="0" w:space="0" w:color="auto"/>
      </w:divBdr>
    </w:div>
    <w:div w:id="1347101169">
      <w:bodyDiv w:val="1"/>
      <w:marLeft w:val="0"/>
      <w:marRight w:val="0"/>
      <w:marTop w:val="0"/>
      <w:marBottom w:val="0"/>
      <w:divBdr>
        <w:top w:val="none" w:sz="0" w:space="0" w:color="auto"/>
        <w:left w:val="none" w:sz="0" w:space="0" w:color="auto"/>
        <w:bottom w:val="none" w:sz="0" w:space="0" w:color="auto"/>
        <w:right w:val="none" w:sz="0" w:space="0" w:color="auto"/>
      </w:divBdr>
    </w:div>
    <w:div w:id="1348873426">
      <w:bodyDiv w:val="1"/>
      <w:marLeft w:val="0"/>
      <w:marRight w:val="0"/>
      <w:marTop w:val="0"/>
      <w:marBottom w:val="0"/>
      <w:divBdr>
        <w:top w:val="none" w:sz="0" w:space="0" w:color="auto"/>
        <w:left w:val="none" w:sz="0" w:space="0" w:color="auto"/>
        <w:bottom w:val="none" w:sz="0" w:space="0" w:color="auto"/>
        <w:right w:val="none" w:sz="0" w:space="0" w:color="auto"/>
      </w:divBdr>
    </w:div>
    <w:div w:id="1351297109">
      <w:bodyDiv w:val="1"/>
      <w:marLeft w:val="0"/>
      <w:marRight w:val="0"/>
      <w:marTop w:val="0"/>
      <w:marBottom w:val="0"/>
      <w:divBdr>
        <w:top w:val="none" w:sz="0" w:space="0" w:color="auto"/>
        <w:left w:val="none" w:sz="0" w:space="0" w:color="auto"/>
        <w:bottom w:val="none" w:sz="0" w:space="0" w:color="auto"/>
        <w:right w:val="none" w:sz="0" w:space="0" w:color="auto"/>
      </w:divBdr>
    </w:div>
    <w:div w:id="1351371128">
      <w:bodyDiv w:val="1"/>
      <w:marLeft w:val="0"/>
      <w:marRight w:val="0"/>
      <w:marTop w:val="0"/>
      <w:marBottom w:val="0"/>
      <w:divBdr>
        <w:top w:val="none" w:sz="0" w:space="0" w:color="auto"/>
        <w:left w:val="none" w:sz="0" w:space="0" w:color="auto"/>
        <w:bottom w:val="none" w:sz="0" w:space="0" w:color="auto"/>
        <w:right w:val="none" w:sz="0" w:space="0" w:color="auto"/>
      </w:divBdr>
    </w:div>
    <w:div w:id="1352608850">
      <w:bodyDiv w:val="1"/>
      <w:marLeft w:val="0"/>
      <w:marRight w:val="0"/>
      <w:marTop w:val="0"/>
      <w:marBottom w:val="0"/>
      <w:divBdr>
        <w:top w:val="none" w:sz="0" w:space="0" w:color="auto"/>
        <w:left w:val="none" w:sz="0" w:space="0" w:color="auto"/>
        <w:bottom w:val="none" w:sz="0" w:space="0" w:color="auto"/>
        <w:right w:val="none" w:sz="0" w:space="0" w:color="auto"/>
      </w:divBdr>
    </w:div>
    <w:div w:id="1355032653">
      <w:bodyDiv w:val="1"/>
      <w:marLeft w:val="0"/>
      <w:marRight w:val="0"/>
      <w:marTop w:val="0"/>
      <w:marBottom w:val="0"/>
      <w:divBdr>
        <w:top w:val="none" w:sz="0" w:space="0" w:color="auto"/>
        <w:left w:val="none" w:sz="0" w:space="0" w:color="auto"/>
        <w:bottom w:val="none" w:sz="0" w:space="0" w:color="auto"/>
        <w:right w:val="none" w:sz="0" w:space="0" w:color="auto"/>
      </w:divBdr>
    </w:div>
    <w:div w:id="1358317196">
      <w:bodyDiv w:val="1"/>
      <w:marLeft w:val="0"/>
      <w:marRight w:val="0"/>
      <w:marTop w:val="0"/>
      <w:marBottom w:val="0"/>
      <w:divBdr>
        <w:top w:val="none" w:sz="0" w:space="0" w:color="auto"/>
        <w:left w:val="none" w:sz="0" w:space="0" w:color="auto"/>
        <w:bottom w:val="none" w:sz="0" w:space="0" w:color="auto"/>
        <w:right w:val="none" w:sz="0" w:space="0" w:color="auto"/>
      </w:divBdr>
    </w:div>
    <w:div w:id="1360668499">
      <w:bodyDiv w:val="1"/>
      <w:marLeft w:val="0"/>
      <w:marRight w:val="0"/>
      <w:marTop w:val="0"/>
      <w:marBottom w:val="0"/>
      <w:divBdr>
        <w:top w:val="none" w:sz="0" w:space="0" w:color="auto"/>
        <w:left w:val="none" w:sz="0" w:space="0" w:color="auto"/>
        <w:bottom w:val="none" w:sz="0" w:space="0" w:color="auto"/>
        <w:right w:val="none" w:sz="0" w:space="0" w:color="auto"/>
      </w:divBdr>
    </w:div>
    <w:div w:id="1361053132">
      <w:bodyDiv w:val="1"/>
      <w:marLeft w:val="0"/>
      <w:marRight w:val="0"/>
      <w:marTop w:val="0"/>
      <w:marBottom w:val="0"/>
      <w:divBdr>
        <w:top w:val="none" w:sz="0" w:space="0" w:color="auto"/>
        <w:left w:val="none" w:sz="0" w:space="0" w:color="auto"/>
        <w:bottom w:val="none" w:sz="0" w:space="0" w:color="auto"/>
        <w:right w:val="none" w:sz="0" w:space="0" w:color="auto"/>
      </w:divBdr>
    </w:div>
    <w:div w:id="1363284802">
      <w:bodyDiv w:val="1"/>
      <w:marLeft w:val="0"/>
      <w:marRight w:val="0"/>
      <w:marTop w:val="0"/>
      <w:marBottom w:val="0"/>
      <w:divBdr>
        <w:top w:val="none" w:sz="0" w:space="0" w:color="auto"/>
        <w:left w:val="none" w:sz="0" w:space="0" w:color="auto"/>
        <w:bottom w:val="none" w:sz="0" w:space="0" w:color="auto"/>
        <w:right w:val="none" w:sz="0" w:space="0" w:color="auto"/>
      </w:divBdr>
    </w:div>
    <w:div w:id="1381516979">
      <w:bodyDiv w:val="1"/>
      <w:marLeft w:val="0"/>
      <w:marRight w:val="0"/>
      <w:marTop w:val="0"/>
      <w:marBottom w:val="0"/>
      <w:divBdr>
        <w:top w:val="none" w:sz="0" w:space="0" w:color="auto"/>
        <w:left w:val="none" w:sz="0" w:space="0" w:color="auto"/>
        <w:bottom w:val="none" w:sz="0" w:space="0" w:color="auto"/>
        <w:right w:val="none" w:sz="0" w:space="0" w:color="auto"/>
      </w:divBdr>
    </w:div>
    <w:div w:id="1382055833">
      <w:bodyDiv w:val="1"/>
      <w:marLeft w:val="0"/>
      <w:marRight w:val="0"/>
      <w:marTop w:val="0"/>
      <w:marBottom w:val="0"/>
      <w:divBdr>
        <w:top w:val="none" w:sz="0" w:space="0" w:color="auto"/>
        <w:left w:val="none" w:sz="0" w:space="0" w:color="auto"/>
        <w:bottom w:val="none" w:sz="0" w:space="0" w:color="auto"/>
        <w:right w:val="none" w:sz="0" w:space="0" w:color="auto"/>
      </w:divBdr>
    </w:div>
    <w:div w:id="1382360767">
      <w:bodyDiv w:val="1"/>
      <w:marLeft w:val="0"/>
      <w:marRight w:val="0"/>
      <w:marTop w:val="0"/>
      <w:marBottom w:val="0"/>
      <w:divBdr>
        <w:top w:val="none" w:sz="0" w:space="0" w:color="auto"/>
        <w:left w:val="none" w:sz="0" w:space="0" w:color="auto"/>
        <w:bottom w:val="none" w:sz="0" w:space="0" w:color="auto"/>
        <w:right w:val="none" w:sz="0" w:space="0" w:color="auto"/>
      </w:divBdr>
    </w:div>
    <w:div w:id="1382562020">
      <w:bodyDiv w:val="1"/>
      <w:marLeft w:val="0"/>
      <w:marRight w:val="0"/>
      <w:marTop w:val="0"/>
      <w:marBottom w:val="0"/>
      <w:divBdr>
        <w:top w:val="none" w:sz="0" w:space="0" w:color="auto"/>
        <w:left w:val="none" w:sz="0" w:space="0" w:color="auto"/>
        <w:bottom w:val="none" w:sz="0" w:space="0" w:color="auto"/>
        <w:right w:val="none" w:sz="0" w:space="0" w:color="auto"/>
      </w:divBdr>
    </w:div>
    <w:div w:id="1385982888">
      <w:bodyDiv w:val="1"/>
      <w:marLeft w:val="0"/>
      <w:marRight w:val="0"/>
      <w:marTop w:val="0"/>
      <w:marBottom w:val="0"/>
      <w:divBdr>
        <w:top w:val="none" w:sz="0" w:space="0" w:color="auto"/>
        <w:left w:val="none" w:sz="0" w:space="0" w:color="auto"/>
        <w:bottom w:val="none" w:sz="0" w:space="0" w:color="auto"/>
        <w:right w:val="none" w:sz="0" w:space="0" w:color="auto"/>
      </w:divBdr>
    </w:div>
    <w:div w:id="1390569780">
      <w:bodyDiv w:val="1"/>
      <w:marLeft w:val="0"/>
      <w:marRight w:val="0"/>
      <w:marTop w:val="0"/>
      <w:marBottom w:val="0"/>
      <w:divBdr>
        <w:top w:val="none" w:sz="0" w:space="0" w:color="auto"/>
        <w:left w:val="none" w:sz="0" w:space="0" w:color="auto"/>
        <w:bottom w:val="none" w:sz="0" w:space="0" w:color="auto"/>
        <w:right w:val="none" w:sz="0" w:space="0" w:color="auto"/>
      </w:divBdr>
    </w:div>
    <w:div w:id="1391228936">
      <w:bodyDiv w:val="1"/>
      <w:marLeft w:val="0"/>
      <w:marRight w:val="0"/>
      <w:marTop w:val="0"/>
      <w:marBottom w:val="0"/>
      <w:divBdr>
        <w:top w:val="none" w:sz="0" w:space="0" w:color="auto"/>
        <w:left w:val="none" w:sz="0" w:space="0" w:color="auto"/>
        <w:bottom w:val="none" w:sz="0" w:space="0" w:color="auto"/>
        <w:right w:val="none" w:sz="0" w:space="0" w:color="auto"/>
      </w:divBdr>
    </w:div>
    <w:div w:id="1394503917">
      <w:bodyDiv w:val="1"/>
      <w:marLeft w:val="0"/>
      <w:marRight w:val="0"/>
      <w:marTop w:val="0"/>
      <w:marBottom w:val="0"/>
      <w:divBdr>
        <w:top w:val="none" w:sz="0" w:space="0" w:color="auto"/>
        <w:left w:val="none" w:sz="0" w:space="0" w:color="auto"/>
        <w:bottom w:val="none" w:sz="0" w:space="0" w:color="auto"/>
        <w:right w:val="none" w:sz="0" w:space="0" w:color="auto"/>
      </w:divBdr>
    </w:div>
    <w:div w:id="1394692688">
      <w:bodyDiv w:val="1"/>
      <w:marLeft w:val="0"/>
      <w:marRight w:val="0"/>
      <w:marTop w:val="0"/>
      <w:marBottom w:val="0"/>
      <w:divBdr>
        <w:top w:val="none" w:sz="0" w:space="0" w:color="auto"/>
        <w:left w:val="none" w:sz="0" w:space="0" w:color="auto"/>
        <w:bottom w:val="none" w:sz="0" w:space="0" w:color="auto"/>
        <w:right w:val="none" w:sz="0" w:space="0" w:color="auto"/>
      </w:divBdr>
    </w:div>
    <w:div w:id="1395278868">
      <w:bodyDiv w:val="1"/>
      <w:marLeft w:val="0"/>
      <w:marRight w:val="0"/>
      <w:marTop w:val="0"/>
      <w:marBottom w:val="0"/>
      <w:divBdr>
        <w:top w:val="none" w:sz="0" w:space="0" w:color="auto"/>
        <w:left w:val="none" w:sz="0" w:space="0" w:color="auto"/>
        <w:bottom w:val="none" w:sz="0" w:space="0" w:color="auto"/>
        <w:right w:val="none" w:sz="0" w:space="0" w:color="auto"/>
      </w:divBdr>
    </w:div>
    <w:div w:id="1396004808">
      <w:bodyDiv w:val="1"/>
      <w:marLeft w:val="0"/>
      <w:marRight w:val="0"/>
      <w:marTop w:val="0"/>
      <w:marBottom w:val="0"/>
      <w:divBdr>
        <w:top w:val="none" w:sz="0" w:space="0" w:color="auto"/>
        <w:left w:val="none" w:sz="0" w:space="0" w:color="auto"/>
        <w:bottom w:val="none" w:sz="0" w:space="0" w:color="auto"/>
        <w:right w:val="none" w:sz="0" w:space="0" w:color="auto"/>
      </w:divBdr>
    </w:div>
    <w:div w:id="1396902208">
      <w:bodyDiv w:val="1"/>
      <w:marLeft w:val="0"/>
      <w:marRight w:val="0"/>
      <w:marTop w:val="0"/>
      <w:marBottom w:val="0"/>
      <w:divBdr>
        <w:top w:val="none" w:sz="0" w:space="0" w:color="auto"/>
        <w:left w:val="none" w:sz="0" w:space="0" w:color="auto"/>
        <w:bottom w:val="none" w:sz="0" w:space="0" w:color="auto"/>
        <w:right w:val="none" w:sz="0" w:space="0" w:color="auto"/>
      </w:divBdr>
    </w:div>
    <w:div w:id="1398555809">
      <w:bodyDiv w:val="1"/>
      <w:marLeft w:val="0"/>
      <w:marRight w:val="0"/>
      <w:marTop w:val="0"/>
      <w:marBottom w:val="0"/>
      <w:divBdr>
        <w:top w:val="none" w:sz="0" w:space="0" w:color="auto"/>
        <w:left w:val="none" w:sz="0" w:space="0" w:color="auto"/>
        <w:bottom w:val="none" w:sz="0" w:space="0" w:color="auto"/>
        <w:right w:val="none" w:sz="0" w:space="0" w:color="auto"/>
      </w:divBdr>
    </w:div>
    <w:div w:id="1399205237">
      <w:bodyDiv w:val="1"/>
      <w:marLeft w:val="0"/>
      <w:marRight w:val="0"/>
      <w:marTop w:val="0"/>
      <w:marBottom w:val="0"/>
      <w:divBdr>
        <w:top w:val="none" w:sz="0" w:space="0" w:color="auto"/>
        <w:left w:val="none" w:sz="0" w:space="0" w:color="auto"/>
        <w:bottom w:val="none" w:sz="0" w:space="0" w:color="auto"/>
        <w:right w:val="none" w:sz="0" w:space="0" w:color="auto"/>
      </w:divBdr>
    </w:div>
    <w:div w:id="1399476520">
      <w:bodyDiv w:val="1"/>
      <w:marLeft w:val="0"/>
      <w:marRight w:val="0"/>
      <w:marTop w:val="0"/>
      <w:marBottom w:val="0"/>
      <w:divBdr>
        <w:top w:val="none" w:sz="0" w:space="0" w:color="auto"/>
        <w:left w:val="none" w:sz="0" w:space="0" w:color="auto"/>
        <w:bottom w:val="none" w:sz="0" w:space="0" w:color="auto"/>
        <w:right w:val="none" w:sz="0" w:space="0" w:color="auto"/>
      </w:divBdr>
    </w:div>
    <w:div w:id="1403597556">
      <w:bodyDiv w:val="1"/>
      <w:marLeft w:val="0"/>
      <w:marRight w:val="0"/>
      <w:marTop w:val="0"/>
      <w:marBottom w:val="0"/>
      <w:divBdr>
        <w:top w:val="none" w:sz="0" w:space="0" w:color="auto"/>
        <w:left w:val="none" w:sz="0" w:space="0" w:color="auto"/>
        <w:bottom w:val="none" w:sz="0" w:space="0" w:color="auto"/>
        <w:right w:val="none" w:sz="0" w:space="0" w:color="auto"/>
      </w:divBdr>
    </w:div>
    <w:div w:id="1403604845">
      <w:bodyDiv w:val="1"/>
      <w:marLeft w:val="0"/>
      <w:marRight w:val="0"/>
      <w:marTop w:val="0"/>
      <w:marBottom w:val="0"/>
      <w:divBdr>
        <w:top w:val="none" w:sz="0" w:space="0" w:color="auto"/>
        <w:left w:val="none" w:sz="0" w:space="0" w:color="auto"/>
        <w:bottom w:val="none" w:sz="0" w:space="0" w:color="auto"/>
        <w:right w:val="none" w:sz="0" w:space="0" w:color="auto"/>
      </w:divBdr>
    </w:div>
    <w:div w:id="1410812798">
      <w:bodyDiv w:val="1"/>
      <w:marLeft w:val="0"/>
      <w:marRight w:val="0"/>
      <w:marTop w:val="0"/>
      <w:marBottom w:val="0"/>
      <w:divBdr>
        <w:top w:val="none" w:sz="0" w:space="0" w:color="auto"/>
        <w:left w:val="none" w:sz="0" w:space="0" w:color="auto"/>
        <w:bottom w:val="none" w:sz="0" w:space="0" w:color="auto"/>
        <w:right w:val="none" w:sz="0" w:space="0" w:color="auto"/>
      </w:divBdr>
    </w:div>
    <w:div w:id="1414013003">
      <w:bodyDiv w:val="1"/>
      <w:marLeft w:val="0"/>
      <w:marRight w:val="0"/>
      <w:marTop w:val="0"/>
      <w:marBottom w:val="0"/>
      <w:divBdr>
        <w:top w:val="none" w:sz="0" w:space="0" w:color="auto"/>
        <w:left w:val="none" w:sz="0" w:space="0" w:color="auto"/>
        <w:bottom w:val="none" w:sz="0" w:space="0" w:color="auto"/>
        <w:right w:val="none" w:sz="0" w:space="0" w:color="auto"/>
      </w:divBdr>
    </w:div>
    <w:div w:id="1414353169">
      <w:bodyDiv w:val="1"/>
      <w:marLeft w:val="0"/>
      <w:marRight w:val="0"/>
      <w:marTop w:val="0"/>
      <w:marBottom w:val="0"/>
      <w:divBdr>
        <w:top w:val="none" w:sz="0" w:space="0" w:color="auto"/>
        <w:left w:val="none" w:sz="0" w:space="0" w:color="auto"/>
        <w:bottom w:val="none" w:sz="0" w:space="0" w:color="auto"/>
        <w:right w:val="none" w:sz="0" w:space="0" w:color="auto"/>
      </w:divBdr>
    </w:div>
    <w:div w:id="1416781166">
      <w:bodyDiv w:val="1"/>
      <w:marLeft w:val="0"/>
      <w:marRight w:val="0"/>
      <w:marTop w:val="0"/>
      <w:marBottom w:val="0"/>
      <w:divBdr>
        <w:top w:val="none" w:sz="0" w:space="0" w:color="auto"/>
        <w:left w:val="none" w:sz="0" w:space="0" w:color="auto"/>
        <w:bottom w:val="none" w:sz="0" w:space="0" w:color="auto"/>
        <w:right w:val="none" w:sz="0" w:space="0" w:color="auto"/>
      </w:divBdr>
    </w:div>
    <w:div w:id="1420639498">
      <w:bodyDiv w:val="1"/>
      <w:marLeft w:val="0"/>
      <w:marRight w:val="0"/>
      <w:marTop w:val="0"/>
      <w:marBottom w:val="0"/>
      <w:divBdr>
        <w:top w:val="none" w:sz="0" w:space="0" w:color="auto"/>
        <w:left w:val="none" w:sz="0" w:space="0" w:color="auto"/>
        <w:bottom w:val="none" w:sz="0" w:space="0" w:color="auto"/>
        <w:right w:val="none" w:sz="0" w:space="0" w:color="auto"/>
      </w:divBdr>
    </w:div>
    <w:div w:id="1421759896">
      <w:bodyDiv w:val="1"/>
      <w:marLeft w:val="0"/>
      <w:marRight w:val="0"/>
      <w:marTop w:val="0"/>
      <w:marBottom w:val="0"/>
      <w:divBdr>
        <w:top w:val="none" w:sz="0" w:space="0" w:color="auto"/>
        <w:left w:val="none" w:sz="0" w:space="0" w:color="auto"/>
        <w:bottom w:val="none" w:sz="0" w:space="0" w:color="auto"/>
        <w:right w:val="none" w:sz="0" w:space="0" w:color="auto"/>
      </w:divBdr>
    </w:div>
    <w:div w:id="1423643217">
      <w:bodyDiv w:val="1"/>
      <w:marLeft w:val="0"/>
      <w:marRight w:val="0"/>
      <w:marTop w:val="0"/>
      <w:marBottom w:val="0"/>
      <w:divBdr>
        <w:top w:val="none" w:sz="0" w:space="0" w:color="auto"/>
        <w:left w:val="none" w:sz="0" w:space="0" w:color="auto"/>
        <w:bottom w:val="none" w:sz="0" w:space="0" w:color="auto"/>
        <w:right w:val="none" w:sz="0" w:space="0" w:color="auto"/>
      </w:divBdr>
    </w:div>
    <w:div w:id="1428499609">
      <w:bodyDiv w:val="1"/>
      <w:marLeft w:val="0"/>
      <w:marRight w:val="0"/>
      <w:marTop w:val="0"/>
      <w:marBottom w:val="0"/>
      <w:divBdr>
        <w:top w:val="none" w:sz="0" w:space="0" w:color="auto"/>
        <w:left w:val="none" w:sz="0" w:space="0" w:color="auto"/>
        <w:bottom w:val="none" w:sz="0" w:space="0" w:color="auto"/>
        <w:right w:val="none" w:sz="0" w:space="0" w:color="auto"/>
      </w:divBdr>
    </w:div>
    <w:div w:id="1431731819">
      <w:bodyDiv w:val="1"/>
      <w:marLeft w:val="0"/>
      <w:marRight w:val="0"/>
      <w:marTop w:val="0"/>
      <w:marBottom w:val="0"/>
      <w:divBdr>
        <w:top w:val="none" w:sz="0" w:space="0" w:color="auto"/>
        <w:left w:val="none" w:sz="0" w:space="0" w:color="auto"/>
        <w:bottom w:val="none" w:sz="0" w:space="0" w:color="auto"/>
        <w:right w:val="none" w:sz="0" w:space="0" w:color="auto"/>
      </w:divBdr>
    </w:div>
    <w:div w:id="1439131994">
      <w:bodyDiv w:val="1"/>
      <w:marLeft w:val="0"/>
      <w:marRight w:val="0"/>
      <w:marTop w:val="0"/>
      <w:marBottom w:val="0"/>
      <w:divBdr>
        <w:top w:val="none" w:sz="0" w:space="0" w:color="auto"/>
        <w:left w:val="none" w:sz="0" w:space="0" w:color="auto"/>
        <w:bottom w:val="none" w:sz="0" w:space="0" w:color="auto"/>
        <w:right w:val="none" w:sz="0" w:space="0" w:color="auto"/>
      </w:divBdr>
    </w:div>
    <w:div w:id="1439524553">
      <w:bodyDiv w:val="1"/>
      <w:marLeft w:val="0"/>
      <w:marRight w:val="0"/>
      <w:marTop w:val="0"/>
      <w:marBottom w:val="0"/>
      <w:divBdr>
        <w:top w:val="none" w:sz="0" w:space="0" w:color="auto"/>
        <w:left w:val="none" w:sz="0" w:space="0" w:color="auto"/>
        <w:bottom w:val="none" w:sz="0" w:space="0" w:color="auto"/>
        <w:right w:val="none" w:sz="0" w:space="0" w:color="auto"/>
      </w:divBdr>
    </w:div>
    <w:div w:id="1443499771">
      <w:bodyDiv w:val="1"/>
      <w:marLeft w:val="0"/>
      <w:marRight w:val="0"/>
      <w:marTop w:val="0"/>
      <w:marBottom w:val="0"/>
      <w:divBdr>
        <w:top w:val="none" w:sz="0" w:space="0" w:color="auto"/>
        <w:left w:val="none" w:sz="0" w:space="0" w:color="auto"/>
        <w:bottom w:val="none" w:sz="0" w:space="0" w:color="auto"/>
        <w:right w:val="none" w:sz="0" w:space="0" w:color="auto"/>
      </w:divBdr>
    </w:div>
    <w:div w:id="1443763624">
      <w:bodyDiv w:val="1"/>
      <w:marLeft w:val="0"/>
      <w:marRight w:val="0"/>
      <w:marTop w:val="0"/>
      <w:marBottom w:val="0"/>
      <w:divBdr>
        <w:top w:val="none" w:sz="0" w:space="0" w:color="auto"/>
        <w:left w:val="none" w:sz="0" w:space="0" w:color="auto"/>
        <w:bottom w:val="none" w:sz="0" w:space="0" w:color="auto"/>
        <w:right w:val="none" w:sz="0" w:space="0" w:color="auto"/>
      </w:divBdr>
    </w:div>
    <w:div w:id="1447389547">
      <w:bodyDiv w:val="1"/>
      <w:marLeft w:val="0"/>
      <w:marRight w:val="0"/>
      <w:marTop w:val="0"/>
      <w:marBottom w:val="0"/>
      <w:divBdr>
        <w:top w:val="none" w:sz="0" w:space="0" w:color="auto"/>
        <w:left w:val="none" w:sz="0" w:space="0" w:color="auto"/>
        <w:bottom w:val="none" w:sz="0" w:space="0" w:color="auto"/>
        <w:right w:val="none" w:sz="0" w:space="0" w:color="auto"/>
      </w:divBdr>
    </w:div>
    <w:div w:id="1448499537">
      <w:bodyDiv w:val="1"/>
      <w:marLeft w:val="0"/>
      <w:marRight w:val="0"/>
      <w:marTop w:val="0"/>
      <w:marBottom w:val="0"/>
      <w:divBdr>
        <w:top w:val="none" w:sz="0" w:space="0" w:color="auto"/>
        <w:left w:val="none" w:sz="0" w:space="0" w:color="auto"/>
        <w:bottom w:val="none" w:sz="0" w:space="0" w:color="auto"/>
        <w:right w:val="none" w:sz="0" w:space="0" w:color="auto"/>
      </w:divBdr>
    </w:div>
    <w:div w:id="1448891112">
      <w:bodyDiv w:val="1"/>
      <w:marLeft w:val="0"/>
      <w:marRight w:val="0"/>
      <w:marTop w:val="0"/>
      <w:marBottom w:val="0"/>
      <w:divBdr>
        <w:top w:val="none" w:sz="0" w:space="0" w:color="auto"/>
        <w:left w:val="none" w:sz="0" w:space="0" w:color="auto"/>
        <w:bottom w:val="none" w:sz="0" w:space="0" w:color="auto"/>
        <w:right w:val="none" w:sz="0" w:space="0" w:color="auto"/>
      </w:divBdr>
    </w:div>
    <w:div w:id="1450856918">
      <w:bodyDiv w:val="1"/>
      <w:marLeft w:val="0"/>
      <w:marRight w:val="0"/>
      <w:marTop w:val="0"/>
      <w:marBottom w:val="0"/>
      <w:divBdr>
        <w:top w:val="none" w:sz="0" w:space="0" w:color="auto"/>
        <w:left w:val="none" w:sz="0" w:space="0" w:color="auto"/>
        <w:bottom w:val="none" w:sz="0" w:space="0" w:color="auto"/>
        <w:right w:val="none" w:sz="0" w:space="0" w:color="auto"/>
      </w:divBdr>
    </w:div>
    <w:div w:id="1461804336">
      <w:bodyDiv w:val="1"/>
      <w:marLeft w:val="0"/>
      <w:marRight w:val="0"/>
      <w:marTop w:val="0"/>
      <w:marBottom w:val="0"/>
      <w:divBdr>
        <w:top w:val="none" w:sz="0" w:space="0" w:color="auto"/>
        <w:left w:val="none" w:sz="0" w:space="0" w:color="auto"/>
        <w:bottom w:val="none" w:sz="0" w:space="0" w:color="auto"/>
        <w:right w:val="none" w:sz="0" w:space="0" w:color="auto"/>
      </w:divBdr>
    </w:div>
    <w:div w:id="1466117610">
      <w:bodyDiv w:val="1"/>
      <w:marLeft w:val="0"/>
      <w:marRight w:val="0"/>
      <w:marTop w:val="0"/>
      <w:marBottom w:val="0"/>
      <w:divBdr>
        <w:top w:val="none" w:sz="0" w:space="0" w:color="auto"/>
        <w:left w:val="none" w:sz="0" w:space="0" w:color="auto"/>
        <w:bottom w:val="none" w:sz="0" w:space="0" w:color="auto"/>
        <w:right w:val="none" w:sz="0" w:space="0" w:color="auto"/>
      </w:divBdr>
    </w:div>
    <w:div w:id="1467502314">
      <w:bodyDiv w:val="1"/>
      <w:marLeft w:val="0"/>
      <w:marRight w:val="0"/>
      <w:marTop w:val="0"/>
      <w:marBottom w:val="0"/>
      <w:divBdr>
        <w:top w:val="none" w:sz="0" w:space="0" w:color="auto"/>
        <w:left w:val="none" w:sz="0" w:space="0" w:color="auto"/>
        <w:bottom w:val="none" w:sz="0" w:space="0" w:color="auto"/>
        <w:right w:val="none" w:sz="0" w:space="0" w:color="auto"/>
      </w:divBdr>
    </w:div>
    <w:div w:id="1470973730">
      <w:bodyDiv w:val="1"/>
      <w:marLeft w:val="0"/>
      <w:marRight w:val="0"/>
      <w:marTop w:val="0"/>
      <w:marBottom w:val="0"/>
      <w:divBdr>
        <w:top w:val="none" w:sz="0" w:space="0" w:color="auto"/>
        <w:left w:val="none" w:sz="0" w:space="0" w:color="auto"/>
        <w:bottom w:val="none" w:sz="0" w:space="0" w:color="auto"/>
        <w:right w:val="none" w:sz="0" w:space="0" w:color="auto"/>
      </w:divBdr>
    </w:div>
    <w:div w:id="1476332653">
      <w:bodyDiv w:val="1"/>
      <w:marLeft w:val="0"/>
      <w:marRight w:val="0"/>
      <w:marTop w:val="0"/>
      <w:marBottom w:val="0"/>
      <w:divBdr>
        <w:top w:val="none" w:sz="0" w:space="0" w:color="auto"/>
        <w:left w:val="none" w:sz="0" w:space="0" w:color="auto"/>
        <w:bottom w:val="none" w:sz="0" w:space="0" w:color="auto"/>
        <w:right w:val="none" w:sz="0" w:space="0" w:color="auto"/>
      </w:divBdr>
    </w:div>
    <w:div w:id="1476411253">
      <w:bodyDiv w:val="1"/>
      <w:marLeft w:val="0"/>
      <w:marRight w:val="0"/>
      <w:marTop w:val="0"/>
      <w:marBottom w:val="0"/>
      <w:divBdr>
        <w:top w:val="none" w:sz="0" w:space="0" w:color="auto"/>
        <w:left w:val="none" w:sz="0" w:space="0" w:color="auto"/>
        <w:bottom w:val="none" w:sz="0" w:space="0" w:color="auto"/>
        <w:right w:val="none" w:sz="0" w:space="0" w:color="auto"/>
      </w:divBdr>
    </w:div>
    <w:div w:id="1480926805">
      <w:bodyDiv w:val="1"/>
      <w:marLeft w:val="0"/>
      <w:marRight w:val="0"/>
      <w:marTop w:val="0"/>
      <w:marBottom w:val="0"/>
      <w:divBdr>
        <w:top w:val="none" w:sz="0" w:space="0" w:color="auto"/>
        <w:left w:val="none" w:sz="0" w:space="0" w:color="auto"/>
        <w:bottom w:val="none" w:sz="0" w:space="0" w:color="auto"/>
        <w:right w:val="none" w:sz="0" w:space="0" w:color="auto"/>
      </w:divBdr>
    </w:div>
    <w:div w:id="1481188829">
      <w:bodyDiv w:val="1"/>
      <w:marLeft w:val="0"/>
      <w:marRight w:val="0"/>
      <w:marTop w:val="0"/>
      <w:marBottom w:val="0"/>
      <w:divBdr>
        <w:top w:val="none" w:sz="0" w:space="0" w:color="auto"/>
        <w:left w:val="none" w:sz="0" w:space="0" w:color="auto"/>
        <w:bottom w:val="none" w:sz="0" w:space="0" w:color="auto"/>
        <w:right w:val="none" w:sz="0" w:space="0" w:color="auto"/>
      </w:divBdr>
    </w:div>
    <w:div w:id="1489980810">
      <w:bodyDiv w:val="1"/>
      <w:marLeft w:val="0"/>
      <w:marRight w:val="0"/>
      <w:marTop w:val="0"/>
      <w:marBottom w:val="0"/>
      <w:divBdr>
        <w:top w:val="none" w:sz="0" w:space="0" w:color="auto"/>
        <w:left w:val="none" w:sz="0" w:space="0" w:color="auto"/>
        <w:bottom w:val="none" w:sz="0" w:space="0" w:color="auto"/>
        <w:right w:val="none" w:sz="0" w:space="0" w:color="auto"/>
      </w:divBdr>
    </w:div>
    <w:div w:id="1492865042">
      <w:bodyDiv w:val="1"/>
      <w:marLeft w:val="0"/>
      <w:marRight w:val="0"/>
      <w:marTop w:val="0"/>
      <w:marBottom w:val="0"/>
      <w:divBdr>
        <w:top w:val="none" w:sz="0" w:space="0" w:color="auto"/>
        <w:left w:val="none" w:sz="0" w:space="0" w:color="auto"/>
        <w:bottom w:val="none" w:sz="0" w:space="0" w:color="auto"/>
        <w:right w:val="none" w:sz="0" w:space="0" w:color="auto"/>
      </w:divBdr>
    </w:div>
    <w:div w:id="1497267050">
      <w:bodyDiv w:val="1"/>
      <w:marLeft w:val="0"/>
      <w:marRight w:val="0"/>
      <w:marTop w:val="0"/>
      <w:marBottom w:val="0"/>
      <w:divBdr>
        <w:top w:val="none" w:sz="0" w:space="0" w:color="auto"/>
        <w:left w:val="none" w:sz="0" w:space="0" w:color="auto"/>
        <w:bottom w:val="none" w:sz="0" w:space="0" w:color="auto"/>
        <w:right w:val="none" w:sz="0" w:space="0" w:color="auto"/>
      </w:divBdr>
    </w:div>
    <w:div w:id="1498880516">
      <w:bodyDiv w:val="1"/>
      <w:marLeft w:val="0"/>
      <w:marRight w:val="0"/>
      <w:marTop w:val="0"/>
      <w:marBottom w:val="0"/>
      <w:divBdr>
        <w:top w:val="none" w:sz="0" w:space="0" w:color="auto"/>
        <w:left w:val="none" w:sz="0" w:space="0" w:color="auto"/>
        <w:bottom w:val="none" w:sz="0" w:space="0" w:color="auto"/>
        <w:right w:val="none" w:sz="0" w:space="0" w:color="auto"/>
      </w:divBdr>
    </w:div>
    <w:div w:id="1512992230">
      <w:bodyDiv w:val="1"/>
      <w:marLeft w:val="0"/>
      <w:marRight w:val="0"/>
      <w:marTop w:val="0"/>
      <w:marBottom w:val="0"/>
      <w:divBdr>
        <w:top w:val="none" w:sz="0" w:space="0" w:color="auto"/>
        <w:left w:val="none" w:sz="0" w:space="0" w:color="auto"/>
        <w:bottom w:val="none" w:sz="0" w:space="0" w:color="auto"/>
        <w:right w:val="none" w:sz="0" w:space="0" w:color="auto"/>
      </w:divBdr>
    </w:div>
    <w:div w:id="1513496418">
      <w:bodyDiv w:val="1"/>
      <w:marLeft w:val="0"/>
      <w:marRight w:val="0"/>
      <w:marTop w:val="0"/>
      <w:marBottom w:val="0"/>
      <w:divBdr>
        <w:top w:val="none" w:sz="0" w:space="0" w:color="auto"/>
        <w:left w:val="none" w:sz="0" w:space="0" w:color="auto"/>
        <w:bottom w:val="none" w:sz="0" w:space="0" w:color="auto"/>
        <w:right w:val="none" w:sz="0" w:space="0" w:color="auto"/>
      </w:divBdr>
    </w:div>
    <w:div w:id="1523740522">
      <w:bodyDiv w:val="1"/>
      <w:marLeft w:val="0"/>
      <w:marRight w:val="0"/>
      <w:marTop w:val="0"/>
      <w:marBottom w:val="0"/>
      <w:divBdr>
        <w:top w:val="none" w:sz="0" w:space="0" w:color="auto"/>
        <w:left w:val="none" w:sz="0" w:space="0" w:color="auto"/>
        <w:bottom w:val="none" w:sz="0" w:space="0" w:color="auto"/>
        <w:right w:val="none" w:sz="0" w:space="0" w:color="auto"/>
      </w:divBdr>
    </w:div>
    <w:div w:id="1524324106">
      <w:bodyDiv w:val="1"/>
      <w:marLeft w:val="0"/>
      <w:marRight w:val="0"/>
      <w:marTop w:val="0"/>
      <w:marBottom w:val="0"/>
      <w:divBdr>
        <w:top w:val="none" w:sz="0" w:space="0" w:color="auto"/>
        <w:left w:val="none" w:sz="0" w:space="0" w:color="auto"/>
        <w:bottom w:val="none" w:sz="0" w:space="0" w:color="auto"/>
        <w:right w:val="none" w:sz="0" w:space="0" w:color="auto"/>
      </w:divBdr>
    </w:div>
    <w:div w:id="1524707998">
      <w:bodyDiv w:val="1"/>
      <w:marLeft w:val="0"/>
      <w:marRight w:val="0"/>
      <w:marTop w:val="0"/>
      <w:marBottom w:val="0"/>
      <w:divBdr>
        <w:top w:val="none" w:sz="0" w:space="0" w:color="auto"/>
        <w:left w:val="none" w:sz="0" w:space="0" w:color="auto"/>
        <w:bottom w:val="none" w:sz="0" w:space="0" w:color="auto"/>
        <w:right w:val="none" w:sz="0" w:space="0" w:color="auto"/>
      </w:divBdr>
    </w:div>
    <w:div w:id="1527258626">
      <w:bodyDiv w:val="1"/>
      <w:marLeft w:val="0"/>
      <w:marRight w:val="0"/>
      <w:marTop w:val="0"/>
      <w:marBottom w:val="0"/>
      <w:divBdr>
        <w:top w:val="none" w:sz="0" w:space="0" w:color="auto"/>
        <w:left w:val="none" w:sz="0" w:space="0" w:color="auto"/>
        <w:bottom w:val="none" w:sz="0" w:space="0" w:color="auto"/>
        <w:right w:val="none" w:sz="0" w:space="0" w:color="auto"/>
      </w:divBdr>
    </w:div>
    <w:div w:id="1528564343">
      <w:bodyDiv w:val="1"/>
      <w:marLeft w:val="0"/>
      <w:marRight w:val="0"/>
      <w:marTop w:val="0"/>
      <w:marBottom w:val="0"/>
      <w:divBdr>
        <w:top w:val="none" w:sz="0" w:space="0" w:color="auto"/>
        <w:left w:val="none" w:sz="0" w:space="0" w:color="auto"/>
        <w:bottom w:val="none" w:sz="0" w:space="0" w:color="auto"/>
        <w:right w:val="none" w:sz="0" w:space="0" w:color="auto"/>
      </w:divBdr>
    </w:div>
    <w:div w:id="1530070742">
      <w:bodyDiv w:val="1"/>
      <w:marLeft w:val="0"/>
      <w:marRight w:val="0"/>
      <w:marTop w:val="0"/>
      <w:marBottom w:val="0"/>
      <w:divBdr>
        <w:top w:val="none" w:sz="0" w:space="0" w:color="auto"/>
        <w:left w:val="none" w:sz="0" w:space="0" w:color="auto"/>
        <w:bottom w:val="none" w:sz="0" w:space="0" w:color="auto"/>
        <w:right w:val="none" w:sz="0" w:space="0" w:color="auto"/>
      </w:divBdr>
    </w:div>
    <w:div w:id="1534810106">
      <w:bodyDiv w:val="1"/>
      <w:marLeft w:val="0"/>
      <w:marRight w:val="0"/>
      <w:marTop w:val="0"/>
      <w:marBottom w:val="0"/>
      <w:divBdr>
        <w:top w:val="none" w:sz="0" w:space="0" w:color="auto"/>
        <w:left w:val="none" w:sz="0" w:space="0" w:color="auto"/>
        <w:bottom w:val="none" w:sz="0" w:space="0" w:color="auto"/>
        <w:right w:val="none" w:sz="0" w:space="0" w:color="auto"/>
      </w:divBdr>
    </w:div>
    <w:div w:id="1535531660">
      <w:bodyDiv w:val="1"/>
      <w:marLeft w:val="0"/>
      <w:marRight w:val="0"/>
      <w:marTop w:val="0"/>
      <w:marBottom w:val="0"/>
      <w:divBdr>
        <w:top w:val="none" w:sz="0" w:space="0" w:color="auto"/>
        <w:left w:val="none" w:sz="0" w:space="0" w:color="auto"/>
        <w:bottom w:val="none" w:sz="0" w:space="0" w:color="auto"/>
        <w:right w:val="none" w:sz="0" w:space="0" w:color="auto"/>
      </w:divBdr>
    </w:div>
    <w:div w:id="1544293257">
      <w:bodyDiv w:val="1"/>
      <w:marLeft w:val="0"/>
      <w:marRight w:val="0"/>
      <w:marTop w:val="0"/>
      <w:marBottom w:val="0"/>
      <w:divBdr>
        <w:top w:val="none" w:sz="0" w:space="0" w:color="auto"/>
        <w:left w:val="none" w:sz="0" w:space="0" w:color="auto"/>
        <w:bottom w:val="none" w:sz="0" w:space="0" w:color="auto"/>
        <w:right w:val="none" w:sz="0" w:space="0" w:color="auto"/>
      </w:divBdr>
    </w:div>
    <w:div w:id="1545361270">
      <w:bodyDiv w:val="1"/>
      <w:marLeft w:val="0"/>
      <w:marRight w:val="0"/>
      <w:marTop w:val="0"/>
      <w:marBottom w:val="0"/>
      <w:divBdr>
        <w:top w:val="none" w:sz="0" w:space="0" w:color="auto"/>
        <w:left w:val="none" w:sz="0" w:space="0" w:color="auto"/>
        <w:bottom w:val="none" w:sz="0" w:space="0" w:color="auto"/>
        <w:right w:val="none" w:sz="0" w:space="0" w:color="auto"/>
      </w:divBdr>
    </w:div>
    <w:div w:id="1548450406">
      <w:bodyDiv w:val="1"/>
      <w:marLeft w:val="0"/>
      <w:marRight w:val="0"/>
      <w:marTop w:val="0"/>
      <w:marBottom w:val="0"/>
      <w:divBdr>
        <w:top w:val="none" w:sz="0" w:space="0" w:color="auto"/>
        <w:left w:val="none" w:sz="0" w:space="0" w:color="auto"/>
        <w:bottom w:val="none" w:sz="0" w:space="0" w:color="auto"/>
        <w:right w:val="none" w:sz="0" w:space="0" w:color="auto"/>
      </w:divBdr>
    </w:div>
    <w:div w:id="1550456776">
      <w:bodyDiv w:val="1"/>
      <w:marLeft w:val="0"/>
      <w:marRight w:val="0"/>
      <w:marTop w:val="0"/>
      <w:marBottom w:val="0"/>
      <w:divBdr>
        <w:top w:val="none" w:sz="0" w:space="0" w:color="auto"/>
        <w:left w:val="none" w:sz="0" w:space="0" w:color="auto"/>
        <w:bottom w:val="none" w:sz="0" w:space="0" w:color="auto"/>
        <w:right w:val="none" w:sz="0" w:space="0" w:color="auto"/>
      </w:divBdr>
    </w:div>
    <w:div w:id="1554535768">
      <w:bodyDiv w:val="1"/>
      <w:marLeft w:val="0"/>
      <w:marRight w:val="0"/>
      <w:marTop w:val="0"/>
      <w:marBottom w:val="0"/>
      <w:divBdr>
        <w:top w:val="none" w:sz="0" w:space="0" w:color="auto"/>
        <w:left w:val="none" w:sz="0" w:space="0" w:color="auto"/>
        <w:bottom w:val="none" w:sz="0" w:space="0" w:color="auto"/>
        <w:right w:val="none" w:sz="0" w:space="0" w:color="auto"/>
      </w:divBdr>
    </w:div>
    <w:div w:id="1558124123">
      <w:bodyDiv w:val="1"/>
      <w:marLeft w:val="0"/>
      <w:marRight w:val="0"/>
      <w:marTop w:val="0"/>
      <w:marBottom w:val="0"/>
      <w:divBdr>
        <w:top w:val="none" w:sz="0" w:space="0" w:color="auto"/>
        <w:left w:val="none" w:sz="0" w:space="0" w:color="auto"/>
        <w:bottom w:val="none" w:sz="0" w:space="0" w:color="auto"/>
        <w:right w:val="none" w:sz="0" w:space="0" w:color="auto"/>
      </w:divBdr>
    </w:div>
    <w:div w:id="1564410966">
      <w:bodyDiv w:val="1"/>
      <w:marLeft w:val="0"/>
      <w:marRight w:val="0"/>
      <w:marTop w:val="0"/>
      <w:marBottom w:val="0"/>
      <w:divBdr>
        <w:top w:val="none" w:sz="0" w:space="0" w:color="auto"/>
        <w:left w:val="none" w:sz="0" w:space="0" w:color="auto"/>
        <w:bottom w:val="none" w:sz="0" w:space="0" w:color="auto"/>
        <w:right w:val="none" w:sz="0" w:space="0" w:color="auto"/>
      </w:divBdr>
    </w:div>
    <w:div w:id="1566915468">
      <w:bodyDiv w:val="1"/>
      <w:marLeft w:val="0"/>
      <w:marRight w:val="0"/>
      <w:marTop w:val="0"/>
      <w:marBottom w:val="0"/>
      <w:divBdr>
        <w:top w:val="none" w:sz="0" w:space="0" w:color="auto"/>
        <w:left w:val="none" w:sz="0" w:space="0" w:color="auto"/>
        <w:bottom w:val="none" w:sz="0" w:space="0" w:color="auto"/>
        <w:right w:val="none" w:sz="0" w:space="0" w:color="auto"/>
      </w:divBdr>
    </w:div>
    <w:div w:id="1566915881">
      <w:bodyDiv w:val="1"/>
      <w:marLeft w:val="0"/>
      <w:marRight w:val="0"/>
      <w:marTop w:val="0"/>
      <w:marBottom w:val="0"/>
      <w:divBdr>
        <w:top w:val="none" w:sz="0" w:space="0" w:color="auto"/>
        <w:left w:val="none" w:sz="0" w:space="0" w:color="auto"/>
        <w:bottom w:val="none" w:sz="0" w:space="0" w:color="auto"/>
        <w:right w:val="none" w:sz="0" w:space="0" w:color="auto"/>
      </w:divBdr>
    </w:div>
    <w:div w:id="1566993888">
      <w:bodyDiv w:val="1"/>
      <w:marLeft w:val="0"/>
      <w:marRight w:val="0"/>
      <w:marTop w:val="0"/>
      <w:marBottom w:val="0"/>
      <w:divBdr>
        <w:top w:val="none" w:sz="0" w:space="0" w:color="auto"/>
        <w:left w:val="none" w:sz="0" w:space="0" w:color="auto"/>
        <w:bottom w:val="none" w:sz="0" w:space="0" w:color="auto"/>
        <w:right w:val="none" w:sz="0" w:space="0" w:color="auto"/>
      </w:divBdr>
    </w:div>
    <w:div w:id="1567692140">
      <w:bodyDiv w:val="1"/>
      <w:marLeft w:val="0"/>
      <w:marRight w:val="0"/>
      <w:marTop w:val="0"/>
      <w:marBottom w:val="0"/>
      <w:divBdr>
        <w:top w:val="none" w:sz="0" w:space="0" w:color="auto"/>
        <w:left w:val="none" w:sz="0" w:space="0" w:color="auto"/>
        <w:bottom w:val="none" w:sz="0" w:space="0" w:color="auto"/>
        <w:right w:val="none" w:sz="0" w:space="0" w:color="auto"/>
      </w:divBdr>
    </w:div>
    <w:div w:id="1568414846">
      <w:bodyDiv w:val="1"/>
      <w:marLeft w:val="0"/>
      <w:marRight w:val="0"/>
      <w:marTop w:val="0"/>
      <w:marBottom w:val="0"/>
      <w:divBdr>
        <w:top w:val="none" w:sz="0" w:space="0" w:color="auto"/>
        <w:left w:val="none" w:sz="0" w:space="0" w:color="auto"/>
        <w:bottom w:val="none" w:sz="0" w:space="0" w:color="auto"/>
        <w:right w:val="none" w:sz="0" w:space="0" w:color="auto"/>
      </w:divBdr>
    </w:div>
    <w:div w:id="1570531593">
      <w:bodyDiv w:val="1"/>
      <w:marLeft w:val="0"/>
      <w:marRight w:val="0"/>
      <w:marTop w:val="0"/>
      <w:marBottom w:val="0"/>
      <w:divBdr>
        <w:top w:val="none" w:sz="0" w:space="0" w:color="auto"/>
        <w:left w:val="none" w:sz="0" w:space="0" w:color="auto"/>
        <w:bottom w:val="none" w:sz="0" w:space="0" w:color="auto"/>
        <w:right w:val="none" w:sz="0" w:space="0" w:color="auto"/>
      </w:divBdr>
    </w:div>
    <w:div w:id="1570923377">
      <w:bodyDiv w:val="1"/>
      <w:marLeft w:val="0"/>
      <w:marRight w:val="0"/>
      <w:marTop w:val="0"/>
      <w:marBottom w:val="0"/>
      <w:divBdr>
        <w:top w:val="none" w:sz="0" w:space="0" w:color="auto"/>
        <w:left w:val="none" w:sz="0" w:space="0" w:color="auto"/>
        <w:bottom w:val="none" w:sz="0" w:space="0" w:color="auto"/>
        <w:right w:val="none" w:sz="0" w:space="0" w:color="auto"/>
      </w:divBdr>
    </w:div>
    <w:div w:id="1571844610">
      <w:bodyDiv w:val="1"/>
      <w:marLeft w:val="0"/>
      <w:marRight w:val="0"/>
      <w:marTop w:val="0"/>
      <w:marBottom w:val="0"/>
      <w:divBdr>
        <w:top w:val="none" w:sz="0" w:space="0" w:color="auto"/>
        <w:left w:val="none" w:sz="0" w:space="0" w:color="auto"/>
        <w:bottom w:val="none" w:sz="0" w:space="0" w:color="auto"/>
        <w:right w:val="none" w:sz="0" w:space="0" w:color="auto"/>
      </w:divBdr>
    </w:div>
    <w:div w:id="1572690604">
      <w:bodyDiv w:val="1"/>
      <w:marLeft w:val="0"/>
      <w:marRight w:val="0"/>
      <w:marTop w:val="0"/>
      <w:marBottom w:val="0"/>
      <w:divBdr>
        <w:top w:val="none" w:sz="0" w:space="0" w:color="auto"/>
        <w:left w:val="none" w:sz="0" w:space="0" w:color="auto"/>
        <w:bottom w:val="none" w:sz="0" w:space="0" w:color="auto"/>
        <w:right w:val="none" w:sz="0" w:space="0" w:color="auto"/>
      </w:divBdr>
    </w:div>
    <w:div w:id="1582831392">
      <w:bodyDiv w:val="1"/>
      <w:marLeft w:val="0"/>
      <w:marRight w:val="0"/>
      <w:marTop w:val="0"/>
      <w:marBottom w:val="0"/>
      <w:divBdr>
        <w:top w:val="none" w:sz="0" w:space="0" w:color="auto"/>
        <w:left w:val="none" w:sz="0" w:space="0" w:color="auto"/>
        <w:bottom w:val="none" w:sz="0" w:space="0" w:color="auto"/>
        <w:right w:val="none" w:sz="0" w:space="0" w:color="auto"/>
      </w:divBdr>
    </w:div>
    <w:div w:id="1584145797">
      <w:bodyDiv w:val="1"/>
      <w:marLeft w:val="0"/>
      <w:marRight w:val="0"/>
      <w:marTop w:val="0"/>
      <w:marBottom w:val="0"/>
      <w:divBdr>
        <w:top w:val="none" w:sz="0" w:space="0" w:color="auto"/>
        <w:left w:val="none" w:sz="0" w:space="0" w:color="auto"/>
        <w:bottom w:val="none" w:sz="0" w:space="0" w:color="auto"/>
        <w:right w:val="none" w:sz="0" w:space="0" w:color="auto"/>
      </w:divBdr>
    </w:div>
    <w:div w:id="1586377015">
      <w:bodyDiv w:val="1"/>
      <w:marLeft w:val="0"/>
      <w:marRight w:val="0"/>
      <w:marTop w:val="0"/>
      <w:marBottom w:val="0"/>
      <w:divBdr>
        <w:top w:val="none" w:sz="0" w:space="0" w:color="auto"/>
        <w:left w:val="none" w:sz="0" w:space="0" w:color="auto"/>
        <w:bottom w:val="none" w:sz="0" w:space="0" w:color="auto"/>
        <w:right w:val="none" w:sz="0" w:space="0" w:color="auto"/>
      </w:divBdr>
    </w:div>
    <w:div w:id="1594049828">
      <w:bodyDiv w:val="1"/>
      <w:marLeft w:val="0"/>
      <w:marRight w:val="0"/>
      <w:marTop w:val="0"/>
      <w:marBottom w:val="0"/>
      <w:divBdr>
        <w:top w:val="none" w:sz="0" w:space="0" w:color="auto"/>
        <w:left w:val="none" w:sz="0" w:space="0" w:color="auto"/>
        <w:bottom w:val="none" w:sz="0" w:space="0" w:color="auto"/>
        <w:right w:val="none" w:sz="0" w:space="0" w:color="auto"/>
      </w:divBdr>
    </w:div>
    <w:div w:id="1595820611">
      <w:bodyDiv w:val="1"/>
      <w:marLeft w:val="0"/>
      <w:marRight w:val="0"/>
      <w:marTop w:val="0"/>
      <w:marBottom w:val="0"/>
      <w:divBdr>
        <w:top w:val="none" w:sz="0" w:space="0" w:color="auto"/>
        <w:left w:val="none" w:sz="0" w:space="0" w:color="auto"/>
        <w:bottom w:val="none" w:sz="0" w:space="0" w:color="auto"/>
        <w:right w:val="none" w:sz="0" w:space="0" w:color="auto"/>
      </w:divBdr>
    </w:div>
    <w:div w:id="1603948253">
      <w:bodyDiv w:val="1"/>
      <w:marLeft w:val="0"/>
      <w:marRight w:val="0"/>
      <w:marTop w:val="0"/>
      <w:marBottom w:val="0"/>
      <w:divBdr>
        <w:top w:val="none" w:sz="0" w:space="0" w:color="auto"/>
        <w:left w:val="none" w:sz="0" w:space="0" w:color="auto"/>
        <w:bottom w:val="none" w:sz="0" w:space="0" w:color="auto"/>
        <w:right w:val="none" w:sz="0" w:space="0" w:color="auto"/>
      </w:divBdr>
    </w:div>
    <w:div w:id="1605730110">
      <w:bodyDiv w:val="1"/>
      <w:marLeft w:val="0"/>
      <w:marRight w:val="0"/>
      <w:marTop w:val="0"/>
      <w:marBottom w:val="0"/>
      <w:divBdr>
        <w:top w:val="none" w:sz="0" w:space="0" w:color="auto"/>
        <w:left w:val="none" w:sz="0" w:space="0" w:color="auto"/>
        <w:bottom w:val="none" w:sz="0" w:space="0" w:color="auto"/>
        <w:right w:val="none" w:sz="0" w:space="0" w:color="auto"/>
      </w:divBdr>
    </w:div>
    <w:div w:id="1607275913">
      <w:bodyDiv w:val="1"/>
      <w:marLeft w:val="0"/>
      <w:marRight w:val="0"/>
      <w:marTop w:val="0"/>
      <w:marBottom w:val="0"/>
      <w:divBdr>
        <w:top w:val="none" w:sz="0" w:space="0" w:color="auto"/>
        <w:left w:val="none" w:sz="0" w:space="0" w:color="auto"/>
        <w:bottom w:val="none" w:sz="0" w:space="0" w:color="auto"/>
        <w:right w:val="none" w:sz="0" w:space="0" w:color="auto"/>
      </w:divBdr>
    </w:div>
    <w:div w:id="1623028102">
      <w:bodyDiv w:val="1"/>
      <w:marLeft w:val="0"/>
      <w:marRight w:val="0"/>
      <w:marTop w:val="0"/>
      <w:marBottom w:val="0"/>
      <w:divBdr>
        <w:top w:val="none" w:sz="0" w:space="0" w:color="auto"/>
        <w:left w:val="none" w:sz="0" w:space="0" w:color="auto"/>
        <w:bottom w:val="none" w:sz="0" w:space="0" w:color="auto"/>
        <w:right w:val="none" w:sz="0" w:space="0" w:color="auto"/>
      </w:divBdr>
    </w:div>
    <w:div w:id="1623922222">
      <w:bodyDiv w:val="1"/>
      <w:marLeft w:val="0"/>
      <w:marRight w:val="0"/>
      <w:marTop w:val="0"/>
      <w:marBottom w:val="0"/>
      <w:divBdr>
        <w:top w:val="none" w:sz="0" w:space="0" w:color="auto"/>
        <w:left w:val="none" w:sz="0" w:space="0" w:color="auto"/>
        <w:bottom w:val="none" w:sz="0" w:space="0" w:color="auto"/>
        <w:right w:val="none" w:sz="0" w:space="0" w:color="auto"/>
      </w:divBdr>
    </w:div>
    <w:div w:id="1628124585">
      <w:bodyDiv w:val="1"/>
      <w:marLeft w:val="0"/>
      <w:marRight w:val="0"/>
      <w:marTop w:val="0"/>
      <w:marBottom w:val="0"/>
      <w:divBdr>
        <w:top w:val="none" w:sz="0" w:space="0" w:color="auto"/>
        <w:left w:val="none" w:sz="0" w:space="0" w:color="auto"/>
        <w:bottom w:val="none" w:sz="0" w:space="0" w:color="auto"/>
        <w:right w:val="none" w:sz="0" w:space="0" w:color="auto"/>
      </w:divBdr>
    </w:div>
    <w:div w:id="1629890318">
      <w:bodyDiv w:val="1"/>
      <w:marLeft w:val="0"/>
      <w:marRight w:val="0"/>
      <w:marTop w:val="0"/>
      <w:marBottom w:val="0"/>
      <w:divBdr>
        <w:top w:val="none" w:sz="0" w:space="0" w:color="auto"/>
        <w:left w:val="none" w:sz="0" w:space="0" w:color="auto"/>
        <w:bottom w:val="none" w:sz="0" w:space="0" w:color="auto"/>
        <w:right w:val="none" w:sz="0" w:space="0" w:color="auto"/>
      </w:divBdr>
    </w:div>
    <w:div w:id="1631470559">
      <w:bodyDiv w:val="1"/>
      <w:marLeft w:val="0"/>
      <w:marRight w:val="0"/>
      <w:marTop w:val="0"/>
      <w:marBottom w:val="0"/>
      <w:divBdr>
        <w:top w:val="none" w:sz="0" w:space="0" w:color="auto"/>
        <w:left w:val="none" w:sz="0" w:space="0" w:color="auto"/>
        <w:bottom w:val="none" w:sz="0" w:space="0" w:color="auto"/>
        <w:right w:val="none" w:sz="0" w:space="0" w:color="auto"/>
      </w:divBdr>
    </w:div>
    <w:div w:id="1646163591">
      <w:bodyDiv w:val="1"/>
      <w:marLeft w:val="0"/>
      <w:marRight w:val="0"/>
      <w:marTop w:val="0"/>
      <w:marBottom w:val="0"/>
      <w:divBdr>
        <w:top w:val="none" w:sz="0" w:space="0" w:color="auto"/>
        <w:left w:val="none" w:sz="0" w:space="0" w:color="auto"/>
        <w:bottom w:val="none" w:sz="0" w:space="0" w:color="auto"/>
        <w:right w:val="none" w:sz="0" w:space="0" w:color="auto"/>
      </w:divBdr>
    </w:div>
    <w:div w:id="1652514876">
      <w:bodyDiv w:val="1"/>
      <w:marLeft w:val="0"/>
      <w:marRight w:val="0"/>
      <w:marTop w:val="0"/>
      <w:marBottom w:val="0"/>
      <w:divBdr>
        <w:top w:val="none" w:sz="0" w:space="0" w:color="auto"/>
        <w:left w:val="none" w:sz="0" w:space="0" w:color="auto"/>
        <w:bottom w:val="none" w:sz="0" w:space="0" w:color="auto"/>
        <w:right w:val="none" w:sz="0" w:space="0" w:color="auto"/>
      </w:divBdr>
    </w:div>
    <w:div w:id="1654915735">
      <w:bodyDiv w:val="1"/>
      <w:marLeft w:val="0"/>
      <w:marRight w:val="0"/>
      <w:marTop w:val="0"/>
      <w:marBottom w:val="0"/>
      <w:divBdr>
        <w:top w:val="none" w:sz="0" w:space="0" w:color="auto"/>
        <w:left w:val="none" w:sz="0" w:space="0" w:color="auto"/>
        <w:bottom w:val="none" w:sz="0" w:space="0" w:color="auto"/>
        <w:right w:val="none" w:sz="0" w:space="0" w:color="auto"/>
      </w:divBdr>
    </w:div>
    <w:div w:id="1655842117">
      <w:bodyDiv w:val="1"/>
      <w:marLeft w:val="0"/>
      <w:marRight w:val="0"/>
      <w:marTop w:val="0"/>
      <w:marBottom w:val="0"/>
      <w:divBdr>
        <w:top w:val="none" w:sz="0" w:space="0" w:color="auto"/>
        <w:left w:val="none" w:sz="0" w:space="0" w:color="auto"/>
        <w:bottom w:val="none" w:sz="0" w:space="0" w:color="auto"/>
        <w:right w:val="none" w:sz="0" w:space="0" w:color="auto"/>
      </w:divBdr>
    </w:div>
    <w:div w:id="1656569395">
      <w:bodyDiv w:val="1"/>
      <w:marLeft w:val="0"/>
      <w:marRight w:val="0"/>
      <w:marTop w:val="0"/>
      <w:marBottom w:val="0"/>
      <w:divBdr>
        <w:top w:val="none" w:sz="0" w:space="0" w:color="auto"/>
        <w:left w:val="none" w:sz="0" w:space="0" w:color="auto"/>
        <w:bottom w:val="none" w:sz="0" w:space="0" w:color="auto"/>
        <w:right w:val="none" w:sz="0" w:space="0" w:color="auto"/>
      </w:divBdr>
    </w:div>
    <w:div w:id="1659262763">
      <w:bodyDiv w:val="1"/>
      <w:marLeft w:val="0"/>
      <w:marRight w:val="0"/>
      <w:marTop w:val="0"/>
      <w:marBottom w:val="0"/>
      <w:divBdr>
        <w:top w:val="none" w:sz="0" w:space="0" w:color="auto"/>
        <w:left w:val="none" w:sz="0" w:space="0" w:color="auto"/>
        <w:bottom w:val="none" w:sz="0" w:space="0" w:color="auto"/>
        <w:right w:val="none" w:sz="0" w:space="0" w:color="auto"/>
      </w:divBdr>
    </w:div>
    <w:div w:id="1665888804">
      <w:bodyDiv w:val="1"/>
      <w:marLeft w:val="0"/>
      <w:marRight w:val="0"/>
      <w:marTop w:val="0"/>
      <w:marBottom w:val="0"/>
      <w:divBdr>
        <w:top w:val="none" w:sz="0" w:space="0" w:color="auto"/>
        <w:left w:val="none" w:sz="0" w:space="0" w:color="auto"/>
        <w:bottom w:val="none" w:sz="0" w:space="0" w:color="auto"/>
        <w:right w:val="none" w:sz="0" w:space="0" w:color="auto"/>
      </w:divBdr>
    </w:div>
    <w:div w:id="1671987179">
      <w:bodyDiv w:val="1"/>
      <w:marLeft w:val="0"/>
      <w:marRight w:val="0"/>
      <w:marTop w:val="0"/>
      <w:marBottom w:val="0"/>
      <w:divBdr>
        <w:top w:val="none" w:sz="0" w:space="0" w:color="auto"/>
        <w:left w:val="none" w:sz="0" w:space="0" w:color="auto"/>
        <w:bottom w:val="none" w:sz="0" w:space="0" w:color="auto"/>
        <w:right w:val="none" w:sz="0" w:space="0" w:color="auto"/>
      </w:divBdr>
    </w:div>
    <w:div w:id="1672677938">
      <w:bodyDiv w:val="1"/>
      <w:marLeft w:val="0"/>
      <w:marRight w:val="0"/>
      <w:marTop w:val="0"/>
      <w:marBottom w:val="0"/>
      <w:divBdr>
        <w:top w:val="none" w:sz="0" w:space="0" w:color="auto"/>
        <w:left w:val="none" w:sz="0" w:space="0" w:color="auto"/>
        <w:bottom w:val="none" w:sz="0" w:space="0" w:color="auto"/>
        <w:right w:val="none" w:sz="0" w:space="0" w:color="auto"/>
      </w:divBdr>
    </w:div>
    <w:div w:id="1674914223">
      <w:bodyDiv w:val="1"/>
      <w:marLeft w:val="0"/>
      <w:marRight w:val="0"/>
      <w:marTop w:val="0"/>
      <w:marBottom w:val="0"/>
      <w:divBdr>
        <w:top w:val="none" w:sz="0" w:space="0" w:color="auto"/>
        <w:left w:val="none" w:sz="0" w:space="0" w:color="auto"/>
        <w:bottom w:val="none" w:sz="0" w:space="0" w:color="auto"/>
        <w:right w:val="none" w:sz="0" w:space="0" w:color="auto"/>
      </w:divBdr>
    </w:div>
    <w:div w:id="1684698449">
      <w:bodyDiv w:val="1"/>
      <w:marLeft w:val="0"/>
      <w:marRight w:val="0"/>
      <w:marTop w:val="0"/>
      <w:marBottom w:val="0"/>
      <w:divBdr>
        <w:top w:val="none" w:sz="0" w:space="0" w:color="auto"/>
        <w:left w:val="none" w:sz="0" w:space="0" w:color="auto"/>
        <w:bottom w:val="none" w:sz="0" w:space="0" w:color="auto"/>
        <w:right w:val="none" w:sz="0" w:space="0" w:color="auto"/>
      </w:divBdr>
    </w:div>
    <w:div w:id="1686244116">
      <w:bodyDiv w:val="1"/>
      <w:marLeft w:val="0"/>
      <w:marRight w:val="0"/>
      <w:marTop w:val="0"/>
      <w:marBottom w:val="0"/>
      <w:divBdr>
        <w:top w:val="none" w:sz="0" w:space="0" w:color="auto"/>
        <w:left w:val="none" w:sz="0" w:space="0" w:color="auto"/>
        <w:bottom w:val="none" w:sz="0" w:space="0" w:color="auto"/>
        <w:right w:val="none" w:sz="0" w:space="0" w:color="auto"/>
      </w:divBdr>
    </w:div>
    <w:div w:id="1687319369">
      <w:bodyDiv w:val="1"/>
      <w:marLeft w:val="0"/>
      <w:marRight w:val="0"/>
      <w:marTop w:val="0"/>
      <w:marBottom w:val="0"/>
      <w:divBdr>
        <w:top w:val="none" w:sz="0" w:space="0" w:color="auto"/>
        <w:left w:val="none" w:sz="0" w:space="0" w:color="auto"/>
        <w:bottom w:val="none" w:sz="0" w:space="0" w:color="auto"/>
        <w:right w:val="none" w:sz="0" w:space="0" w:color="auto"/>
      </w:divBdr>
    </w:div>
    <w:div w:id="1687557436">
      <w:bodyDiv w:val="1"/>
      <w:marLeft w:val="0"/>
      <w:marRight w:val="0"/>
      <w:marTop w:val="0"/>
      <w:marBottom w:val="0"/>
      <w:divBdr>
        <w:top w:val="none" w:sz="0" w:space="0" w:color="auto"/>
        <w:left w:val="none" w:sz="0" w:space="0" w:color="auto"/>
        <w:bottom w:val="none" w:sz="0" w:space="0" w:color="auto"/>
        <w:right w:val="none" w:sz="0" w:space="0" w:color="auto"/>
      </w:divBdr>
    </w:div>
    <w:div w:id="1688363014">
      <w:bodyDiv w:val="1"/>
      <w:marLeft w:val="0"/>
      <w:marRight w:val="0"/>
      <w:marTop w:val="0"/>
      <w:marBottom w:val="0"/>
      <w:divBdr>
        <w:top w:val="none" w:sz="0" w:space="0" w:color="auto"/>
        <w:left w:val="none" w:sz="0" w:space="0" w:color="auto"/>
        <w:bottom w:val="none" w:sz="0" w:space="0" w:color="auto"/>
        <w:right w:val="none" w:sz="0" w:space="0" w:color="auto"/>
      </w:divBdr>
    </w:div>
    <w:div w:id="1689872397">
      <w:bodyDiv w:val="1"/>
      <w:marLeft w:val="0"/>
      <w:marRight w:val="0"/>
      <w:marTop w:val="0"/>
      <w:marBottom w:val="0"/>
      <w:divBdr>
        <w:top w:val="none" w:sz="0" w:space="0" w:color="auto"/>
        <w:left w:val="none" w:sz="0" w:space="0" w:color="auto"/>
        <w:bottom w:val="none" w:sz="0" w:space="0" w:color="auto"/>
        <w:right w:val="none" w:sz="0" w:space="0" w:color="auto"/>
      </w:divBdr>
    </w:div>
    <w:div w:id="1692485063">
      <w:bodyDiv w:val="1"/>
      <w:marLeft w:val="0"/>
      <w:marRight w:val="0"/>
      <w:marTop w:val="0"/>
      <w:marBottom w:val="0"/>
      <w:divBdr>
        <w:top w:val="none" w:sz="0" w:space="0" w:color="auto"/>
        <w:left w:val="none" w:sz="0" w:space="0" w:color="auto"/>
        <w:bottom w:val="none" w:sz="0" w:space="0" w:color="auto"/>
        <w:right w:val="none" w:sz="0" w:space="0" w:color="auto"/>
      </w:divBdr>
    </w:div>
    <w:div w:id="1692536342">
      <w:bodyDiv w:val="1"/>
      <w:marLeft w:val="0"/>
      <w:marRight w:val="0"/>
      <w:marTop w:val="0"/>
      <w:marBottom w:val="0"/>
      <w:divBdr>
        <w:top w:val="none" w:sz="0" w:space="0" w:color="auto"/>
        <w:left w:val="none" w:sz="0" w:space="0" w:color="auto"/>
        <w:bottom w:val="none" w:sz="0" w:space="0" w:color="auto"/>
        <w:right w:val="none" w:sz="0" w:space="0" w:color="auto"/>
      </w:divBdr>
    </w:div>
    <w:div w:id="1695494825">
      <w:bodyDiv w:val="1"/>
      <w:marLeft w:val="0"/>
      <w:marRight w:val="0"/>
      <w:marTop w:val="0"/>
      <w:marBottom w:val="0"/>
      <w:divBdr>
        <w:top w:val="none" w:sz="0" w:space="0" w:color="auto"/>
        <w:left w:val="none" w:sz="0" w:space="0" w:color="auto"/>
        <w:bottom w:val="none" w:sz="0" w:space="0" w:color="auto"/>
        <w:right w:val="none" w:sz="0" w:space="0" w:color="auto"/>
      </w:divBdr>
    </w:div>
    <w:div w:id="1696538156">
      <w:bodyDiv w:val="1"/>
      <w:marLeft w:val="0"/>
      <w:marRight w:val="0"/>
      <w:marTop w:val="0"/>
      <w:marBottom w:val="0"/>
      <w:divBdr>
        <w:top w:val="none" w:sz="0" w:space="0" w:color="auto"/>
        <w:left w:val="none" w:sz="0" w:space="0" w:color="auto"/>
        <w:bottom w:val="none" w:sz="0" w:space="0" w:color="auto"/>
        <w:right w:val="none" w:sz="0" w:space="0" w:color="auto"/>
      </w:divBdr>
    </w:div>
    <w:div w:id="1707870679">
      <w:bodyDiv w:val="1"/>
      <w:marLeft w:val="0"/>
      <w:marRight w:val="0"/>
      <w:marTop w:val="0"/>
      <w:marBottom w:val="0"/>
      <w:divBdr>
        <w:top w:val="none" w:sz="0" w:space="0" w:color="auto"/>
        <w:left w:val="none" w:sz="0" w:space="0" w:color="auto"/>
        <w:bottom w:val="none" w:sz="0" w:space="0" w:color="auto"/>
        <w:right w:val="none" w:sz="0" w:space="0" w:color="auto"/>
      </w:divBdr>
    </w:div>
    <w:div w:id="1708917339">
      <w:bodyDiv w:val="1"/>
      <w:marLeft w:val="0"/>
      <w:marRight w:val="0"/>
      <w:marTop w:val="0"/>
      <w:marBottom w:val="0"/>
      <w:divBdr>
        <w:top w:val="none" w:sz="0" w:space="0" w:color="auto"/>
        <w:left w:val="none" w:sz="0" w:space="0" w:color="auto"/>
        <w:bottom w:val="none" w:sz="0" w:space="0" w:color="auto"/>
        <w:right w:val="none" w:sz="0" w:space="0" w:color="auto"/>
      </w:divBdr>
    </w:div>
    <w:div w:id="1709066492">
      <w:bodyDiv w:val="1"/>
      <w:marLeft w:val="0"/>
      <w:marRight w:val="0"/>
      <w:marTop w:val="0"/>
      <w:marBottom w:val="0"/>
      <w:divBdr>
        <w:top w:val="none" w:sz="0" w:space="0" w:color="auto"/>
        <w:left w:val="none" w:sz="0" w:space="0" w:color="auto"/>
        <w:bottom w:val="none" w:sz="0" w:space="0" w:color="auto"/>
        <w:right w:val="none" w:sz="0" w:space="0" w:color="auto"/>
      </w:divBdr>
    </w:div>
    <w:div w:id="1710181007">
      <w:bodyDiv w:val="1"/>
      <w:marLeft w:val="0"/>
      <w:marRight w:val="0"/>
      <w:marTop w:val="0"/>
      <w:marBottom w:val="0"/>
      <w:divBdr>
        <w:top w:val="none" w:sz="0" w:space="0" w:color="auto"/>
        <w:left w:val="none" w:sz="0" w:space="0" w:color="auto"/>
        <w:bottom w:val="none" w:sz="0" w:space="0" w:color="auto"/>
        <w:right w:val="none" w:sz="0" w:space="0" w:color="auto"/>
      </w:divBdr>
    </w:div>
    <w:div w:id="1710372475">
      <w:bodyDiv w:val="1"/>
      <w:marLeft w:val="0"/>
      <w:marRight w:val="0"/>
      <w:marTop w:val="0"/>
      <w:marBottom w:val="0"/>
      <w:divBdr>
        <w:top w:val="none" w:sz="0" w:space="0" w:color="auto"/>
        <w:left w:val="none" w:sz="0" w:space="0" w:color="auto"/>
        <w:bottom w:val="none" w:sz="0" w:space="0" w:color="auto"/>
        <w:right w:val="none" w:sz="0" w:space="0" w:color="auto"/>
      </w:divBdr>
    </w:div>
    <w:div w:id="1712025595">
      <w:bodyDiv w:val="1"/>
      <w:marLeft w:val="0"/>
      <w:marRight w:val="0"/>
      <w:marTop w:val="0"/>
      <w:marBottom w:val="0"/>
      <w:divBdr>
        <w:top w:val="none" w:sz="0" w:space="0" w:color="auto"/>
        <w:left w:val="none" w:sz="0" w:space="0" w:color="auto"/>
        <w:bottom w:val="none" w:sz="0" w:space="0" w:color="auto"/>
        <w:right w:val="none" w:sz="0" w:space="0" w:color="auto"/>
      </w:divBdr>
    </w:div>
    <w:div w:id="1712222426">
      <w:bodyDiv w:val="1"/>
      <w:marLeft w:val="0"/>
      <w:marRight w:val="0"/>
      <w:marTop w:val="0"/>
      <w:marBottom w:val="0"/>
      <w:divBdr>
        <w:top w:val="none" w:sz="0" w:space="0" w:color="auto"/>
        <w:left w:val="none" w:sz="0" w:space="0" w:color="auto"/>
        <w:bottom w:val="none" w:sz="0" w:space="0" w:color="auto"/>
        <w:right w:val="none" w:sz="0" w:space="0" w:color="auto"/>
      </w:divBdr>
    </w:div>
    <w:div w:id="1712919281">
      <w:bodyDiv w:val="1"/>
      <w:marLeft w:val="0"/>
      <w:marRight w:val="0"/>
      <w:marTop w:val="0"/>
      <w:marBottom w:val="0"/>
      <w:divBdr>
        <w:top w:val="none" w:sz="0" w:space="0" w:color="auto"/>
        <w:left w:val="none" w:sz="0" w:space="0" w:color="auto"/>
        <w:bottom w:val="none" w:sz="0" w:space="0" w:color="auto"/>
        <w:right w:val="none" w:sz="0" w:space="0" w:color="auto"/>
      </w:divBdr>
    </w:div>
    <w:div w:id="1714965777">
      <w:bodyDiv w:val="1"/>
      <w:marLeft w:val="0"/>
      <w:marRight w:val="0"/>
      <w:marTop w:val="0"/>
      <w:marBottom w:val="0"/>
      <w:divBdr>
        <w:top w:val="none" w:sz="0" w:space="0" w:color="auto"/>
        <w:left w:val="none" w:sz="0" w:space="0" w:color="auto"/>
        <w:bottom w:val="none" w:sz="0" w:space="0" w:color="auto"/>
        <w:right w:val="none" w:sz="0" w:space="0" w:color="auto"/>
      </w:divBdr>
    </w:div>
    <w:div w:id="1719627133">
      <w:bodyDiv w:val="1"/>
      <w:marLeft w:val="0"/>
      <w:marRight w:val="0"/>
      <w:marTop w:val="0"/>
      <w:marBottom w:val="0"/>
      <w:divBdr>
        <w:top w:val="none" w:sz="0" w:space="0" w:color="auto"/>
        <w:left w:val="none" w:sz="0" w:space="0" w:color="auto"/>
        <w:bottom w:val="none" w:sz="0" w:space="0" w:color="auto"/>
        <w:right w:val="none" w:sz="0" w:space="0" w:color="auto"/>
      </w:divBdr>
    </w:div>
    <w:div w:id="1720089836">
      <w:bodyDiv w:val="1"/>
      <w:marLeft w:val="0"/>
      <w:marRight w:val="0"/>
      <w:marTop w:val="0"/>
      <w:marBottom w:val="0"/>
      <w:divBdr>
        <w:top w:val="none" w:sz="0" w:space="0" w:color="auto"/>
        <w:left w:val="none" w:sz="0" w:space="0" w:color="auto"/>
        <w:bottom w:val="none" w:sz="0" w:space="0" w:color="auto"/>
        <w:right w:val="none" w:sz="0" w:space="0" w:color="auto"/>
      </w:divBdr>
    </w:div>
    <w:div w:id="1721784478">
      <w:bodyDiv w:val="1"/>
      <w:marLeft w:val="0"/>
      <w:marRight w:val="0"/>
      <w:marTop w:val="0"/>
      <w:marBottom w:val="0"/>
      <w:divBdr>
        <w:top w:val="none" w:sz="0" w:space="0" w:color="auto"/>
        <w:left w:val="none" w:sz="0" w:space="0" w:color="auto"/>
        <w:bottom w:val="none" w:sz="0" w:space="0" w:color="auto"/>
        <w:right w:val="none" w:sz="0" w:space="0" w:color="auto"/>
      </w:divBdr>
    </w:div>
    <w:div w:id="1736053405">
      <w:bodyDiv w:val="1"/>
      <w:marLeft w:val="0"/>
      <w:marRight w:val="0"/>
      <w:marTop w:val="0"/>
      <w:marBottom w:val="0"/>
      <w:divBdr>
        <w:top w:val="none" w:sz="0" w:space="0" w:color="auto"/>
        <w:left w:val="none" w:sz="0" w:space="0" w:color="auto"/>
        <w:bottom w:val="none" w:sz="0" w:space="0" w:color="auto"/>
        <w:right w:val="none" w:sz="0" w:space="0" w:color="auto"/>
      </w:divBdr>
    </w:div>
    <w:div w:id="1741513662">
      <w:bodyDiv w:val="1"/>
      <w:marLeft w:val="0"/>
      <w:marRight w:val="0"/>
      <w:marTop w:val="0"/>
      <w:marBottom w:val="0"/>
      <w:divBdr>
        <w:top w:val="none" w:sz="0" w:space="0" w:color="auto"/>
        <w:left w:val="none" w:sz="0" w:space="0" w:color="auto"/>
        <w:bottom w:val="none" w:sz="0" w:space="0" w:color="auto"/>
        <w:right w:val="none" w:sz="0" w:space="0" w:color="auto"/>
      </w:divBdr>
    </w:div>
    <w:div w:id="1742829908">
      <w:bodyDiv w:val="1"/>
      <w:marLeft w:val="0"/>
      <w:marRight w:val="0"/>
      <w:marTop w:val="0"/>
      <w:marBottom w:val="0"/>
      <w:divBdr>
        <w:top w:val="none" w:sz="0" w:space="0" w:color="auto"/>
        <w:left w:val="none" w:sz="0" w:space="0" w:color="auto"/>
        <w:bottom w:val="none" w:sz="0" w:space="0" w:color="auto"/>
        <w:right w:val="none" w:sz="0" w:space="0" w:color="auto"/>
      </w:divBdr>
    </w:div>
    <w:div w:id="1754355622">
      <w:bodyDiv w:val="1"/>
      <w:marLeft w:val="0"/>
      <w:marRight w:val="0"/>
      <w:marTop w:val="0"/>
      <w:marBottom w:val="0"/>
      <w:divBdr>
        <w:top w:val="none" w:sz="0" w:space="0" w:color="auto"/>
        <w:left w:val="none" w:sz="0" w:space="0" w:color="auto"/>
        <w:bottom w:val="none" w:sz="0" w:space="0" w:color="auto"/>
        <w:right w:val="none" w:sz="0" w:space="0" w:color="auto"/>
      </w:divBdr>
    </w:div>
    <w:div w:id="1755667126">
      <w:bodyDiv w:val="1"/>
      <w:marLeft w:val="0"/>
      <w:marRight w:val="0"/>
      <w:marTop w:val="0"/>
      <w:marBottom w:val="0"/>
      <w:divBdr>
        <w:top w:val="none" w:sz="0" w:space="0" w:color="auto"/>
        <w:left w:val="none" w:sz="0" w:space="0" w:color="auto"/>
        <w:bottom w:val="none" w:sz="0" w:space="0" w:color="auto"/>
        <w:right w:val="none" w:sz="0" w:space="0" w:color="auto"/>
      </w:divBdr>
    </w:div>
    <w:div w:id="1762293640">
      <w:bodyDiv w:val="1"/>
      <w:marLeft w:val="0"/>
      <w:marRight w:val="0"/>
      <w:marTop w:val="0"/>
      <w:marBottom w:val="0"/>
      <w:divBdr>
        <w:top w:val="none" w:sz="0" w:space="0" w:color="auto"/>
        <w:left w:val="none" w:sz="0" w:space="0" w:color="auto"/>
        <w:bottom w:val="none" w:sz="0" w:space="0" w:color="auto"/>
        <w:right w:val="none" w:sz="0" w:space="0" w:color="auto"/>
      </w:divBdr>
    </w:div>
    <w:div w:id="1762603825">
      <w:bodyDiv w:val="1"/>
      <w:marLeft w:val="0"/>
      <w:marRight w:val="0"/>
      <w:marTop w:val="0"/>
      <w:marBottom w:val="0"/>
      <w:divBdr>
        <w:top w:val="none" w:sz="0" w:space="0" w:color="auto"/>
        <w:left w:val="none" w:sz="0" w:space="0" w:color="auto"/>
        <w:bottom w:val="none" w:sz="0" w:space="0" w:color="auto"/>
        <w:right w:val="none" w:sz="0" w:space="0" w:color="auto"/>
      </w:divBdr>
    </w:div>
    <w:div w:id="1765808619">
      <w:bodyDiv w:val="1"/>
      <w:marLeft w:val="0"/>
      <w:marRight w:val="0"/>
      <w:marTop w:val="0"/>
      <w:marBottom w:val="0"/>
      <w:divBdr>
        <w:top w:val="none" w:sz="0" w:space="0" w:color="auto"/>
        <w:left w:val="none" w:sz="0" w:space="0" w:color="auto"/>
        <w:bottom w:val="none" w:sz="0" w:space="0" w:color="auto"/>
        <w:right w:val="none" w:sz="0" w:space="0" w:color="auto"/>
      </w:divBdr>
    </w:div>
    <w:div w:id="1772896985">
      <w:bodyDiv w:val="1"/>
      <w:marLeft w:val="0"/>
      <w:marRight w:val="0"/>
      <w:marTop w:val="0"/>
      <w:marBottom w:val="0"/>
      <w:divBdr>
        <w:top w:val="none" w:sz="0" w:space="0" w:color="auto"/>
        <w:left w:val="none" w:sz="0" w:space="0" w:color="auto"/>
        <w:bottom w:val="none" w:sz="0" w:space="0" w:color="auto"/>
        <w:right w:val="none" w:sz="0" w:space="0" w:color="auto"/>
      </w:divBdr>
    </w:div>
    <w:div w:id="1773233715">
      <w:bodyDiv w:val="1"/>
      <w:marLeft w:val="0"/>
      <w:marRight w:val="0"/>
      <w:marTop w:val="0"/>
      <w:marBottom w:val="0"/>
      <w:divBdr>
        <w:top w:val="none" w:sz="0" w:space="0" w:color="auto"/>
        <w:left w:val="none" w:sz="0" w:space="0" w:color="auto"/>
        <w:bottom w:val="none" w:sz="0" w:space="0" w:color="auto"/>
        <w:right w:val="none" w:sz="0" w:space="0" w:color="auto"/>
      </w:divBdr>
    </w:div>
    <w:div w:id="1776365503">
      <w:bodyDiv w:val="1"/>
      <w:marLeft w:val="0"/>
      <w:marRight w:val="0"/>
      <w:marTop w:val="0"/>
      <w:marBottom w:val="0"/>
      <w:divBdr>
        <w:top w:val="none" w:sz="0" w:space="0" w:color="auto"/>
        <w:left w:val="none" w:sz="0" w:space="0" w:color="auto"/>
        <w:bottom w:val="none" w:sz="0" w:space="0" w:color="auto"/>
        <w:right w:val="none" w:sz="0" w:space="0" w:color="auto"/>
      </w:divBdr>
    </w:div>
    <w:div w:id="1776511065">
      <w:bodyDiv w:val="1"/>
      <w:marLeft w:val="0"/>
      <w:marRight w:val="0"/>
      <w:marTop w:val="0"/>
      <w:marBottom w:val="0"/>
      <w:divBdr>
        <w:top w:val="none" w:sz="0" w:space="0" w:color="auto"/>
        <w:left w:val="none" w:sz="0" w:space="0" w:color="auto"/>
        <w:bottom w:val="none" w:sz="0" w:space="0" w:color="auto"/>
        <w:right w:val="none" w:sz="0" w:space="0" w:color="auto"/>
      </w:divBdr>
    </w:div>
    <w:div w:id="1780443780">
      <w:bodyDiv w:val="1"/>
      <w:marLeft w:val="0"/>
      <w:marRight w:val="0"/>
      <w:marTop w:val="0"/>
      <w:marBottom w:val="0"/>
      <w:divBdr>
        <w:top w:val="none" w:sz="0" w:space="0" w:color="auto"/>
        <w:left w:val="none" w:sz="0" w:space="0" w:color="auto"/>
        <w:bottom w:val="none" w:sz="0" w:space="0" w:color="auto"/>
        <w:right w:val="none" w:sz="0" w:space="0" w:color="auto"/>
      </w:divBdr>
    </w:div>
    <w:div w:id="1781414554">
      <w:bodyDiv w:val="1"/>
      <w:marLeft w:val="0"/>
      <w:marRight w:val="0"/>
      <w:marTop w:val="0"/>
      <w:marBottom w:val="0"/>
      <w:divBdr>
        <w:top w:val="none" w:sz="0" w:space="0" w:color="auto"/>
        <w:left w:val="none" w:sz="0" w:space="0" w:color="auto"/>
        <w:bottom w:val="none" w:sz="0" w:space="0" w:color="auto"/>
        <w:right w:val="none" w:sz="0" w:space="0" w:color="auto"/>
      </w:divBdr>
    </w:div>
    <w:div w:id="1788770055">
      <w:bodyDiv w:val="1"/>
      <w:marLeft w:val="0"/>
      <w:marRight w:val="0"/>
      <w:marTop w:val="0"/>
      <w:marBottom w:val="0"/>
      <w:divBdr>
        <w:top w:val="none" w:sz="0" w:space="0" w:color="auto"/>
        <w:left w:val="none" w:sz="0" w:space="0" w:color="auto"/>
        <w:bottom w:val="none" w:sz="0" w:space="0" w:color="auto"/>
        <w:right w:val="none" w:sz="0" w:space="0" w:color="auto"/>
      </w:divBdr>
    </w:div>
    <w:div w:id="1795294852">
      <w:bodyDiv w:val="1"/>
      <w:marLeft w:val="0"/>
      <w:marRight w:val="0"/>
      <w:marTop w:val="0"/>
      <w:marBottom w:val="0"/>
      <w:divBdr>
        <w:top w:val="none" w:sz="0" w:space="0" w:color="auto"/>
        <w:left w:val="none" w:sz="0" w:space="0" w:color="auto"/>
        <w:bottom w:val="none" w:sz="0" w:space="0" w:color="auto"/>
        <w:right w:val="none" w:sz="0" w:space="0" w:color="auto"/>
      </w:divBdr>
    </w:div>
    <w:div w:id="1809056553">
      <w:bodyDiv w:val="1"/>
      <w:marLeft w:val="0"/>
      <w:marRight w:val="0"/>
      <w:marTop w:val="0"/>
      <w:marBottom w:val="0"/>
      <w:divBdr>
        <w:top w:val="none" w:sz="0" w:space="0" w:color="auto"/>
        <w:left w:val="none" w:sz="0" w:space="0" w:color="auto"/>
        <w:bottom w:val="none" w:sz="0" w:space="0" w:color="auto"/>
        <w:right w:val="none" w:sz="0" w:space="0" w:color="auto"/>
      </w:divBdr>
    </w:div>
    <w:div w:id="1811560234">
      <w:bodyDiv w:val="1"/>
      <w:marLeft w:val="0"/>
      <w:marRight w:val="0"/>
      <w:marTop w:val="0"/>
      <w:marBottom w:val="0"/>
      <w:divBdr>
        <w:top w:val="none" w:sz="0" w:space="0" w:color="auto"/>
        <w:left w:val="none" w:sz="0" w:space="0" w:color="auto"/>
        <w:bottom w:val="none" w:sz="0" w:space="0" w:color="auto"/>
        <w:right w:val="none" w:sz="0" w:space="0" w:color="auto"/>
      </w:divBdr>
    </w:div>
    <w:div w:id="1811626105">
      <w:bodyDiv w:val="1"/>
      <w:marLeft w:val="0"/>
      <w:marRight w:val="0"/>
      <w:marTop w:val="0"/>
      <w:marBottom w:val="0"/>
      <w:divBdr>
        <w:top w:val="none" w:sz="0" w:space="0" w:color="auto"/>
        <w:left w:val="none" w:sz="0" w:space="0" w:color="auto"/>
        <w:bottom w:val="none" w:sz="0" w:space="0" w:color="auto"/>
        <w:right w:val="none" w:sz="0" w:space="0" w:color="auto"/>
      </w:divBdr>
    </w:div>
    <w:div w:id="1814250192">
      <w:bodyDiv w:val="1"/>
      <w:marLeft w:val="0"/>
      <w:marRight w:val="0"/>
      <w:marTop w:val="0"/>
      <w:marBottom w:val="0"/>
      <w:divBdr>
        <w:top w:val="none" w:sz="0" w:space="0" w:color="auto"/>
        <w:left w:val="none" w:sz="0" w:space="0" w:color="auto"/>
        <w:bottom w:val="none" w:sz="0" w:space="0" w:color="auto"/>
        <w:right w:val="none" w:sz="0" w:space="0" w:color="auto"/>
      </w:divBdr>
    </w:div>
    <w:div w:id="1815828497">
      <w:bodyDiv w:val="1"/>
      <w:marLeft w:val="0"/>
      <w:marRight w:val="0"/>
      <w:marTop w:val="0"/>
      <w:marBottom w:val="0"/>
      <w:divBdr>
        <w:top w:val="none" w:sz="0" w:space="0" w:color="auto"/>
        <w:left w:val="none" w:sz="0" w:space="0" w:color="auto"/>
        <w:bottom w:val="none" w:sz="0" w:space="0" w:color="auto"/>
        <w:right w:val="none" w:sz="0" w:space="0" w:color="auto"/>
      </w:divBdr>
    </w:div>
    <w:div w:id="1819496434">
      <w:bodyDiv w:val="1"/>
      <w:marLeft w:val="0"/>
      <w:marRight w:val="0"/>
      <w:marTop w:val="0"/>
      <w:marBottom w:val="0"/>
      <w:divBdr>
        <w:top w:val="none" w:sz="0" w:space="0" w:color="auto"/>
        <w:left w:val="none" w:sz="0" w:space="0" w:color="auto"/>
        <w:bottom w:val="none" w:sz="0" w:space="0" w:color="auto"/>
        <w:right w:val="none" w:sz="0" w:space="0" w:color="auto"/>
      </w:divBdr>
    </w:div>
    <w:div w:id="1823230056">
      <w:bodyDiv w:val="1"/>
      <w:marLeft w:val="0"/>
      <w:marRight w:val="0"/>
      <w:marTop w:val="0"/>
      <w:marBottom w:val="0"/>
      <w:divBdr>
        <w:top w:val="none" w:sz="0" w:space="0" w:color="auto"/>
        <w:left w:val="none" w:sz="0" w:space="0" w:color="auto"/>
        <w:bottom w:val="none" w:sz="0" w:space="0" w:color="auto"/>
        <w:right w:val="none" w:sz="0" w:space="0" w:color="auto"/>
      </w:divBdr>
    </w:div>
    <w:div w:id="1824080304">
      <w:bodyDiv w:val="1"/>
      <w:marLeft w:val="0"/>
      <w:marRight w:val="0"/>
      <w:marTop w:val="0"/>
      <w:marBottom w:val="0"/>
      <w:divBdr>
        <w:top w:val="none" w:sz="0" w:space="0" w:color="auto"/>
        <w:left w:val="none" w:sz="0" w:space="0" w:color="auto"/>
        <w:bottom w:val="none" w:sz="0" w:space="0" w:color="auto"/>
        <w:right w:val="none" w:sz="0" w:space="0" w:color="auto"/>
      </w:divBdr>
    </w:div>
    <w:div w:id="1826821597">
      <w:bodyDiv w:val="1"/>
      <w:marLeft w:val="0"/>
      <w:marRight w:val="0"/>
      <w:marTop w:val="0"/>
      <w:marBottom w:val="0"/>
      <w:divBdr>
        <w:top w:val="none" w:sz="0" w:space="0" w:color="auto"/>
        <w:left w:val="none" w:sz="0" w:space="0" w:color="auto"/>
        <w:bottom w:val="none" w:sz="0" w:space="0" w:color="auto"/>
        <w:right w:val="none" w:sz="0" w:space="0" w:color="auto"/>
      </w:divBdr>
    </w:div>
    <w:div w:id="1827745462">
      <w:bodyDiv w:val="1"/>
      <w:marLeft w:val="0"/>
      <w:marRight w:val="0"/>
      <w:marTop w:val="0"/>
      <w:marBottom w:val="0"/>
      <w:divBdr>
        <w:top w:val="none" w:sz="0" w:space="0" w:color="auto"/>
        <w:left w:val="none" w:sz="0" w:space="0" w:color="auto"/>
        <w:bottom w:val="none" w:sz="0" w:space="0" w:color="auto"/>
        <w:right w:val="none" w:sz="0" w:space="0" w:color="auto"/>
      </w:divBdr>
    </w:div>
    <w:div w:id="1833638160">
      <w:bodyDiv w:val="1"/>
      <w:marLeft w:val="0"/>
      <w:marRight w:val="0"/>
      <w:marTop w:val="0"/>
      <w:marBottom w:val="0"/>
      <w:divBdr>
        <w:top w:val="none" w:sz="0" w:space="0" w:color="auto"/>
        <w:left w:val="none" w:sz="0" w:space="0" w:color="auto"/>
        <w:bottom w:val="none" w:sz="0" w:space="0" w:color="auto"/>
        <w:right w:val="none" w:sz="0" w:space="0" w:color="auto"/>
      </w:divBdr>
    </w:div>
    <w:div w:id="1835799425">
      <w:bodyDiv w:val="1"/>
      <w:marLeft w:val="0"/>
      <w:marRight w:val="0"/>
      <w:marTop w:val="0"/>
      <w:marBottom w:val="0"/>
      <w:divBdr>
        <w:top w:val="none" w:sz="0" w:space="0" w:color="auto"/>
        <w:left w:val="none" w:sz="0" w:space="0" w:color="auto"/>
        <w:bottom w:val="none" w:sz="0" w:space="0" w:color="auto"/>
        <w:right w:val="none" w:sz="0" w:space="0" w:color="auto"/>
      </w:divBdr>
    </w:div>
    <w:div w:id="1835879823">
      <w:bodyDiv w:val="1"/>
      <w:marLeft w:val="0"/>
      <w:marRight w:val="0"/>
      <w:marTop w:val="0"/>
      <w:marBottom w:val="0"/>
      <w:divBdr>
        <w:top w:val="none" w:sz="0" w:space="0" w:color="auto"/>
        <w:left w:val="none" w:sz="0" w:space="0" w:color="auto"/>
        <w:bottom w:val="none" w:sz="0" w:space="0" w:color="auto"/>
        <w:right w:val="none" w:sz="0" w:space="0" w:color="auto"/>
      </w:divBdr>
    </w:div>
    <w:div w:id="1848325451">
      <w:bodyDiv w:val="1"/>
      <w:marLeft w:val="0"/>
      <w:marRight w:val="0"/>
      <w:marTop w:val="0"/>
      <w:marBottom w:val="0"/>
      <w:divBdr>
        <w:top w:val="none" w:sz="0" w:space="0" w:color="auto"/>
        <w:left w:val="none" w:sz="0" w:space="0" w:color="auto"/>
        <w:bottom w:val="none" w:sz="0" w:space="0" w:color="auto"/>
        <w:right w:val="none" w:sz="0" w:space="0" w:color="auto"/>
      </w:divBdr>
    </w:div>
    <w:div w:id="1851525063">
      <w:bodyDiv w:val="1"/>
      <w:marLeft w:val="0"/>
      <w:marRight w:val="0"/>
      <w:marTop w:val="0"/>
      <w:marBottom w:val="0"/>
      <w:divBdr>
        <w:top w:val="none" w:sz="0" w:space="0" w:color="auto"/>
        <w:left w:val="none" w:sz="0" w:space="0" w:color="auto"/>
        <w:bottom w:val="none" w:sz="0" w:space="0" w:color="auto"/>
        <w:right w:val="none" w:sz="0" w:space="0" w:color="auto"/>
      </w:divBdr>
    </w:div>
    <w:div w:id="1852061552">
      <w:bodyDiv w:val="1"/>
      <w:marLeft w:val="0"/>
      <w:marRight w:val="0"/>
      <w:marTop w:val="0"/>
      <w:marBottom w:val="0"/>
      <w:divBdr>
        <w:top w:val="none" w:sz="0" w:space="0" w:color="auto"/>
        <w:left w:val="none" w:sz="0" w:space="0" w:color="auto"/>
        <w:bottom w:val="none" w:sz="0" w:space="0" w:color="auto"/>
        <w:right w:val="none" w:sz="0" w:space="0" w:color="auto"/>
      </w:divBdr>
    </w:div>
    <w:div w:id="1854953614">
      <w:bodyDiv w:val="1"/>
      <w:marLeft w:val="0"/>
      <w:marRight w:val="0"/>
      <w:marTop w:val="0"/>
      <w:marBottom w:val="0"/>
      <w:divBdr>
        <w:top w:val="none" w:sz="0" w:space="0" w:color="auto"/>
        <w:left w:val="none" w:sz="0" w:space="0" w:color="auto"/>
        <w:bottom w:val="none" w:sz="0" w:space="0" w:color="auto"/>
        <w:right w:val="none" w:sz="0" w:space="0" w:color="auto"/>
      </w:divBdr>
    </w:div>
    <w:div w:id="1858889829">
      <w:bodyDiv w:val="1"/>
      <w:marLeft w:val="0"/>
      <w:marRight w:val="0"/>
      <w:marTop w:val="0"/>
      <w:marBottom w:val="0"/>
      <w:divBdr>
        <w:top w:val="none" w:sz="0" w:space="0" w:color="auto"/>
        <w:left w:val="none" w:sz="0" w:space="0" w:color="auto"/>
        <w:bottom w:val="none" w:sz="0" w:space="0" w:color="auto"/>
        <w:right w:val="none" w:sz="0" w:space="0" w:color="auto"/>
      </w:divBdr>
    </w:div>
    <w:div w:id="1859080929">
      <w:bodyDiv w:val="1"/>
      <w:marLeft w:val="0"/>
      <w:marRight w:val="0"/>
      <w:marTop w:val="0"/>
      <w:marBottom w:val="0"/>
      <w:divBdr>
        <w:top w:val="none" w:sz="0" w:space="0" w:color="auto"/>
        <w:left w:val="none" w:sz="0" w:space="0" w:color="auto"/>
        <w:bottom w:val="none" w:sz="0" w:space="0" w:color="auto"/>
        <w:right w:val="none" w:sz="0" w:space="0" w:color="auto"/>
      </w:divBdr>
    </w:div>
    <w:div w:id="1860852320">
      <w:bodyDiv w:val="1"/>
      <w:marLeft w:val="0"/>
      <w:marRight w:val="0"/>
      <w:marTop w:val="0"/>
      <w:marBottom w:val="0"/>
      <w:divBdr>
        <w:top w:val="none" w:sz="0" w:space="0" w:color="auto"/>
        <w:left w:val="none" w:sz="0" w:space="0" w:color="auto"/>
        <w:bottom w:val="none" w:sz="0" w:space="0" w:color="auto"/>
        <w:right w:val="none" w:sz="0" w:space="0" w:color="auto"/>
      </w:divBdr>
    </w:div>
    <w:div w:id="1861507060">
      <w:bodyDiv w:val="1"/>
      <w:marLeft w:val="0"/>
      <w:marRight w:val="0"/>
      <w:marTop w:val="0"/>
      <w:marBottom w:val="0"/>
      <w:divBdr>
        <w:top w:val="none" w:sz="0" w:space="0" w:color="auto"/>
        <w:left w:val="none" w:sz="0" w:space="0" w:color="auto"/>
        <w:bottom w:val="none" w:sz="0" w:space="0" w:color="auto"/>
        <w:right w:val="none" w:sz="0" w:space="0" w:color="auto"/>
      </w:divBdr>
    </w:div>
    <w:div w:id="1865288671">
      <w:bodyDiv w:val="1"/>
      <w:marLeft w:val="0"/>
      <w:marRight w:val="0"/>
      <w:marTop w:val="0"/>
      <w:marBottom w:val="0"/>
      <w:divBdr>
        <w:top w:val="none" w:sz="0" w:space="0" w:color="auto"/>
        <w:left w:val="none" w:sz="0" w:space="0" w:color="auto"/>
        <w:bottom w:val="none" w:sz="0" w:space="0" w:color="auto"/>
        <w:right w:val="none" w:sz="0" w:space="0" w:color="auto"/>
      </w:divBdr>
    </w:div>
    <w:div w:id="1870948872">
      <w:bodyDiv w:val="1"/>
      <w:marLeft w:val="0"/>
      <w:marRight w:val="0"/>
      <w:marTop w:val="0"/>
      <w:marBottom w:val="0"/>
      <w:divBdr>
        <w:top w:val="none" w:sz="0" w:space="0" w:color="auto"/>
        <w:left w:val="none" w:sz="0" w:space="0" w:color="auto"/>
        <w:bottom w:val="none" w:sz="0" w:space="0" w:color="auto"/>
        <w:right w:val="none" w:sz="0" w:space="0" w:color="auto"/>
      </w:divBdr>
    </w:div>
    <w:div w:id="1872524467">
      <w:bodyDiv w:val="1"/>
      <w:marLeft w:val="0"/>
      <w:marRight w:val="0"/>
      <w:marTop w:val="0"/>
      <w:marBottom w:val="0"/>
      <w:divBdr>
        <w:top w:val="none" w:sz="0" w:space="0" w:color="auto"/>
        <w:left w:val="none" w:sz="0" w:space="0" w:color="auto"/>
        <w:bottom w:val="none" w:sz="0" w:space="0" w:color="auto"/>
        <w:right w:val="none" w:sz="0" w:space="0" w:color="auto"/>
      </w:divBdr>
    </w:div>
    <w:div w:id="1873496511">
      <w:bodyDiv w:val="1"/>
      <w:marLeft w:val="0"/>
      <w:marRight w:val="0"/>
      <w:marTop w:val="0"/>
      <w:marBottom w:val="0"/>
      <w:divBdr>
        <w:top w:val="none" w:sz="0" w:space="0" w:color="auto"/>
        <w:left w:val="none" w:sz="0" w:space="0" w:color="auto"/>
        <w:bottom w:val="none" w:sz="0" w:space="0" w:color="auto"/>
        <w:right w:val="none" w:sz="0" w:space="0" w:color="auto"/>
      </w:divBdr>
    </w:div>
    <w:div w:id="1875271000">
      <w:bodyDiv w:val="1"/>
      <w:marLeft w:val="0"/>
      <w:marRight w:val="0"/>
      <w:marTop w:val="0"/>
      <w:marBottom w:val="0"/>
      <w:divBdr>
        <w:top w:val="none" w:sz="0" w:space="0" w:color="auto"/>
        <w:left w:val="none" w:sz="0" w:space="0" w:color="auto"/>
        <w:bottom w:val="none" w:sz="0" w:space="0" w:color="auto"/>
        <w:right w:val="none" w:sz="0" w:space="0" w:color="auto"/>
      </w:divBdr>
    </w:div>
    <w:div w:id="1876036090">
      <w:bodyDiv w:val="1"/>
      <w:marLeft w:val="0"/>
      <w:marRight w:val="0"/>
      <w:marTop w:val="0"/>
      <w:marBottom w:val="0"/>
      <w:divBdr>
        <w:top w:val="none" w:sz="0" w:space="0" w:color="auto"/>
        <w:left w:val="none" w:sz="0" w:space="0" w:color="auto"/>
        <w:bottom w:val="none" w:sz="0" w:space="0" w:color="auto"/>
        <w:right w:val="none" w:sz="0" w:space="0" w:color="auto"/>
      </w:divBdr>
    </w:div>
    <w:div w:id="1879509064">
      <w:bodyDiv w:val="1"/>
      <w:marLeft w:val="0"/>
      <w:marRight w:val="0"/>
      <w:marTop w:val="0"/>
      <w:marBottom w:val="0"/>
      <w:divBdr>
        <w:top w:val="none" w:sz="0" w:space="0" w:color="auto"/>
        <w:left w:val="none" w:sz="0" w:space="0" w:color="auto"/>
        <w:bottom w:val="none" w:sz="0" w:space="0" w:color="auto"/>
        <w:right w:val="none" w:sz="0" w:space="0" w:color="auto"/>
      </w:divBdr>
    </w:div>
    <w:div w:id="1880387524">
      <w:bodyDiv w:val="1"/>
      <w:marLeft w:val="0"/>
      <w:marRight w:val="0"/>
      <w:marTop w:val="0"/>
      <w:marBottom w:val="0"/>
      <w:divBdr>
        <w:top w:val="none" w:sz="0" w:space="0" w:color="auto"/>
        <w:left w:val="none" w:sz="0" w:space="0" w:color="auto"/>
        <w:bottom w:val="none" w:sz="0" w:space="0" w:color="auto"/>
        <w:right w:val="none" w:sz="0" w:space="0" w:color="auto"/>
      </w:divBdr>
    </w:div>
    <w:div w:id="1883396435">
      <w:bodyDiv w:val="1"/>
      <w:marLeft w:val="0"/>
      <w:marRight w:val="0"/>
      <w:marTop w:val="0"/>
      <w:marBottom w:val="0"/>
      <w:divBdr>
        <w:top w:val="none" w:sz="0" w:space="0" w:color="auto"/>
        <w:left w:val="none" w:sz="0" w:space="0" w:color="auto"/>
        <w:bottom w:val="none" w:sz="0" w:space="0" w:color="auto"/>
        <w:right w:val="none" w:sz="0" w:space="0" w:color="auto"/>
      </w:divBdr>
    </w:div>
    <w:div w:id="1885940897">
      <w:bodyDiv w:val="1"/>
      <w:marLeft w:val="0"/>
      <w:marRight w:val="0"/>
      <w:marTop w:val="0"/>
      <w:marBottom w:val="0"/>
      <w:divBdr>
        <w:top w:val="none" w:sz="0" w:space="0" w:color="auto"/>
        <w:left w:val="none" w:sz="0" w:space="0" w:color="auto"/>
        <w:bottom w:val="none" w:sz="0" w:space="0" w:color="auto"/>
        <w:right w:val="none" w:sz="0" w:space="0" w:color="auto"/>
      </w:divBdr>
    </w:div>
    <w:div w:id="1890338736">
      <w:bodyDiv w:val="1"/>
      <w:marLeft w:val="0"/>
      <w:marRight w:val="0"/>
      <w:marTop w:val="0"/>
      <w:marBottom w:val="0"/>
      <w:divBdr>
        <w:top w:val="none" w:sz="0" w:space="0" w:color="auto"/>
        <w:left w:val="none" w:sz="0" w:space="0" w:color="auto"/>
        <w:bottom w:val="none" w:sz="0" w:space="0" w:color="auto"/>
        <w:right w:val="none" w:sz="0" w:space="0" w:color="auto"/>
      </w:divBdr>
    </w:div>
    <w:div w:id="1893150813">
      <w:bodyDiv w:val="1"/>
      <w:marLeft w:val="0"/>
      <w:marRight w:val="0"/>
      <w:marTop w:val="0"/>
      <w:marBottom w:val="0"/>
      <w:divBdr>
        <w:top w:val="none" w:sz="0" w:space="0" w:color="auto"/>
        <w:left w:val="none" w:sz="0" w:space="0" w:color="auto"/>
        <w:bottom w:val="none" w:sz="0" w:space="0" w:color="auto"/>
        <w:right w:val="none" w:sz="0" w:space="0" w:color="auto"/>
      </w:divBdr>
    </w:div>
    <w:div w:id="1899048022">
      <w:bodyDiv w:val="1"/>
      <w:marLeft w:val="0"/>
      <w:marRight w:val="0"/>
      <w:marTop w:val="0"/>
      <w:marBottom w:val="0"/>
      <w:divBdr>
        <w:top w:val="none" w:sz="0" w:space="0" w:color="auto"/>
        <w:left w:val="none" w:sz="0" w:space="0" w:color="auto"/>
        <w:bottom w:val="none" w:sz="0" w:space="0" w:color="auto"/>
        <w:right w:val="none" w:sz="0" w:space="0" w:color="auto"/>
      </w:divBdr>
    </w:div>
    <w:div w:id="1899317513">
      <w:bodyDiv w:val="1"/>
      <w:marLeft w:val="0"/>
      <w:marRight w:val="0"/>
      <w:marTop w:val="0"/>
      <w:marBottom w:val="0"/>
      <w:divBdr>
        <w:top w:val="none" w:sz="0" w:space="0" w:color="auto"/>
        <w:left w:val="none" w:sz="0" w:space="0" w:color="auto"/>
        <w:bottom w:val="none" w:sz="0" w:space="0" w:color="auto"/>
        <w:right w:val="none" w:sz="0" w:space="0" w:color="auto"/>
      </w:divBdr>
    </w:div>
    <w:div w:id="1907718071">
      <w:bodyDiv w:val="1"/>
      <w:marLeft w:val="0"/>
      <w:marRight w:val="0"/>
      <w:marTop w:val="0"/>
      <w:marBottom w:val="0"/>
      <w:divBdr>
        <w:top w:val="none" w:sz="0" w:space="0" w:color="auto"/>
        <w:left w:val="none" w:sz="0" w:space="0" w:color="auto"/>
        <w:bottom w:val="none" w:sz="0" w:space="0" w:color="auto"/>
        <w:right w:val="none" w:sz="0" w:space="0" w:color="auto"/>
      </w:divBdr>
    </w:div>
    <w:div w:id="1910187252">
      <w:bodyDiv w:val="1"/>
      <w:marLeft w:val="0"/>
      <w:marRight w:val="0"/>
      <w:marTop w:val="0"/>
      <w:marBottom w:val="0"/>
      <w:divBdr>
        <w:top w:val="none" w:sz="0" w:space="0" w:color="auto"/>
        <w:left w:val="none" w:sz="0" w:space="0" w:color="auto"/>
        <w:bottom w:val="none" w:sz="0" w:space="0" w:color="auto"/>
        <w:right w:val="none" w:sz="0" w:space="0" w:color="auto"/>
      </w:divBdr>
    </w:div>
    <w:div w:id="1912962421">
      <w:bodyDiv w:val="1"/>
      <w:marLeft w:val="0"/>
      <w:marRight w:val="0"/>
      <w:marTop w:val="0"/>
      <w:marBottom w:val="0"/>
      <w:divBdr>
        <w:top w:val="none" w:sz="0" w:space="0" w:color="auto"/>
        <w:left w:val="none" w:sz="0" w:space="0" w:color="auto"/>
        <w:bottom w:val="none" w:sz="0" w:space="0" w:color="auto"/>
        <w:right w:val="none" w:sz="0" w:space="0" w:color="auto"/>
      </w:divBdr>
    </w:div>
    <w:div w:id="1916277189">
      <w:bodyDiv w:val="1"/>
      <w:marLeft w:val="0"/>
      <w:marRight w:val="0"/>
      <w:marTop w:val="0"/>
      <w:marBottom w:val="0"/>
      <w:divBdr>
        <w:top w:val="none" w:sz="0" w:space="0" w:color="auto"/>
        <w:left w:val="none" w:sz="0" w:space="0" w:color="auto"/>
        <w:bottom w:val="none" w:sz="0" w:space="0" w:color="auto"/>
        <w:right w:val="none" w:sz="0" w:space="0" w:color="auto"/>
      </w:divBdr>
    </w:div>
    <w:div w:id="1919823391">
      <w:bodyDiv w:val="1"/>
      <w:marLeft w:val="0"/>
      <w:marRight w:val="0"/>
      <w:marTop w:val="0"/>
      <w:marBottom w:val="0"/>
      <w:divBdr>
        <w:top w:val="none" w:sz="0" w:space="0" w:color="auto"/>
        <w:left w:val="none" w:sz="0" w:space="0" w:color="auto"/>
        <w:bottom w:val="none" w:sz="0" w:space="0" w:color="auto"/>
        <w:right w:val="none" w:sz="0" w:space="0" w:color="auto"/>
      </w:divBdr>
    </w:div>
    <w:div w:id="1920603512">
      <w:bodyDiv w:val="1"/>
      <w:marLeft w:val="0"/>
      <w:marRight w:val="0"/>
      <w:marTop w:val="0"/>
      <w:marBottom w:val="0"/>
      <w:divBdr>
        <w:top w:val="none" w:sz="0" w:space="0" w:color="auto"/>
        <w:left w:val="none" w:sz="0" w:space="0" w:color="auto"/>
        <w:bottom w:val="none" w:sz="0" w:space="0" w:color="auto"/>
        <w:right w:val="none" w:sz="0" w:space="0" w:color="auto"/>
      </w:divBdr>
    </w:div>
    <w:div w:id="1924298675">
      <w:bodyDiv w:val="1"/>
      <w:marLeft w:val="0"/>
      <w:marRight w:val="0"/>
      <w:marTop w:val="0"/>
      <w:marBottom w:val="0"/>
      <w:divBdr>
        <w:top w:val="none" w:sz="0" w:space="0" w:color="auto"/>
        <w:left w:val="none" w:sz="0" w:space="0" w:color="auto"/>
        <w:bottom w:val="none" w:sz="0" w:space="0" w:color="auto"/>
        <w:right w:val="none" w:sz="0" w:space="0" w:color="auto"/>
      </w:divBdr>
    </w:div>
    <w:div w:id="1927499253">
      <w:bodyDiv w:val="1"/>
      <w:marLeft w:val="0"/>
      <w:marRight w:val="0"/>
      <w:marTop w:val="0"/>
      <w:marBottom w:val="0"/>
      <w:divBdr>
        <w:top w:val="none" w:sz="0" w:space="0" w:color="auto"/>
        <w:left w:val="none" w:sz="0" w:space="0" w:color="auto"/>
        <w:bottom w:val="none" w:sz="0" w:space="0" w:color="auto"/>
        <w:right w:val="none" w:sz="0" w:space="0" w:color="auto"/>
      </w:divBdr>
    </w:div>
    <w:div w:id="1927760157">
      <w:bodyDiv w:val="1"/>
      <w:marLeft w:val="0"/>
      <w:marRight w:val="0"/>
      <w:marTop w:val="0"/>
      <w:marBottom w:val="0"/>
      <w:divBdr>
        <w:top w:val="none" w:sz="0" w:space="0" w:color="auto"/>
        <w:left w:val="none" w:sz="0" w:space="0" w:color="auto"/>
        <w:bottom w:val="none" w:sz="0" w:space="0" w:color="auto"/>
        <w:right w:val="none" w:sz="0" w:space="0" w:color="auto"/>
      </w:divBdr>
    </w:div>
    <w:div w:id="1941795076">
      <w:bodyDiv w:val="1"/>
      <w:marLeft w:val="0"/>
      <w:marRight w:val="0"/>
      <w:marTop w:val="0"/>
      <w:marBottom w:val="0"/>
      <w:divBdr>
        <w:top w:val="none" w:sz="0" w:space="0" w:color="auto"/>
        <w:left w:val="none" w:sz="0" w:space="0" w:color="auto"/>
        <w:bottom w:val="none" w:sz="0" w:space="0" w:color="auto"/>
        <w:right w:val="none" w:sz="0" w:space="0" w:color="auto"/>
      </w:divBdr>
    </w:div>
    <w:div w:id="1945460453">
      <w:bodyDiv w:val="1"/>
      <w:marLeft w:val="0"/>
      <w:marRight w:val="0"/>
      <w:marTop w:val="0"/>
      <w:marBottom w:val="0"/>
      <w:divBdr>
        <w:top w:val="none" w:sz="0" w:space="0" w:color="auto"/>
        <w:left w:val="none" w:sz="0" w:space="0" w:color="auto"/>
        <w:bottom w:val="none" w:sz="0" w:space="0" w:color="auto"/>
        <w:right w:val="none" w:sz="0" w:space="0" w:color="auto"/>
      </w:divBdr>
    </w:div>
    <w:div w:id="1950427595">
      <w:bodyDiv w:val="1"/>
      <w:marLeft w:val="0"/>
      <w:marRight w:val="0"/>
      <w:marTop w:val="0"/>
      <w:marBottom w:val="0"/>
      <w:divBdr>
        <w:top w:val="none" w:sz="0" w:space="0" w:color="auto"/>
        <w:left w:val="none" w:sz="0" w:space="0" w:color="auto"/>
        <w:bottom w:val="none" w:sz="0" w:space="0" w:color="auto"/>
        <w:right w:val="none" w:sz="0" w:space="0" w:color="auto"/>
      </w:divBdr>
    </w:div>
    <w:div w:id="1951930673">
      <w:bodyDiv w:val="1"/>
      <w:marLeft w:val="0"/>
      <w:marRight w:val="0"/>
      <w:marTop w:val="0"/>
      <w:marBottom w:val="0"/>
      <w:divBdr>
        <w:top w:val="none" w:sz="0" w:space="0" w:color="auto"/>
        <w:left w:val="none" w:sz="0" w:space="0" w:color="auto"/>
        <w:bottom w:val="none" w:sz="0" w:space="0" w:color="auto"/>
        <w:right w:val="none" w:sz="0" w:space="0" w:color="auto"/>
      </w:divBdr>
    </w:div>
    <w:div w:id="1952011132">
      <w:bodyDiv w:val="1"/>
      <w:marLeft w:val="0"/>
      <w:marRight w:val="0"/>
      <w:marTop w:val="0"/>
      <w:marBottom w:val="0"/>
      <w:divBdr>
        <w:top w:val="none" w:sz="0" w:space="0" w:color="auto"/>
        <w:left w:val="none" w:sz="0" w:space="0" w:color="auto"/>
        <w:bottom w:val="none" w:sz="0" w:space="0" w:color="auto"/>
        <w:right w:val="none" w:sz="0" w:space="0" w:color="auto"/>
      </w:divBdr>
    </w:div>
    <w:div w:id="1954315017">
      <w:bodyDiv w:val="1"/>
      <w:marLeft w:val="0"/>
      <w:marRight w:val="0"/>
      <w:marTop w:val="0"/>
      <w:marBottom w:val="0"/>
      <w:divBdr>
        <w:top w:val="none" w:sz="0" w:space="0" w:color="auto"/>
        <w:left w:val="none" w:sz="0" w:space="0" w:color="auto"/>
        <w:bottom w:val="none" w:sz="0" w:space="0" w:color="auto"/>
        <w:right w:val="none" w:sz="0" w:space="0" w:color="auto"/>
      </w:divBdr>
    </w:div>
    <w:div w:id="1959875005">
      <w:bodyDiv w:val="1"/>
      <w:marLeft w:val="0"/>
      <w:marRight w:val="0"/>
      <w:marTop w:val="0"/>
      <w:marBottom w:val="0"/>
      <w:divBdr>
        <w:top w:val="none" w:sz="0" w:space="0" w:color="auto"/>
        <w:left w:val="none" w:sz="0" w:space="0" w:color="auto"/>
        <w:bottom w:val="none" w:sz="0" w:space="0" w:color="auto"/>
        <w:right w:val="none" w:sz="0" w:space="0" w:color="auto"/>
      </w:divBdr>
    </w:div>
    <w:div w:id="1960410720">
      <w:bodyDiv w:val="1"/>
      <w:marLeft w:val="0"/>
      <w:marRight w:val="0"/>
      <w:marTop w:val="0"/>
      <w:marBottom w:val="0"/>
      <w:divBdr>
        <w:top w:val="none" w:sz="0" w:space="0" w:color="auto"/>
        <w:left w:val="none" w:sz="0" w:space="0" w:color="auto"/>
        <w:bottom w:val="none" w:sz="0" w:space="0" w:color="auto"/>
        <w:right w:val="none" w:sz="0" w:space="0" w:color="auto"/>
      </w:divBdr>
    </w:div>
    <w:div w:id="1961110070">
      <w:bodyDiv w:val="1"/>
      <w:marLeft w:val="0"/>
      <w:marRight w:val="0"/>
      <w:marTop w:val="0"/>
      <w:marBottom w:val="0"/>
      <w:divBdr>
        <w:top w:val="none" w:sz="0" w:space="0" w:color="auto"/>
        <w:left w:val="none" w:sz="0" w:space="0" w:color="auto"/>
        <w:bottom w:val="none" w:sz="0" w:space="0" w:color="auto"/>
        <w:right w:val="none" w:sz="0" w:space="0" w:color="auto"/>
      </w:divBdr>
    </w:div>
    <w:div w:id="1961492754">
      <w:bodyDiv w:val="1"/>
      <w:marLeft w:val="0"/>
      <w:marRight w:val="0"/>
      <w:marTop w:val="0"/>
      <w:marBottom w:val="0"/>
      <w:divBdr>
        <w:top w:val="none" w:sz="0" w:space="0" w:color="auto"/>
        <w:left w:val="none" w:sz="0" w:space="0" w:color="auto"/>
        <w:bottom w:val="none" w:sz="0" w:space="0" w:color="auto"/>
        <w:right w:val="none" w:sz="0" w:space="0" w:color="auto"/>
      </w:divBdr>
    </w:div>
    <w:div w:id="1977442818">
      <w:bodyDiv w:val="1"/>
      <w:marLeft w:val="0"/>
      <w:marRight w:val="0"/>
      <w:marTop w:val="0"/>
      <w:marBottom w:val="0"/>
      <w:divBdr>
        <w:top w:val="none" w:sz="0" w:space="0" w:color="auto"/>
        <w:left w:val="none" w:sz="0" w:space="0" w:color="auto"/>
        <w:bottom w:val="none" w:sz="0" w:space="0" w:color="auto"/>
        <w:right w:val="none" w:sz="0" w:space="0" w:color="auto"/>
      </w:divBdr>
    </w:div>
    <w:div w:id="1979802785">
      <w:bodyDiv w:val="1"/>
      <w:marLeft w:val="0"/>
      <w:marRight w:val="0"/>
      <w:marTop w:val="0"/>
      <w:marBottom w:val="0"/>
      <w:divBdr>
        <w:top w:val="none" w:sz="0" w:space="0" w:color="auto"/>
        <w:left w:val="none" w:sz="0" w:space="0" w:color="auto"/>
        <w:bottom w:val="none" w:sz="0" w:space="0" w:color="auto"/>
        <w:right w:val="none" w:sz="0" w:space="0" w:color="auto"/>
      </w:divBdr>
    </w:div>
    <w:div w:id="1982075763">
      <w:bodyDiv w:val="1"/>
      <w:marLeft w:val="0"/>
      <w:marRight w:val="0"/>
      <w:marTop w:val="0"/>
      <w:marBottom w:val="0"/>
      <w:divBdr>
        <w:top w:val="none" w:sz="0" w:space="0" w:color="auto"/>
        <w:left w:val="none" w:sz="0" w:space="0" w:color="auto"/>
        <w:bottom w:val="none" w:sz="0" w:space="0" w:color="auto"/>
        <w:right w:val="none" w:sz="0" w:space="0" w:color="auto"/>
      </w:divBdr>
    </w:div>
    <w:div w:id="1982268766">
      <w:bodyDiv w:val="1"/>
      <w:marLeft w:val="0"/>
      <w:marRight w:val="0"/>
      <w:marTop w:val="0"/>
      <w:marBottom w:val="0"/>
      <w:divBdr>
        <w:top w:val="none" w:sz="0" w:space="0" w:color="auto"/>
        <w:left w:val="none" w:sz="0" w:space="0" w:color="auto"/>
        <w:bottom w:val="none" w:sz="0" w:space="0" w:color="auto"/>
        <w:right w:val="none" w:sz="0" w:space="0" w:color="auto"/>
      </w:divBdr>
    </w:div>
    <w:div w:id="1985160323">
      <w:bodyDiv w:val="1"/>
      <w:marLeft w:val="0"/>
      <w:marRight w:val="0"/>
      <w:marTop w:val="0"/>
      <w:marBottom w:val="0"/>
      <w:divBdr>
        <w:top w:val="none" w:sz="0" w:space="0" w:color="auto"/>
        <w:left w:val="none" w:sz="0" w:space="0" w:color="auto"/>
        <w:bottom w:val="none" w:sz="0" w:space="0" w:color="auto"/>
        <w:right w:val="none" w:sz="0" w:space="0" w:color="auto"/>
      </w:divBdr>
    </w:div>
    <w:div w:id="1987466932">
      <w:bodyDiv w:val="1"/>
      <w:marLeft w:val="0"/>
      <w:marRight w:val="0"/>
      <w:marTop w:val="0"/>
      <w:marBottom w:val="0"/>
      <w:divBdr>
        <w:top w:val="none" w:sz="0" w:space="0" w:color="auto"/>
        <w:left w:val="none" w:sz="0" w:space="0" w:color="auto"/>
        <w:bottom w:val="none" w:sz="0" w:space="0" w:color="auto"/>
        <w:right w:val="none" w:sz="0" w:space="0" w:color="auto"/>
      </w:divBdr>
    </w:div>
    <w:div w:id="1993488253">
      <w:bodyDiv w:val="1"/>
      <w:marLeft w:val="0"/>
      <w:marRight w:val="0"/>
      <w:marTop w:val="0"/>
      <w:marBottom w:val="0"/>
      <w:divBdr>
        <w:top w:val="none" w:sz="0" w:space="0" w:color="auto"/>
        <w:left w:val="none" w:sz="0" w:space="0" w:color="auto"/>
        <w:bottom w:val="none" w:sz="0" w:space="0" w:color="auto"/>
        <w:right w:val="none" w:sz="0" w:space="0" w:color="auto"/>
      </w:divBdr>
    </w:div>
    <w:div w:id="2001227350">
      <w:bodyDiv w:val="1"/>
      <w:marLeft w:val="0"/>
      <w:marRight w:val="0"/>
      <w:marTop w:val="0"/>
      <w:marBottom w:val="0"/>
      <w:divBdr>
        <w:top w:val="none" w:sz="0" w:space="0" w:color="auto"/>
        <w:left w:val="none" w:sz="0" w:space="0" w:color="auto"/>
        <w:bottom w:val="none" w:sz="0" w:space="0" w:color="auto"/>
        <w:right w:val="none" w:sz="0" w:space="0" w:color="auto"/>
      </w:divBdr>
    </w:div>
    <w:div w:id="2004118624">
      <w:bodyDiv w:val="1"/>
      <w:marLeft w:val="0"/>
      <w:marRight w:val="0"/>
      <w:marTop w:val="0"/>
      <w:marBottom w:val="0"/>
      <w:divBdr>
        <w:top w:val="none" w:sz="0" w:space="0" w:color="auto"/>
        <w:left w:val="none" w:sz="0" w:space="0" w:color="auto"/>
        <w:bottom w:val="none" w:sz="0" w:space="0" w:color="auto"/>
        <w:right w:val="none" w:sz="0" w:space="0" w:color="auto"/>
      </w:divBdr>
    </w:div>
    <w:div w:id="2007392908">
      <w:bodyDiv w:val="1"/>
      <w:marLeft w:val="0"/>
      <w:marRight w:val="0"/>
      <w:marTop w:val="0"/>
      <w:marBottom w:val="0"/>
      <w:divBdr>
        <w:top w:val="none" w:sz="0" w:space="0" w:color="auto"/>
        <w:left w:val="none" w:sz="0" w:space="0" w:color="auto"/>
        <w:bottom w:val="none" w:sz="0" w:space="0" w:color="auto"/>
        <w:right w:val="none" w:sz="0" w:space="0" w:color="auto"/>
      </w:divBdr>
    </w:div>
    <w:div w:id="2027049365">
      <w:bodyDiv w:val="1"/>
      <w:marLeft w:val="0"/>
      <w:marRight w:val="0"/>
      <w:marTop w:val="0"/>
      <w:marBottom w:val="0"/>
      <w:divBdr>
        <w:top w:val="none" w:sz="0" w:space="0" w:color="auto"/>
        <w:left w:val="none" w:sz="0" w:space="0" w:color="auto"/>
        <w:bottom w:val="none" w:sz="0" w:space="0" w:color="auto"/>
        <w:right w:val="none" w:sz="0" w:space="0" w:color="auto"/>
      </w:divBdr>
    </w:div>
    <w:div w:id="2030518918">
      <w:bodyDiv w:val="1"/>
      <w:marLeft w:val="0"/>
      <w:marRight w:val="0"/>
      <w:marTop w:val="0"/>
      <w:marBottom w:val="0"/>
      <w:divBdr>
        <w:top w:val="none" w:sz="0" w:space="0" w:color="auto"/>
        <w:left w:val="none" w:sz="0" w:space="0" w:color="auto"/>
        <w:bottom w:val="none" w:sz="0" w:space="0" w:color="auto"/>
        <w:right w:val="none" w:sz="0" w:space="0" w:color="auto"/>
      </w:divBdr>
    </w:div>
    <w:div w:id="2031098863">
      <w:bodyDiv w:val="1"/>
      <w:marLeft w:val="0"/>
      <w:marRight w:val="0"/>
      <w:marTop w:val="0"/>
      <w:marBottom w:val="0"/>
      <w:divBdr>
        <w:top w:val="none" w:sz="0" w:space="0" w:color="auto"/>
        <w:left w:val="none" w:sz="0" w:space="0" w:color="auto"/>
        <w:bottom w:val="none" w:sz="0" w:space="0" w:color="auto"/>
        <w:right w:val="none" w:sz="0" w:space="0" w:color="auto"/>
      </w:divBdr>
    </w:div>
    <w:div w:id="2032369406">
      <w:bodyDiv w:val="1"/>
      <w:marLeft w:val="0"/>
      <w:marRight w:val="0"/>
      <w:marTop w:val="0"/>
      <w:marBottom w:val="0"/>
      <w:divBdr>
        <w:top w:val="none" w:sz="0" w:space="0" w:color="auto"/>
        <w:left w:val="none" w:sz="0" w:space="0" w:color="auto"/>
        <w:bottom w:val="none" w:sz="0" w:space="0" w:color="auto"/>
        <w:right w:val="none" w:sz="0" w:space="0" w:color="auto"/>
      </w:divBdr>
    </w:div>
    <w:div w:id="2035842426">
      <w:bodyDiv w:val="1"/>
      <w:marLeft w:val="0"/>
      <w:marRight w:val="0"/>
      <w:marTop w:val="0"/>
      <w:marBottom w:val="0"/>
      <w:divBdr>
        <w:top w:val="none" w:sz="0" w:space="0" w:color="auto"/>
        <w:left w:val="none" w:sz="0" w:space="0" w:color="auto"/>
        <w:bottom w:val="none" w:sz="0" w:space="0" w:color="auto"/>
        <w:right w:val="none" w:sz="0" w:space="0" w:color="auto"/>
      </w:divBdr>
    </w:div>
    <w:div w:id="2036885621">
      <w:bodyDiv w:val="1"/>
      <w:marLeft w:val="0"/>
      <w:marRight w:val="0"/>
      <w:marTop w:val="0"/>
      <w:marBottom w:val="0"/>
      <w:divBdr>
        <w:top w:val="none" w:sz="0" w:space="0" w:color="auto"/>
        <w:left w:val="none" w:sz="0" w:space="0" w:color="auto"/>
        <w:bottom w:val="none" w:sz="0" w:space="0" w:color="auto"/>
        <w:right w:val="none" w:sz="0" w:space="0" w:color="auto"/>
      </w:divBdr>
    </w:div>
    <w:div w:id="2040810651">
      <w:bodyDiv w:val="1"/>
      <w:marLeft w:val="0"/>
      <w:marRight w:val="0"/>
      <w:marTop w:val="0"/>
      <w:marBottom w:val="0"/>
      <w:divBdr>
        <w:top w:val="none" w:sz="0" w:space="0" w:color="auto"/>
        <w:left w:val="none" w:sz="0" w:space="0" w:color="auto"/>
        <w:bottom w:val="none" w:sz="0" w:space="0" w:color="auto"/>
        <w:right w:val="none" w:sz="0" w:space="0" w:color="auto"/>
      </w:divBdr>
    </w:div>
    <w:div w:id="2043557093">
      <w:bodyDiv w:val="1"/>
      <w:marLeft w:val="0"/>
      <w:marRight w:val="0"/>
      <w:marTop w:val="0"/>
      <w:marBottom w:val="0"/>
      <w:divBdr>
        <w:top w:val="none" w:sz="0" w:space="0" w:color="auto"/>
        <w:left w:val="none" w:sz="0" w:space="0" w:color="auto"/>
        <w:bottom w:val="none" w:sz="0" w:space="0" w:color="auto"/>
        <w:right w:val="none" w:sz="0" w:space="0" w:color="auto"/>
      </w:divBdr>
    </w:div>
    <w:div w:id="2044400748">
      <w:bodyDiv w:val="1"/>
      <w:marLeft w:val="0"/>
      <w:marRight w:val="0"/>
      <w:marTop w:val="0"/>
      <w:marBottom w:val="0"/>
      <w:divBdr>
        <w:top w:val="none" w:sz="0" w:space="0" w:color="auto"/>
        <w:left w:val="none" w:sz="0" w:space="0" w:color="auto"/>
        <w:bottom w:val="none" w:sz="0" w:space="0" w:color="auto"/>
        <w:right w:val="none" w:sz="0" w:space="0" w:color="auto"/>
      </w:divBdr>
    </w:div>
    <w:div w:id="2055546156">
      <w:bodyDiv w:val="1"/>
      <w:marLeft w:val="0"/>
      <w:marRight w:val="0"/>
      <w:marTop w:val="0"/>
      <w:marBottom w:val="0"/>
      <w:divBdr>
        <w:top w:val="none" w:sz="0" w:space="0" w:color="auto"/>
        <w:left w:val="none" w:sz="0" w:space="0" w:color="auto"/>
        <w:bottom w:val="none" w:sz="0" w:space="0" w:color="auto"/>
        <w:right w:val="none" w:sz="0" w:space="0" w:color="auto"/>
      </w:divBdr>
    </w:div>
    <w:div w:id="2057273292">
      <w:bodyDiv w:val="1"/>
      <w:marLeft w:val="0"/>
      <w:marRight w:val="0"/>
      <w:marTop w:val="0"/>
      <w:marBottom w:val="0"/>
      <w:divBdr>
        <w:top w:val="none" w:sz="0" w:space="0" w:color="auto"/>
        <w:left w:val="none" w:sz="0" w:space="0" w:color="auto"/>
        <w:bottom w:val="none" w:sz="0" w:space="0" w:color="auto"/>
        <w:right w:val="none" w:sz="0" w:space="0" w:color="auto"/>
      </w:divBdr>
    </w:div>
    <w:div w:id="2069842537">
      <w:bodyDiv w:val="1"/>
      <w:marLeft w:val="0"/>
      <w:marRight w:val="0"/>
      <w:marTop w:val="0"/>
      <w:marBottom w:val="0"/>
      <w:divBdr>
        <w:top w:val="none" w:sz="0" w:space="0" w:color="auto"/>
        <w:left w:val="none" w:sz="0" w:space="0" w:color="auto"/>
        <w:bottom w:val="none" w:sz="0" w:space="0" w:color="auto"/>
        <w:right w:val="none" w:sz="0" w:space="0" w:color="auto"/>
      </w:divBdr>
    </w:div>
    <w:div w:id="2076076962">
      <w:bodyDiv w:val="1"/>
      <w:marLeft w:val="0"/>
      <w:marRight w:val="0"/>
      <w:marTop w:val="0"/>
      <w:marBottom w:val="0"/>
      <w:divBdr>
        <w:top w:val="none" w:sz="0" w:space="0" w:color="auto"/>
        <w:left w:val="none" w:sz="0" w:space="0" w:color="auto"/>
        <w:bottom w:val="none" w:sz="0" w:space="0" w:color="auto"/>
        <w:right w:val="none" w:sz="0" w:space="0" w:color="auto"/>
      </w:divBdr>
    </w:div>
    <w:div w:id="2076389980">
      <w:bodyDiv w:val="1"/>
      <w:marLeft w:val="0"/>
      <w:marRight w:val="0"/>
      <w:marTop w:val="0"/>
      <w:marBottom w:val="0"/>
      <w:divBdr>
        <w:top w:val="none" w:sz="0" w:space="0" w:color="auto"/>
        <w:left w:val="none" w:sz="0" w:space="0" w:color="auto"/>
        <w:bottom w:val="none" w:sz="0" w:space="0" w:color="auto"/>
        <w:right w:val="none" w:sz="0" w:space="0" w:color="auto"/>
      </w:divBdr>
    </w:div>
    <w:div w:id="2084329196">
      <w:bodyDiv w:val="1"/>
      <w:marLeft w:val="0"/>
      <w:marRight w:val="0"/>
      <w:marTop w:val="0"/>
      <w:marBottom w:val="0"/>
      <w:divBdr>
        <w:top w:val="none" w:sz="0" w:space="0" w:color="auto"/>
        <w:left w:val="none" w:sz="0" w:space="0" w:color="auto"/>
        <w:bottom w:val="none" w:sz="0" w:space="0" w:color="auto"/>
        <w:right w:val="none" w:sz="0" w:space="0" w:color="auto"/>
      </w:divBdr>
    </w:div>
    <w:div w:id="2104953061">
      <w:bodyDiv w:val="1"/>
      <w:marLeft w:val="0"/>
      <w:marRight w:val="0"/>
      <w:marTop w:val="0"/>
      <w:marBottom w:val="0"/>
      <w:divBdr>
        <w:top w:val="none" w:sz="0" w:space="0" w:color="auto"/>
        <w:left w:val="none" w:sz="0" w:space="0" w:color="auto"/>
        <w:bottom w:val="none" w:sz="0" w:space="0" w:color="auto"/>
        <w:right w:val="none" w:sz="0" w:space="0" w:color="auto"/>
      </w:divBdr>
    </w:div>
    <w:div w:id="2107462379">
      <w:bodyDiv w:val="1"/>
      <w:marLeft w:val="0"/>
      <w:marRight w:val="0"/>
      <w:marTop w:val="0"/>
      <w:marBottom w:val="0"/>
      <w:divBdr>
        <w:top w:val="none" w:sz="0" w:space="0" w:color="auto"/>
        <w:left w:val="none" w:sz="0" w:space="0" w:color="auto"/>
        <w:bottom w:val="none" w:sz="0" w:space="0" w:color="auto"/>
        <w:right w:val="none" w:sz="0" w:space="0" w:color="auto"/>
      </w:divBdr>
    </w:div>
    <w:div w:id="2110928632">
      <w:bodyDiv w:val="1"/>
      <w:marLeft w:val="0"/>
      <w:marRight w:val="0"/>
      <w:marTop w:val="0"/>
      <w:marBottom w:val="0"/>
      <w:divBdr>
        <w:top w:val="none" w:sz="0" w:space="0" w:color="auto"/>
        <w:left w:val="none" w:sz="0" w:space="0" w:color="auto"/>
        <w:bottom w:val="none" w:sz="0" w:space="0" w:color="auto"/>
        <w:right w:val="none" w:sz="0" w:space="0" w:color="auto"/>
      </w:divBdr>
    </w:div>
    <w:div w:id="2116512007">
      <w:bodyDiv w:val="1"/>
      <w:marLeft w:val="0"/>
      <w:marRight w:val="0"/>
      <w:marTop w:val="0"/>
      <w:marBottom w:val="0"/>
      <w:divBdr>
        <w:top w:val="none" w:sz="0" w:space="0" w:color="auto"/>
        <w:left w:val="none" w:sz="0" w:space="0" w:color="auto"/>
        <w:bottom w:val="none" w:sz="0" w:space="0" w:color="auto"/>
        <w:right w:val="none" w:sz="0" w:space="0" w:color="auto"/>
      </w:divBdr>
    </w:div>
    <w:div w:id="2117408528">
      <w:bodyDiv w:val="1"/>
      <w:marLeft w:val="0"/>
      <w:marRight w:val="0"/>
      <w:marTop w:val="0"/>
      <w:marBottom w:val="0"/>
      <w:divBdr>
        <w:top w:val="none" w:sz="0" w:space="0" w:color="auto"/>
        <w:left w:val="none" w:sz="0" w:space="0" w:color="auto"/>
        <w:bottom w:val="none" w:sz="0" w:space="0" w:color="auto"/>
        <w:right w:val="none" w:sz="0" w:space="0" w:color="auto"/>
      </w:divBdr>
    </w:div>
    <w:div w:id="2118788820">
      <w:bodyDiv w:val="1"/>
      <w:marLeft w:val="0"/>
      <w:marRight w:val="0"/>
      <w:marTop w:val="0"/>
      <w:marBottom w:val="0"/>
      <w:divBdr>
        <w:top w:val="none" w:sz="0" w:space="0" w:color="auto"/>
        <w:left w:val="none" w:sz="0" w:space="0" w:color="auto"/>
        <w:bottom w:val="none" w:sz="0" w:space="0" w:color="auto"/>
        <w:right w:val="none" w:sz="0" w:space="0" w:color="auto"/>
      </w:divBdr>
    </w:div>
    <w:div w:id="2118983873">
      <w:bodyDiv w:val="1"/>
      <w:marLeft w:val="0"/>
      <w:marRight w:val="0"/>
      <w:marTop w:val="0"/>
      <w:marBottom w:val="0"/>
      <w:divBdr>
        <w:top w:val="none" w:sz="0" w:space="0" w:color="auto"/>
        <w:left w:val="none" w:sz="0" w:space="0" w:color="auto"/>
        <w:bottom w:val="none" w:sz="0" w:space="0" w:color="auto"/>
        <w:right w:val="none" w:sz="0" w:space="0" w:color="auto"/>
      </w:divBdr>
    </w:div>
    <w:div w:id="2119836486">
      <w:bodyDiv w:val="1"/>
      <w:marLeft w:val="0"/>
      <w:marRight w:val="0"/>
      <w:marTop w:val="0"/>
      <w:marBottom w:val="0"/>
      <w:divBdr>
        <w:top w:val="none" w:sz="0" w:space="0" w:color="auto"/>
        <w:left w:val="none" w:sz="0" w:space="0" w:color="auto"/>
        <w:bottom w:val="none" w:sz="0" w:space="0" w:color="auto"/>
        <w:right w:val="none" w:sz="0" w:space="0" w:color="auto"/>
      </w:divBdr>
    </w:div>
    <w:div w:id="2121605739">
      <w:bodyDiv w:val="1"/>
      <w:marLeft w:val="0"/>
      <w:marRight w:val="0"/>
      <w:marTop w:val="0"/>
      <w:marBottom w:val="0"/>
      <w:divBdr>
        <w:top w:val="none" w:sz="0" w:space="0" w:color="auto"/>
        <w:left w:val="none" w:sz="0" w:space="0" w:color="auto"/>
        <w:bottom w:val="none" w:sz="0" w:space="0" w:color="auto"/>
        <w:right w:val="none" w:sz="0" w:space="0" w:color="auto"/>
      </w:divBdr>
    </w:div>
    <w:div w:id="2121799011">
      <w:bodyDiv w:val="1"/>
      <w:marLeft w:val="0"/>
      <w:marRight w:val="0"/>
      <w:marTop w:val="0"/>
      <w:marBottom w:val="0"/>
      <w:divBdr>
        <w:top w:val="none" w:sz="0" w:space="0" w:color="auto"/>
        <w:left w:val="none" w:sz="0" w:space="0" w:color="auto"/>
        <w:bottom w:val="none" w:sz="0" w:space="0" w:color="auto"/>
        <w:right w:val="none" w:sz="0" w:space="0" w:color="auto"/>
      </w:divBdr>
    </w:div>
    <w:div w:id="2124419883">
      <w:bodyDiv w:val="1"/>
      <w:marLeft w:val="0"/>
      <w:marRight w:val="0"/>
      <w:marTop w:val="0"/>
      <w:marBottom w:val="0"/>
      <w:divBdr>
        <w:top w:val="none" w:sz="0" w:space="0" w:color="auto"/>
        <w:left w:val="none" w:sz="0" w:space="0" w:color="auto"/>
        <w:bottom w:val="none" w:sz="0" w:space="0" w:color="auto"/>
        <w:right w:val="none" w:sz="0" w:space="0" w:color="auto"/>
      </w:divBdr>
    </w:div>
    <w:div w:id="2124613194">
      <w:bodyDiv w:val="1"/>
      <w:marLeft w:val="0"/>
      <w:marRight w:val="0"/>
      <w:marTop w:val="0"/>
      <w:marBottom w:val="0"/>
      <w:divBdr>
        <w:top w:val="none" w:sz="0" w:space="0" w:color="auto"/>
        <w:left w:val="none" w:sz="0" w:space="0" w:color="auto"/>
        <w:bottom w:val="none" w:sz="0" w:space="0" w:color="auto"/>
        <w:right w:val="none" w:sz="0" w:space="0" w:color="auto"/>
      </w:divBdr>
    </w:div>
    <w:div w:id="2131589320">
      <w:bodyDiv w:val="1"/>
      <w:marLeft w:val="0"/>
      <w:marRight w:val="0"/>
      <w:marTop w:val="0"/>
      <w:marBottom w:val="0"/>
      <w:divBdr>
        <w:top w:val="none" w:sz="0" w:space="0" w:color="auto"/>
        <w:left w:val="none" w:sz="0" w:space="0" w:color="auto"/>
        <w:bottom w:val="none" w:sz="0" w:space="0" w:color="auto"/>
        <w:right w:val="none" w:sz="0" w:space="0" w:color="auto"/>
      </w:divBdr>
    </w:div>
    <w:div w:id="2135444805">
      <w:bodyDiv w:val="1"/>
      <w:marLeft w:val="0"/>
      <w:marRight w:val="0"/>
      <w:marTop w:val="0"/>
      <w:marBottom w:val="0"/>
      <w:divBdr>
        <w:top w:val="none" w:sz="0" w:space="0" w:color="auto"/>
        <w:left w:val="none" w:sz="0" w:space="0" w:color="auto"/>
        <w:bottom w:val="none" w:sz="0" w:space="0" w:color="auto"/>
        <w:right w:val="none" w:sz="0" w:space="0" w:color="auto"/>
      </w:divBdr>
    </w:div>
    <w:div w:id="2135753435">
      <w:bodyDiv w:val="1"/>
      <w:marLeft w:val="0"/>
      <w:marRight w:val="0"/>
      <w:marTop w:val="0"/>
      <w:marBottom w:val="0"/>
      <w:divBdr>
        <w:top w:val="none" w:sz="0" w:space="0" w:color="auto"/>
        <w:left w:val="none" w:sz="0" w:space="0" w:color="auto"/>
        <w:bottom w:val="none" w:sz="0" w:space="0" w:color="auto"/>
        <w:right w:val="none" w:sz="0" w:space="0" w:color="auto"/>
      </w:divBdr>
    </w:div>
    <w:div w:id="213863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oleObject" Target="embeddings/oleObject2.bin"/><Relationship Id="rId25" Type="http://schemas.openxmlformats.org/officeDocument/2006/relationships/image" Target="media/image11.emf"/><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yperlink" Target="consultantplus://offline/ref=3925C40B07BAD91E6D50CC571D1A6791A96F2CE707D565C3FE56A5DC45411EB96C2E4013D62D0C7F425CD3rAb6F"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4.emf"/><Relationship Id="rId10" Type="http://schemas.openxmlformats.org/officeDocument/2006/relationships/image" Target="media/image2.wmf"/><Relationship Id="rId19" Type="http://schemas.openxmlformats.org/officeDocument/2006/relationships/oleObject" Target="embeddings/oleObject3.bin"/><Relationship Id="rId31" Type="http://schemas.openxmlformats.org/officeDocument/2006/relationships/image" Target="media/image17.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5998B-6649-4CB3-9ABE-2E703112B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2657</TotalTime>
  <Pages>17</Pages>
  <Words>24569</Words>
  <Characters>140047</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164288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cp:lastModifiedBy>user</cp:lastModifiedBy>
  <cp:revision>213</cp:revision>
  <cp:lastPrinted>2014-09-10T09:08:00Z</cp:lastPrinted>
  <dcterms:created xsi:type="dcterms:W3CDTF">2016-12-01T07:11:00Z</dcterms:created>
  <dcterms:modified xsi:type="dcterms:W3CDTF">2026-08-25T04:44:00Z</dcterms:modified>
</cp:coreProperties>
</file>